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C1221">
      <w:pPr>
        <w:spacing w:before="43"/>
        <w:ind w:left="142" w:right="0" w:firstLine="0"/>
        <w:jc w:val="left"/>
        <w:rPr>
          <w:rFonts w:hint="eastAsia" w:ascii="黑体" w:eastAsia="黑体"/>
          <w:sz w:val="32"/>
        </w:rPr>
      </w:pPr>
    </w:p>
    <w:p w14:paraId="508A545A">
      <w:pPr>
        <w:pStyle w:val="5"/>
        <w:rPr>
          <w:sz w:val="20"/>
        </w:rPr>
      </w:pPr>
    </w:p>
    <w:p w14:paraId="24DE2303">
      <w:pPr>
        <w:pStyle w:val="5"/>
        <w:rPr>
          <w:sz w:val="20"/>
        </w:rPr>
      </w:pPr>
    </w:p>
    <w:p w14:paraId="60CA31A7">
      <w:pPr>
        <w:pStyle w:val="5"/>
        <w:spacing w:before="6"/>
        <w:rPr>
          <w:sz w:val="25"/>
        </w:rPr>
      </w:pPr>
    </w:p>
    <w:p w14:paraId="6295DA6C">
      <w:pPr>
        <w:spacing w:before="27"/>
        <w:ind w:left="1042" w:right="1167" w:firstLine="0"/>
        <w:jc w:val="center"/>
        <w:rPr>
          <w:rFonts w:hint="eastAsia" w:ascii="黑体" w:eastAsia="黑体"/>
          <w:sz w:val="52"/>
        </w:rPr>
      </w:pPr>
      <w:r>
        <w:rPr>
          <w:rFonts w:hint="eastAsia" w:ascii="黑体" w:eastAsia="黑体"/>
          <w:sz w:val="52"/>
        </w:rPr>
        <w:t>普通高等学校本科专业设置申请表</w:t>
      </w:r>
    </w:p>
    <w:p w14:paraId="1B90130D">
      <w:pPr>
        <w:pStyle w:val="5"/>
        <w:spacing w:before="219"/>
        <w:ind w:left="956" w:right="1167"/>
        <w:jc w:val="center"/>
        <w:rPr>
          <w:rFonts w:hint="eastAsia" w:ascii="楷体_GB2312" w:eastAsia="楷体_GB2312"/>
        </w:rPr>
      </w:pPr>
      <w:r>
        <w:rPr>
          <w:rFonts w:hint="eastAsia" w:ascii="楷体_GB2312" w:eastAsia="楷体_GB2312"/>
          <w:spacing w:val="-21"/>
        </w:rPr>
        <w:t>（2019</w:t>
      </w:r>
      <w:r>
        <w:rPr>
          <w:rFonts w:hint="eastAsia" w:ascii="楷体_GB2312" w:eastAsia="楷体_GB2312"/>
          <w:spacing w:val="-61"/>
        </w:rPr>
        <w:t xml:space="preserve"> 年修订</w:t>
      </w:r>
      <w:r>
        <w:rPr>
          <w:rFonts w:hint="eastAsia" w:ascii="楷体_GB2312" w:eastAsia="楷体_GB2312"/>
        </w:rPr>
        <w:t>）</w:t>
      </w:r>
    </w:p>
    <w:p w14:paraId="4FDEB26D">
      <w:pPr>
        <w:pStyle w:val="5"/>
        <w:rPr>
          <w:rFonts w:ascii="楷体_GB2312"/>
        </w:rPr>
      </w:pPr>
    </w:p>
    <w:p w14:paraId="0A87E3EF">
      <w:pPr>
        <w:pStyle w:val="5"/>
        <w:spacing w:before="5"/>
        <w:rPr>
          <w:rFonts w:ascii="楷体_GB2312"/>
          <w:sz w:val="25"/>
        </w:rPr>
      </w:pPr>
    </w:p>
    <w:p w14:paraId="58BC9A62">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rPr>
      </w:pPr>
    </w:p>
    <w:p w14:paraId="7B760994">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rPr>
      </w:pPr>
      <w:r>
        <w:rPr>
          <w:rFonts w:hint="eastAsia" w:ascii="楷体_GB2312" w:eastAsia="楷体_GB2312"/>
        </w:rPr>
        <w:t>校长签字：</w:t>
      </w:r>
    </w:p>
    <w:p w14:paraId="07358B08">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default" w:ascii="楷体_GB2312" w:eastAsia="楷体_GB2312"/>
          <w:spacing w:val="-9"/>
          <w:lang w:val="en-US" w:eastAsia="zh-CN"/>
        </w:rPr>
      </w:pPr>
      <w:r>
        <w:rPr>
          <w:rFonts w:hint="eastAsia" w:ascii="楷体_GB2312" w:eastAsia="楷体_GB2312"/>
        </w:rPr>
        <w:t>学校名称（盖章</w:t>
      </w:r>
      <w:r>
        <w:rPr>
          <w:rFonts w:hint="eastAsia" w:ascii="楷体_GB2312" w:eastAsia="楷体_GB2312"/>
          <w:spacing w:val="-189"/>
        </w:rPr>
        <w:t>）</w:t>
      </w:r>
      <w:r>
        <w:rPr>
          <w:rFonts w:hint="eastAsia" w:ascii="楷体_GB2312" w:eastAsia="楷体_GB2312"/>
          <w:spacing w:val="-9"/>
        </w:rPr>
        <w:t>：</w:t>
      </w:r>
      <w:r>
        <w:rPr>
          <w:rFonts w:hint="eastAsia" w:ascii="楷体_GB2312" w:eastAsia="楷体_GB2312"/>
          <w:spacing w:val="-9"/>
          <w:lang w:val="en-US" w:eastAsia="zh-CN"/>
        </w:rPr>
        <w:t>海南师范大学</w:t>
      </w:r>
    </w:p>
    <w:p w14:paraId="295B6070">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spacing w:val="-9"/>
          <w:lang w:val="en-US" w:eastAsia="zh-CN"/>
        </w:rPr>
      </w:pPr>
      <w:r>
        <w:rPr>
          <w:rFonts w:hint="eastAsia" w:ascii="楷体_GB2312" w:eastAsia="楷体_GB2312"/>
        </w:rPr>
        <w:t>学校主管部门：</w:t>
      </w:r>
      <w:r>
        <w:rPr>
          <w:rFonts w:hint="eastAsia" w:ascii="楷体_GB2312" w:eastAsia="楷体_GB2312"/>
          <w:spacing w:val="-9"/>
          <w:lang w:val="en-US" w:eastAsia="zh-CN"/>
        </w:rPr>
        <w:t>海南省教育厅</w:t>
      </w:r>
    </w:p>
    <w:p w14:paraId="2E0159C1">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lang w:val="en-US" w:eastAsia="zh-CN"/>
        </w:rPr>
      </w:pPr>
      <w:r>
        <w:rPr>
          <w:rFonts w:hint="eastAsia" w:ascii="楷体_GB2312" w:eastAsia="楷体_GB2312"/>
        </w:rPr>
        <w:t>专业名称：</w:t>
      </w:r>
      <w:r>
        <w:rPr>
          <w:rFonts w:hint="eastAsia" w:ascii="楷体_GB2312" w:eastAsia="楷体_GB2312"/>
          <w:lang w:val="en-US" w:eastAsia="zh-CN"/>
        </w:rPr>
        <w:t>足球运动</w:t>
      </w:r>
    </w:p>
    <w:p w14:paraId="69A512DD">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rPr>
      </w:pPr>
      <w:r>
        <w:rPr>
          <w:rFonts w:hint="eastAsia" w:ascii="楷体_GB2312" w:eastAsia="楷体_GB2312"/>
        </w:rPr>
        <w:t>专业代码：</w:t>
      </w:r>
    </w:p>
    <w:p w14:paraId="78B2F133">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default" w:ascii="楷体_GB2312" w:eastAsia="楷体_GB2312"/>
          <w:lang w:val="en-US" w:eastAsia="zh-CN"/>
        </w:rPr>
      </w:pPr>
      <w:r>
        <w:rPr>
          <w:rFonts w:hint="eastAsia" w:ascii="楷体_GB2312" w:eastAsia="楷体_GB2312"/>
        </w:rPr>
        <w:t xml:space="preserve">所属学科门类及专业类： </w:t>
      </w:r>
      <w:r>
        <w:rPr>
          <w:rFonts w:hint="eastAsia" w:ascii="楷体_GB2312" w:eastAsia="楷体_GB2312"/>
          <w:lang w:val="en-US" w:eastAsia="zh-CN"/>
        </w:rPr>
        <w:t>教育学 体育学</w:t>
      </w:r>
    </w:p>
    <w:p w14:paraId="15E9BC55">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lang w:val="en-US" w:eastAsia="zh-CN"/>
        </w:rPr>
      </w:pPr>
      <w:r>
        <w:rPr>
          <w:rFonts w:hint="eastAsia" w:ascii="楷体_GB2312" w:eastAsia="楷体_GB2312"/>
        </w:rPr>
        <w:t>学位授予门类：</w:t>
      </w:r>
      <w:r>
        <w:rPr>
          <w:rFonts w:hint="eastAsia" w:ascii="楷体_GB2312" w:eastAsia="楷体_GB2312"/>
          <w:lang w:val="en-US" w:eastAsia="zh-CN"/>
        </w:rPr>
        <w:t>教育学</w:t>
      </w:r>
    </w:p>
    <w:p w14:paraId="21C42819">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default" w:ascii="楷体_GB2312" w:eastAsia="楷体_GB2312"/>
          <w:lang w:val="en-US" w:eastAsia="zh-CN"/>
        </w:rPr>
      </w:pPr>
      <w:r>
        <w:rPr>
          <w:rFonts w:hint="eastAsia" w:ascii="楷体_GB2312" w:eastAsia="楷体_GB2312"/>
        </w:rPr>
        <w:t xml:space="preserve">修业年限： </w:t>
      </w:r>
      <w:r>
        <w:rPr>
          <w:rFonts w:hint="eastAsia" w:ascii="楷体_GB2312" w:eastAsia="楷体_GB2312"/>
          <w:lang w:val="en-US" w:eastAsia="zh-CN"/>
        </w:rPr>
        <w:t>4年</w:t>
      </w:r>
    </w:p>
    <w:p w14:paraId="1670DF03">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rPr>
      </w:pPr>
      <w:r>
        <w:rPr>
          <w:rFonts w:hint="eastAsia" w:ascii="楷体_GB2312" w:eastAsia="楷体_GB2312"/>
        </w:rPr>
        <w:t>申请时间：</w:t>
      </w:r>
      <w:r>
        <w:rPr>
          <w:rFonts w:hint="eastAsia" w:ascii="楷体_GB2312" w:eastAsia="楷体_GB2312"/>
          <w:lang w:val="en-US" w:eastAsia="zh-CN"/>
        </w:rPr>
        <w:t>2023年8月</w:t>
      </w:r>
      <w:r>
        <w:rPr>
          <w:rFonts w:hint="eastAsia" w:ascii="楷体_GB2312" w:eastAsia="楷体_GB2312"/>
        </w:rPr>
        <w:t xml:space="preserve"> </w:t>
      </w:r>
    </w:p>
    <w:p w14:paraId="775EBD8E">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lang w:val="en-US" w:eastAsia="zh-CN"/>
        </w:rPr>
      </w:pPr>
      <w:r>
        <w:rPr>
          <w:rFonts w:hint="eastAsia" w:ascii="楷体_GB2312" w:eastAsia="楷体_GB2312"/>
        </w:rPr>
        <w:t xml:space="preserve">专业负责人： </w:t>
      </w:r>
      <w:r>
        <w:rPr>
          <w:rFonts w:hint="eastAsia" w:ascii="楷体_GB2312" w:eastAsia="楷体_GB2312"/>
          <w:lang w:val="en-US" w:eastAsia="zh-CN"/>
        </w:rPr>
        <w:t>黄振洲</w:t>
      </w:r>
    </w:p>
    <w:p w14:paraId="3FA09247">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default" w:ascii="楷体_GB2312" w:eastAsia="楷体_GB2312"/>
          <w:lang w:val="en-US" w:eastAsia="zh-CN"/>
        </w:rPr>
      </w:pPr>
      <w:r>
        <w:rPr>
          <w:rFonts w:hint="eastAsia" w:ascii="楷体_GB2312" w:eastAsia="楷体_GB2312"/>
        </w:rPr>
        <w:t>联系电话：</w:t>
      </w:r>
      <w:r>
        <w:rPr>
          <w:rFonts w:hint="eastAsia" w:ascii="楷体_GB2312" w:eastAsia="楷体_GB2312"/>
          <w:lang w:val="en-US" w:eastAsia="zh-CN"/>
        </w:rPr>
        <w:t>13876054181</w:t>
      </w:r>
    </w:p>
    <w:p w14:paraId="28C016E8">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textAlignment w:val="auto"/>
        <w:rPr>
          <w:rFonts w:hint="eastAsia" w:ascii="楷体_GB2312" w:eastAsia="楷体_GB2312"/>
        </w:rPr>
      </w:pPr>
    </w:p>
    <w:p w14:paraId="059AE60D">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rPr>
      </w:pPr>
    </w:p>
    <w:p w14:paraId="748CF8F0">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rPr>
      </w:pPr>
    </w:p>
    <w:p w14:paraId="3D3DF0C8">
      <w:pPr>
        <w:pStyle w:val="5"/>
        <w:rPr>
          <w:rFonts w:ascii="楷体_GB2312"/>
        </w:rPr>
      </w:pPr>
    </w:p>
    <w:p w14:paraId="5DF9879D">
      <w:pPr>
        <w:pStyle w:val="5"/>
        <w:spacing w:before="3"/>
        <w:rPr>
          <w:rFonts w:ascii="楷体_GB2312"/>
          <w:sz w:val="34"/>
        </w:rPr>
      </w:pPr>
    </w:p>
    <w:p w14:paraId="6A6DA959">
      <w:pPr>
        <w:pStyle w:val="5"/>
        <w:ind w:left="912" w:right="1167"/>
        <w:jc w:val="center"/>
        <w:rPr>
          <w:rFonts w:hint="eastAsia" w:ascii="楷体_GB2312" w:eastAsia="楷体_GB2312"/>
        </w:rPr>
      </w:pPr>
      <w:r>
        <w:rPr>
          <w:rFonts w:hint="eastAsia" w:ascii="楷体_GB2312" w:eastAsia="楷体_GB2312"/>
        </w:rPr>
        <w:t>教育部制</w:t>
      </w:r>
    </w:p>
    <w:p w14:paraId="5C46CDDC">
      <w:pPr>
        <w:spacing w:after="0"/>
        <w:jc w:val="center"/>
        <w:rPr>
          <w:rFonts w:hint="eastAsia" w:ascii="楷体_GB2312" w:eastAsia="楷体_GB2312"/>
        </w:rPr>
        <w:sectPr>
          <w:footerReference r:id="rId5" w:type="default"/>
          <w:type w:val="continuous"/>
          <w:pgSz w:w="11910" w:h="16840"/>
          <w:pgMar w:top="1320" w:right="660" w:bottom="280" w:left="1200" w:header="720" w:footer="720" w:gutter="0"/>
          <w:pgBorders>
            <w:top w:val="none" w:sz="0" w:space="0"/>
            <w:left w:val="none" w:sz="0" w:space="0"/>
            <w:bottom w:val="none" w:sz="0" w:space="0"/>
            <w:right w:val="none" w:sz="0" w:space="0"/>
          </w:pgBorders>
          <w:pgNumType w:fmt="decimal" w:start="0"/>
          <w:cols w:space="720" w:num="1"/>
        </w:sectPr>
      </w:pPr>
    </w:p>
    <w:p w14:paraId="54954EE5">
      <w:pPr>
        <w:pStyle w:val="12"/>
        <w:numPr>
          <w:ilvl w:val="0"/>
          <w:numId w:val="1"/>
        </w:numPr>
        <w:tabs>
          <w:tab w:val="left" w:pos="3996"/>
        </w:tabs>
        <w:spacing w:before="20" w:after="0" w:line="240" w:lineRule="auto"/>
        <w:ind w:left="3995" w:right="255" w:hanging="3996"/>
        <w:jc w:val="left"/>
        <w:rPr>
          <w:rFonts w:hint="eastAsia" w:ascii="黑体" w:eastAsia="黑体"/>
          <w:sz w:val="36"/>
        </w:rPr>
      </w:pPr>
      <w:r>
        <w:rPr>
          <w:rFonts w:hint="eastAsia" w:ascii="黑体" w:eastAsia="黑体"/>
          <w:sz w:val="36"/>
        </w:rPr>
        <w:t>学校基本情况</w:t>
      </w:r>
    </w:p>
    <w:p w14:paraId="32C2928D">
      <w:pPr>
        <w:pStyle w:val="5"/>
        <w:spacing w:before="9"/>
        <w:rPr>
          <w:sz w:val="10"/>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1009"/>
        <w:gridCol w:w="1116"/>
        <w:gridCol w:w="688"/>
        <w:gridCol w:w="462"/>
        <w:gridCol w:w="218"/>
        <w:gridCol w:w="1195"/>
        <w:gridCol w:w="570"/>
        <w:gridCol w:w="353"/>
        <w:gridCol w:w="252"/>
        <w:gridCol w:w="1859"/>
      </w:tblGrid>
      <w:tr w14:paraId="41067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14:paraId="4825FA4E">
            <w:pPr>
              <w:pStyle w:val="13"/>
              <w:spacing w:before="79"/>
              <w:ind w:left="97" w:right="88"/>
              <w:jc w:val="center"/>
              <w:rPr>
                <w:sz w:val="24"/>
              </w:rPr>
            </w:pPr>
            <w:r>
              <w:rPr>
                <w:sz w:val="24"/>
              </w:rPr>
              <w:t>学校名称</w:t>
            </w:r>
          </w:p>
        </w:tc>
        <w:tc>
          <w:tcPr>
            <w:tcW w:w="2125" w:type="dxa"/>
            <w:gridSpan w:val="2"/>
            <w:vAlign w:val="center"/>
          </w:tcPr>
          <w:p w14:paraId="0417B6C2">
            <w:pPr>
              <w:pStyle w:val="13"/>
              <w:ind w:left="0" w:leftChars="0" w:right="0" w:rightChars="0"/>
              <w:jc w:val="center"/>
              <w:rPr>
                <w:rFonts w:ascii="Times New Roman" w:hAnsi="仿宋_GB2312" w:eastAsia="仿宋_GB2312" w:cs="仿宋_GB2312"/>
                <w:sz w:val="24"/>
                <w:szCs w:val="22"/>
                <w:lang w:val="zh-CN" w:eastAsia="zh-CN" w:bidi="zh-CN"/>
              </w:rPr>
            </w:pPr>
            <w:r>
              <w:rPr>
                <w:rFonts w:hint="eastAsia" w:ascii="Times New Roman"/>
                <w:sz w:val="24"/>
                <w:lang w:val="en-US" w:eastAsia="zh-CN"/>
              </w:rPr>
              <w:t>海南</w:t>
            </w:r>
            <w:r>
              <w:rPr>
                <w:rFonts w:hint="eastAsia" w:ascii="Times New Roman"/>
                <w:sz w:val="24"/>
              </w:rPr>
              <w:t>师范大学</w:t>
            </w:r>
          </w:p>
        </w:tc>
        <w:tc>
          <w:tcPr>
            <w:tcW w:w="1368" w:type="dxa"/>
            <w:gridSpan w:val="3"/>
          </w:tcPr>
          <w:p w14:paraId="19D7692C">
            <w:pPr>
              <w:pStyle w:val="13"/>
              <w:spacing w:before="79"/>
              <w:ind w:left="276"/>
              <w:rPr>
                <w:sz w:val="24"/>
              </w:rPr>
            </w:pPr>
            <w:r>
              <w:rPr>
                <w:sz w:val="24"/>
              </w:rPr>
              <w:t>学校代码</w:t>
            </w:r>
          </w:p>
        </w:tc>
        <w:tc>
          <w:tcPr>
            <w:tcW w:w="4229" w:type="dxa"/>
            <w:gridSpan w:val="5"/>
            <w:vAlign w:val="center"/>
          </w:tcPr>
          <w:p w14:paraId="2690AC14">
            <w:pPr>
              <w:pStyle w:val="13"/>
              <w:ind w:left="0" w:leftChars="0" w:right="0" w:rightChars="0"/>
              <w:jc w:val="center"/>
              <w:rPr>
                <w:rFonts w:hint="default" w:ascii="Times New Roman" w:hAnsi="仿宋_GB2312" w:eastAsia="仿宋_GB2312" w:cs="仿宋_GB2312"/>
                <w:sz w:val="24"/>
                <w:szCs w:val="22"/>
                <w:lang w:val="en-US" w:eastAsia="zh-CN" w:bidi="zh-CN"/>
              </w:rPr>
            </w:pPr>
            <w:r>
              <w:rPr>
                <w:rFonts w:hint="eastAsia"/>
                <w:kern w:val="2"/>
                <w:sz w:val="22"/>
                <w:lang w:val="en-US" w:eastAsia="zh-CN"/>
              </w:rPr>
              <w:t>11658</w:t>
            </w:r>
          </w:p>
        </w:tc>
      </w:tr>
      <w:tr w14:paraId="602AC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14:paraId="7A89447F">
            <w:pPr>
              <w:pStyle w:val="13"/>
              <w:spacing w:before="79"/>
              <w:ind w:left="97" w:right="88"/>
              <w:jc w:val="center"/>
              <w:rPr>
                <w:sz w:val="24"/>
              </w:rPr>
            </w:pPr>
            <w:r>
              <w:rPr>
                <w:sz w:val="24"/>
              </w:rPr>
              <w:t>邮政编码</w:t>
            </w:r>
          </w:p>
        </w:tc>
        <w:tc>
          <w:tcPr>
            <w:tcW w:w="2125" w:type="dxa"/>
            <w:gridSpan w:val="2"/>
            <w:vAlign w:val="center"/>
          </w:tcPr>
          <w:p w14:paraId="77D932ED">
            <w:pPr>
              <w:pStyle w:val="13"/>
              <w:ind w:left="0" w:leftChars="0" w:right="0" w:rightChars="0"/>
              <w:jc w:val="center"/>
              <w:rPr>
                <w:rFonts w:hint="default" w:ascii="Times New Roman" w:hAnsi="仿宋_GB2312" w:eastAsia="仿宋_GB2312" w:cs="仿宋_GB2312"/>
                <w:sz w:val="24"/>
                <w:szCs w:val="22"/>
                <w:lang w:val="en-US" w:eastAsia="zh-CN" w:bidi="zh-CN"/>
              </w:rPr>
            </w:pPr>
            <w:r>
              <w:rPr>
                <w:rFonts w:hint="eastAsia" w:ascii="Times New Roman"/>
                <w:sz w:val="24"/>
                <w:lang w:val="en-US" w:eastAsia="zh-CN"/>
              </w:rPr>
              <w:t>571158</w:t>
            </w:r>
          </w:p>
        </w:tc>
        <w:tc>
          <w:tcPr>
            <w:tcW w:w="1368" w:type="dxa"/>
            <w:gridSpan w:val="3"/>
          </w:tcPr>
          <w:p w14:paraId="6C21EA8F">
            <w:pPr>
              <w:pStyle w:val="13"/>
              <w:spacing w:before="79"/>
              <w:ind w:left="276"/>
              <w:rPr>
                <w:sz w:val="24"/>
              </w:rPr>
            </w:pPr>
            <w:r>
              <w:rPr>
                <w:sz w:val="24"/>
              </w:rPr>
              <w:t>学校网址</w:t>
            </w:r>
          </w:p>
        </w:tc>
        <w:tc>
          <w:tcPr>
            <w:tcW w:w="4229" w:type="dxa"/>
            <w:gridSpan w:val="5"/>
            <w:vAlign w:val="center"/>
          </w:tcPr>
          <w:p w14:paraId="1880F9F0">
            <w:pPr>
              <w:pStyle w:val="13"/>
              <w:ind w:left="0" w:leftChars="0" w:right="0" w:rightChars="0"/>
              <w:jc w:val="center"/>
              <w:rPr>
                <w:rFonts w:ascii="Times New Roman" w:hAnsi="仿宋_GB2312" w:eastAsia="仿宋_GB2312" w:cs="仿宋_GB2312"/>
                <w:sz w:val="24"/>
                <w:szCs w:val="22"/>
                <w:lang w:val="zh-CN" w:eastAsia="zh-CN" w:bidi="zh-CN"/>
              </w:rPr>
            </w:pPr>
            <w:r>
              <w:rPr>
                <w:sz w:val="24"/>
                <w:szCs w:val="24"/>
              </w:rPr>
              <w:t>http://</w:t>
            </w:r>
            <w:r>
              <w:rPr>
                <w:rFonts w:hint="eastAsia"/>
                <w:sz w:val="24"/>
                <w:szCs w:val="24"/>
                <w:lang w:val="en-US" w:eastAsia="zh-CN"/>
              </w:rPr>
              <w:t>www</w:t>
            </w:r>
            <w:r>
              <w:rPr>
                <w:sz w:val="24"/>
                <w:szCs w:val="24"/>
              </w:rPr>
              <w:t>.</w:t>
            </w:r>
            <w:r>
              <w:rPr>
                <w:rFonts w:hint="eastAsia"/>
                <w:kern w:val="2"/>
                <w:sz w:val="22"/>
                <w:lang w:val="en-US" w:eastAsia="zh-CN"/>
              </w:rPr>
              <w:t>hainnu.edu.cn</w:t>
            </w:r>
          </w:p>
        </w:tc>
      </w:tr>
      <w:tr w14:paraId="16A5A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14:paraId="58FBBE1B">
            <w:pPr>
              <w:pStyle w:val="13"/>
              <w:spacing w:before="79" w:line="304" w:lineRule="auto"/>
              <w:ind w:left="448" w:right="437"/>
              <w:rPr>
                <w:sz w:val="24"/>
              </w:rPr>
            </w:pPr>
            <w:r>
              <w:rPr>
                <w:sz w:val="24"/>
              </w:rPr>
              <w:t>学校办学基本类型</w:t>
            </w:r>
          </w:p>
        </w:tc>
        <w:tc>
          <w:tcPr>
            <w:tcW w:w="2125" w:type="dxa"/>
            <w:gridSpan w:val="2"/>
            <w:tcBorders>
              <w:right w:val="nil"/>
            </w:tcBorders>
          </w:tcPr>
          <w:p w14:paraId="4B2A0C70">
            <w:pPr>
              <w:pStyle w:val="13"/>
              <w:spacing w:before="79"/>
              <w:ind w:left="107"/>
              <w:rPr>
                <w:sz w:val="24"/>
              </w:rPr>
            </w:pPr>
            <w:r>
              <w:rPr>
                <w:rFonts w:ascii="Times New Roman" w:hAnsi="Times New Roman" w:eastAsia="Times New Roman"/>
                <w:sz w:val="24"/>
              </w:rPr>
              <w:t>□</w:t>
            </w:r>
            <w:r>
              <w:rPr>
                <w:sz w:val="24"/>
              </w:rPr>
              <w:t>教育部直属院校</w:t>
            </w:r>
          </w:p>
          <w:p w14:paraId="570686AD">
            <w:pPr>
              <w:pStyle w:val="13"/>
              <w:tabs>
                <w:tab w:val="left" w:pos="1091"/>
              </w:tabs>
              <w:spacing w:before="160"/>
              <w:ind w:left="107"/>
              <w:rPr>
                <w:sz w:val="24"/>
              </w:rPr>
            </w:pPr>
            <w:r>
              <w:rPr>
                <w:rFonts w:hint="eastAsia" w:ascii="Times New Roman" w:hAnsi="Times New Roman" w:eastAsia="宋体"/>
                <w:sz w:val="24"/>
                <w:lang w:eastAsia="zh-CN"/>
              </w:rPr>
              <w:sym w:font="Wingdings 2" w:char="0052"/>
            </w:r>
            <w:r>
              <w:rPr>
                <w:sz w:val="24"/>
              </w:rPr>
              <w:t>公办</w:t>
            </w:r>
            <w:r>
              <w:rPr>
                <w:sz w:val="24"/>
              </w:rPr>
              <w:tab/>
            </w:r>
            <w:r>
              <w:rPr>
                <w:rFonts w:ascii="Times New Roman" w:hAnsi="Times New Roman" w:eastAsia="Times New Roman"/>
                <w:sz w:val="24"/>
              </w:rPr>
              <w:t>□</w:t>
            </w:r>
            <w:r>
              <w:rPr>
                <w:sz w:val="24"/>
              </w:rPr>
              <w:t>民办</w:t>
            </w:r>
          </w:p>
        </w:tc>
        <w:tc>
          <w:tcPr>
            <w:tcW w:w="2563" w:type="dxa"/>
            <w:gridSpan w:val="4"/>
            <w:tcBorders>
              <w:left w:val="nil"/>
              <w:right w:val="nil"/>
            </w:tcBorders>
          </w:tcPr>
          <w:p w14:paraId="67C5F845">
            <w:pPr>
              <w:pStyle w:val="13"/>
              <w:spacing w:before="79"/>
              <w:ind w:left="321"/>
              <w:rPr>
                <w:sz w:val="24"/>
              </w:rPr>
            </w:pPr>
            <w:r>
              <w:rPr>
                <w:rFonts w:ascii="Times New Roman" w:hAnsi="Times New Roman" w:eastAsia="Times New Roman"/>
                <w:sz w:val="24"/>
              </w:rPr>
              <w:t>□</w:t>
            </w:r>
            <w:r>
              <w:rPr>
                <w:sz w:val="24"/>
              </w:rPr>
              <w:t>其他部委所属院校</w:t>
            </w:r>
          </w:p>
          <w:p w14:paraId="032E1921">
            <w:pPr>
              <w:pStyle w:val="13"/>
              <w:spacing w:before="160"/>
              <w:ind w:left="105"/>
              <w:rPr>
                <w:sz w:val="24"/>
              </w:rPr>
            </w:pPr>
            <w:r>
              <w:rPr>
                <w:rFonts w:ascii="Times New Roman" w:hAnsi="Times New Roman" w:eastAsia="Times New Roman"/>
                <w:sz w:val="24"/>
              </w:rPr>
              <w:t>□</w:t>
            </w:r>
            <w:r>
              <w:rPr>
                <w:sz w:val="24"/>
              </w:rPr>
              <w:t>中外合作办学机构</w:t>
            </w:r>
          </w:p>
        </w:tc>
        <w:tc>
          <w:tcPr>
            <w:tcW w:w="3034" w:type="dxa"/>
            <w:gridSpan w:val="4"/>
            <w:tcBorders>
              <w:left w:val="nil"/>
            </w:tcBorders>
          </w:tcPr>
          <w:p w14:paraId="3B3E56B0">
            <w:pPr>
              <w:pStyle w:val="13"/>
              <w:spacing w:before="79"/>
              <w:ind w:left="326"/>
              <w:rPr>
                <w:sz w:val="24"/>
              </w:rPr>
            </w:pPr>
            <w:r>
              <w:rPr>
                <w:rFonts w:hint="eastAsia" w:ascii="Times New Roman" w:hAnsi="Times New Roman" w:eastAsia="宋体"/>
                <w:sz w:val="24"/>
                <w:lang w:eastAsia="zh-CN"/>
              </w:rPr>
              <w:sym w:font="Wingdings 2" w:char="0052"/>
            </w:r>
            <w:r>
              <w:rPr>
                <w:sz w:val="24"/>
              </w:rPr>
              <w:t>地方院校</w:t>
            </w:r>
          </w:p>
        </w:tc>
      </w:tr>
      <w:tr w14:paraId="754BE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858" w:type="dxa"/>
          </w:tcPr>
          <w:p w14:paraId="13B5B10C">
            <w:pPr>
              <w:pStyle w:val="13"/>
              <w:spacing w:before="79"/>
              <w:ind w:left="97" w:right="88"/>
              <w:jc w:val="center"/>
              <w:rPr>
                <w:sz w:val="24"/>
              </w:rPr>
            </w:pPr>
            <w:r>
              <w:rPr>
                <w:sz w:val="24"/>
              </w:rPr>
              <w:t>现有本科</w:t>
            </w:r>
          </w:p>
          <w:p w14:paraId="510ABE2A">
            <w:pPr>
              <w:pStyle w:val="13"/>
              <w:spacing w:before="160"/>
              <w:ind w:left="97" w:right="88"/>
              <w:jc w:val="center"/>
              <w:rPr>
                <w:sz w:val="24"/>
              </w:rPr>
            </w:pPr>
            <w:r>
              <w:rPr>
                <w:sz w:val="24"/>
              </w:rPr>
              <w:t>专业数</w:t>
            </w:r>
          </w:p>
        </w:tc>
        <w:tc>
          <w:tcPr>
            <w:tcW w:w="2813" w:type="dxa"/>
            <w:gridSpan w:val="3"/>
            <w:vAlign w:val="center"/>
          </w:tcPr>
          <w:p w14:paraId="0C63F4C4">
            <w:pPr>
              <w:pStyle w:val="13"/>
              <w:jc w:val="center"/>
              <w:rPr>
                <w:rFonts w:hint="default" w:ascii="Times New Roman" w:eastAsia="仿宋_GB2312"/>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67</w:t>
            </w:r>
          </w:p>
        </w:tc>
        <w:tc>
          <w:tcPr>
            <w:tcW w:w="2445" w:type="dxa"/>
            <w:gridSpan w:val="4"/>
          </w:tcPr>
          <w:p w14:paraId="39A029B2">
            <w:pPr>
              <w:pStyle w:val="13"/>
              <w:spacing w:before="79"/>
              <w:ind w:left="239" w:right="236"/>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上一年度全校本科</w:t>
            </w:r>
          </w:p>
          <w:p w14:paraId="02017566">
            <w:pPr>
              <w:pStyle w:val="13"/>
              <w:spacing w:before="160"/>
              <w:ind w:left="239" w:right="236"/>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招生人数</w:t>
            </w:r>
          </w:p>
        </w:tc>
        <w:tc>
          <w:tcPr>
            <w:tcW w:w="2464" w:type="dxa"/>
            <w:gridSpan w:val="3"/>
            <w:vAlign w:val="center"/>
          </w:tcPr>
          <w:p w14:paraId="0263CCD5">
            <w:pPr>
              <w:pStyle w:val="13"/>
              <w:ind w:left="0" w:leftChars="0" w:right="0" w:rightChars="0"/>
              <w:jc w:val="center"/>
              <w:rPr>
                <w:rFonts w:hint="default" w:ascii="Times New Roman" w:hAnsi="仿宋_GB2312" w:eastAsia="宋体" w:cs="仿宋_GB2312"/>
                <w:color w:val="000000" w:themeColor="text1"/>
                <w:sz w:val="24"/>
                <w:szCs w:val="22"/>
                <w:lang w:val="en-US" w:eastAsia="zh-CN" w:bidi="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5478</w:t>
            </w:r>
          </w:p>
        </w:tc>
      </w:tr>
      <w:tr w14:paraId="76E66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858" w:type="dxa"/>
          </w:tcPr>
          <w:p w14:paraId="47C6B16E">
            <w:pPr>
              <w:pStyle w:val="13"/>
              <w:spacing w:before="79"/>
              <w:ind w:left="107"/>
              <w:rPr>
                <w:sz w:val="24"/>
              </w:rPr>
            </w:pPr>
            <w:r>
              <w:rPr>
                <w:sz w:val="24"/>
              </w:rPr>
              <w:t>上一年度全校</w:t>
            </w:r>
          </w:p>
          <w:p w14:paraId="017CBDBD">
            <w:pPr>
              <w:pStyle w:val="13"/>
              <w:spacing w:before="161"/>
              <w:ind w:left="107"/>
              <w:rPr>
                <w:sz w:val="24"/>
              </w:rPr>
            </w:pPr>
            <w:r>
              <w:rPr>
                <w:sz w:val="24"/>
              </w:rPr>
              <w:t>本科毕业人数</w:t>
            </w:r>
          </w:p>
        </w:tc>
        <w:tc>
          <w:tcPr>
            <w:tcW w:w="2813" w:type="dxa"/>
            <w:gridSpan w:val="3"/>
            <w:vAlign w:val="center"/>
          </w:tcPr>
          <w:p w14:paraId="46766A5A">
            <w:pPr>
              <w:pStyle w:val="13"/>
              <w:jc w:val="center"/>
              <w:rPr>
                <w:rFonts w:hint="default" w:ascii="Times New Roman" w:eastAsia="仿宋_GB2312"/>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5091</w:t>
            </w:r>
          </w:p>
        </w:tc>
        <w:tc>
          <w:tcPr>
            <w:tcW w:w="2445" w:type="dxa"/>
            <w:gridSpan w:val="4"/>
          </w:tcPr>
          <w:p w14:paraId="588E37AF">
            <w:pPr>
              <w:pStyle w:val="13"/>
              <w:spacing w:before="7"/>
              <w:rPr>
                <w:rFonts w:ascii="黑体"/>
                <w:color w:val="000000" w:themeColor="text1"/>
                <w:sz w:val="24"/>
                <w14:textFill>
                  <w14:solidFill>
                    <w14:schemeClr w14:val="tx1"/>
                  </w14:solidFill>
                </w14:textFill>
              </w:rPr>
            </w:pPr>
          </w:p>
          <w:p w14:paraId="6612C8FD">
            <w:pPr>
              <w:pStyle w:val="13"/>
              <w:ind w:left="379"/>
              <w:rPr>
                <w:color w:val="000000" w:themeColor="text1"/>
                <w:sz w:val="24"/>
                <w14:textFill>
                  <w14:solidFill>
                    <w14:schemeClr w14:val="tx1"/>
                  </w14:solidFill>
                </w14:textFill>
              </w:rPr>
            </w:pPr>
            <w:r>
              <w:rPr>
                <w:color w:val="000000" w:themeColor="text1"/>
                <w:sz w:val="24"/>
                <w14:textFill>
                  <w14:solidFill>
                    <w14:schemeClr w14:val="tx1"/>
                  </w14:solidFill>
                </w14:textFill>
              </w:rPr>
              <w:t>学校所在省市区</w:t>
            </w:r>
          </w:p>
        </w:tc>
        <w:tc>
          <w:tcPr>
            <w:tcW w:w="2464" w:type="dxa"/>
            <w:gridSpan w:val="3"/>
            <w:vAlign w:val="center"/>
          </w:tcPr>
          <w:p w14:paraId="4CA9CA07">
            <w:pPr>
              <w:pStyle w:val="13"/>
              <w:ind w:left="0" w:leftChars="0" w:right="0" w:rightChars="0"/>
              <w:jc w:val="center"/>
              <w:rPr>
                <w:rFonts w:ascii="Times New Roman"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kern w:val="2"/>
                <w:sz w:val="22"/>
                <w:lang w:eastAsia="zh-CN"/>
                <w14:textFill>
                  <w14:solidFill>
                    <w14:schemeClr w14:val="tx1"/>
                  </w14:solidFill>
                </w14:textFill>
              </w:rPr>
              <w:t>海南省海口市琼山区</w:t>
            </w:r>
          </w:p>
        </w:tc>
      </w:tr>
      <w:tr w14:paraId="7E4D1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858" w:type="dxa"/>
          </w:tcPr>
          <w:p w14:paraId="065169B7">
            <w:pPr>
              <w:pStyle w:val="13"/>
              <w:spacing w:before="168" w:line="249" w:lineRule="auto"/>
              <w:ind w:left="448" w:right="437"/>
              <w:rPr>
                <w:sz w:val="24"/>
              </w:rPr>
            </w:pPr>
            <w:r>
              <w:rPr>
                <w:sz w:val="24"/>
              </w:rPr>
              <w:t>已有专业学科门类</w:t>
            </w:r>
          </w:p>
        </w:tc>
        <w:tc>
          <w:tcPr>
            <w:tcW w:w="2125" w:type="dxa"/>
            <w:gridSpan w:val="2"/>
            <w:tcBorders>
              <w:right w:val="nil"/>
            </w:tcBorders>
          </w:tcPr>
          <w:p w14:paraId="002D9C4C">
            <w:pPr>
              <w:pStyle w:val="13"/>
              <w:tabs>
                <w:tab w:val="left" w:pos="1091"/>
              </w:tabs>
              <w:spacing w:before="81"/>
              <w:ind w:left="107"/>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A3"/>
            </w:r>
            <w:r>
              <w:rPr>
                <w:color w:val="000000" w:themeColor="text1"/>
                <w:sz w:val="24"/>
                <w14:textFill>
                  <w14:solidFill>
                    <w14:schemeClr w14:val="tx1"/>
                  </w14:solidFill>
                </w14:textFill>
              </w:rPr>
              <w:t>哲学</w:t>
            </w:r>
            <w:r>
              <w:rPr>
                <w:color w:val="000000" w:themeColor="text1"/>
                <w:sz w:val="24"/>
                <w14:textFill>
                  <w14:solidFill>
                    <w14:schemeClr w14:val="tx1"/>
                  </w14:solidFill>
                </w14:textFill>
              </w:rPr>
              <w:tab/>
            </w: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经济学</w:t>
            </w:r>
          </w:p>
          <w:p w14:paraId="6E81E9AF">
            <w:pPr>
              <w:pStyle w:val="13"/>
              <w:tabs>
                <w:tab w:val="left" w:pos="1091"/>
              </w:tabs>
              <w:spacing w:before="84"/>
              <w:ind w:left="107"/>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理学</w:t>
            </w:r>
            <w:r>
              <w:rPr>
                <w:color w:val="000000" w:themeColor="text1"/>
                <w:sz w:val="24"/>
                <w14:textFill>
                  <w14:solidFill>
                    <w14:schemeClr w14:val="tx1"/>
                  </w14:solidFill>
                </w14:textFill>
              </w:rPr>
              <w:tab/>
            </w: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工学</w:t>
            </w:r>
          </w:p>
        </w:tc>
        <w:tc>
          <w:tcPr>
            <w:tcW w:w="1150" w:type="dxa"/>
            <w:gridSpan w:val="2"/>
            <w:tcBorders>
              <w:left w:val="nil"/>
              <w:right w:val="nil"/>
            </w:tcBorders>
          </w:tcPr>
          <w:p w14:paraId="347FF50E">
            <w:pPr>
              <w:pStyle w:val="13"/>
              <w:spacing w:before="81"/>
              <w:ind w:left="345"/>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法学</w:t>
            </w:r>
          </w:p>
          <w:p w14:paraId="484C91BF">
            <w:pPr>
              <w:pStyle w:val="13"/>
              <w:spacing w:before="84"/>
              <w:ind w:left="345"/>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农学</w:t>
            </w:r>
          </w:p>
        </w:tc>
        <w:tc>
          <w:tcPr>
            <w:tcW w:w="1413" w:type="dxa"/>
            <w:gridSpan w:val="2"/>
            <w:tcBorders>
              <w:left w:val="nil"/>
              <w:right w:val="nil"/>
            </w:tcBorders>
          </w:tcPr>
          <w:p w14:paraId="31E4EE6F">
            <w:pPr>
              <w:pStyle w:val="13"/>
              <w:spacing w:before="81"/>
              <w:ind w:left="159"/>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教育学</w:t>
            </w:r>
          </w:p>
          <w:p w14:paraId="7079B073">
            <w:pPr>
              <w:pStyle w:val="13"/>
              <w:spacing w:before="84"/>
              <w:ind w:left="159"/>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医学</w:t>
            </w:r>
          </w:p>
        </w:tc>
        <w:tc>
          <w:tcPr>
            <w:tcW w:w="1175" w:type="dxa"/>
            <w:gridSpan w:val="3"/>
            <w:tcBorders>
              <w:left w:val="nil"/>
              <w:right w:val="nil"/>
            </w:tcBorders>
          </w:tcPr>
          <w:p w14:paraId="450EF949">
            <w:pPr>
              <w:pStyle w:val="13"/>
              <w:spacing w:before="81"/>
              <w:ind w:left="134"/>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文学</w:t>
            </w:r>
          </w:p>
          <w:p w14:paraId="31AAB31E">
            <w:pPr>
              <w:pStyle w:val="13"/>
              <w:spacing w:before="84"/>
              <w:ind w:left="134"/>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管理学</w:t>
            </w:r>
          </w:p>
        </w:tc>
        <w:tc>
          <w:tcPr>
            <w:tcW w:w="1859" w:type="dxa"/>
            <w:tcBorders>
              <w:left w:val="nil"/>
            </w:tcBorders>
          </w:tcPr>
          <w:p w14:paraId="421DF451">
            <w:pPr>
              <w:pStyle w:val="13"/>
              <w:spacing w:before="81"/>
              <w:ind w:left="182"/>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历史学</w:t>
            </w:r>
          </w:p>
          <w:p w14:paraId="007D15CA">
            <w:pPr>
              <w:pStyle w:val="13"/>
              <w:spacing w:before="84"/>
              <w:ind w:left="182"/>
              <w:rPr>
                <w:color w:val="000000" w:themeColor="text1"/>
                <w:sz w:val="24"/>
                <w14:textFill>
                  <w14:solidFill>
                    <w14:schemeClr w14:val="tx1"/>
                  </w14:solidFill>
                </w14:textFill>
              </w:rPr>
            </w:pPr>
            <w:r>
              <w:rPr>
                <w:rFonts w:hint="eastAsia" w:ascii="Times New Roman" w:hAnsi="Times New Roman" w:eastAsia="宋体"/>
                <w:color w:val="000000" w:themeColor="text1"/>
                <w:spacing w:val="-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艺术学</w:t>
            </w:r>
          </w:p>
        </w:tc>
      </w:tr>
      <w:tr w14:paraId="7091A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858" w:type="dxa"/>
          </w:tcPr>
          <w:p w14:paraId="3559D8A7">
            <w:pPr>
              <w:pStyle w:val="13"/>
              <w:spacing w:before="8"/>
              <w:rPr>
                <w:rFonts w:ascii="黑体"/>
                <w:sz w:val="25"/>
              </w:rPr>
            </w:pPr>
          </w:p>
          <w:p w14:paraId="77C685A7">
            <w:pPr>
              <w:pStyle w:val="13"/>
              <w:ind w:left="97" w:right="88"/>
              <w:jc w:val="center"/>
              <w:rPr>
                <w:sz w:val="24"/>
              </w:rPr>
            </w:pPr>
            <w:r>
              <w:rPr>
                <w:sz w:val="24"/>
              </w:rPr>
              <w:t>学校性质</w:t>
            </w:r>
          </w:p>
        </w:tc>
        <w:tc>
          <w:tcPr>
            <w:tcW w:w="1009" w:type="dxa"/>
            <w:tcBorders>
              <w:right w:val="nil"/>
            </w:tcBorders>
          </w:tcPr>
          <w:p w14:paraId="47BAFFC7">
            <w:pPr>
              <w:pStyle w:val="13"/>
              <w:spacing w:before="158"/>
              <w:ind w:left="107"/>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综合</w:t>
            </w:r>
          </w:p>
          <w:p w14:paraId="630E648F">
            <w:pPr>
              <w:pStyle w:val="13"/>
              <w:spacing w:before="4"/>
              <w:ind w:left="107"/>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语言</w:t>
            </w:r>
          </w:p>
        </w:tc>
        <w:tc>
          <w:tcPr>
            <w:tcW w:w="1116" w:type="dxa"/>
            <w:tcBorders>
              <w:left w:val="nil"/>
              <w:right w:val="nil"/>
            </w:tcBorders>
          </w:tcPr>
          <w:p w14:paraId="16769556">
            <w:pPr>
              <w:pStyle w:val="13"/>
              <w:spacing w:before="158"/>
              <w:ind w:left="183"/>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理工</w:t>
            </w:r>
          </w:p>
          <w:p w14:paraId="08143C5D">
            <w:pPr>
              <w:pStyle w:val="13"/>
              <w:spacing w:before="4"/>
              <w:ind w:left="183"/>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财经</w:t>
            </w:r>
          </w:p>
        </w:tc>
        <w:tc>
          <w:tcPr>
            <w:tcW w:w="1150" w:type="dxa"/>
            <w:gridSpan w:val="2"/>
            <w:tcBorders>
              <w:left w:val="nil"/>
              <w:right w:val="nil"/>
            </w:tcBorders>
          </w:tcPr>
          <w:p w14:paraId="307DCBF5">
            <w:pPr>
              <w:pStyle w:val="13"/>
              <w:spacing w:before="158"/>
              <w:ind w:left="297"/>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农业</w:t>
            </w:r>
          </w:p>
          <w:p w14:paraId="0A1C5CAF">
            <w:pPr>
              <w:pStyle w:val="13"/>
              <w:spacing w:before="4"/>
              <w:ind w:left="297"/>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政法</w:t>
            </w:r>
          </w:p>
        </w:tc>
        <w:tc>
          <w:tcPr>
            <w:tcW w:w="1413" w:type="dxa"/>
            <w:gridSpan w:val="2"/>
            <w:tcBorders>
              <w:left w:val="nil"/>
              <w:right w:val="nil"/>
            </w:tcBorders>
          </w:tcPr>
          <w:p w14:paraId="52BBB05D">
            <w:pPr>
              <w:pStyle w:val="13"/>
              <w:spacing w:before="158"/>
              <w:ind w:left="205"/>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林业</w:t>
            </w:r>
          </w:p>
          <w:p w14:paraId="34F7EB28">
            <w:pPr>
              <w:pStyle w:val="13"/>
              <w:spacing w:before="4"/>
              <w:ind w:left="205"/>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体育</w:t>
            </w:r>
          </w:p>
        </w:tc>
        <w:tc>
          <w:tcPr>
            <w:tcW w:w="1175" w:type="dxa"/>
            <w:gridSpan w:val="3"/>
            <w:tcBorders>
              <w:left w:val="nil"/>
              <w:right w:val="nil"/>
            </w:tcBorders>
          </w:tcPr>
          <w:p w14:paraId="72AFA7AC">
            <w:pPr>
              <w:pStyle w:val="13"/>
              <w:spacing w:before="158"/>
              <w:ind w:left="36"/>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医药</w:t>
            </w:r>
          </w:p>
          <w:p w14:paraId="77D15BEF">
            <w:pPr>
              <w:pStyle w:val="13"/>
              <w:spacing w:before="4"/>
              <w:ind w:left="36"/>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艺术</w:t>
            </w:r>
          </w:p>
        </w:tc>
        <w:tc>
          <w:tcPr>
            <w:tcW w:w="1859" w:type="dxa"/>
            <w:tcBorders>
              <w:left w:val="nil"/>
            </w:tcBorders>
          </w:tcPr>
          <w:p w14:paraId="5A3E694B">
            <w:pPr>
              <w:pStyle w:val="13"/>
              <w:spacing w:before="158"/>
              <w:ind w:left="57"/>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师范</w:t>
            </w:r>
          </w:p>
          <w:p w14:paraId="7B66E62D">
            <w:pPr>
              <w:pStyle w:val="13"/>
              <w:spacing w:before="4"/>
              <w:ind w:left="57"/>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民族</w:t>
            </w:r>
          </w:p>
        </w:tc>
      </w:tr>
      <w:tr w14:paraId="506F7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858" w:type="dxa"/>
          </w:tcPr>
          <w:p w14:paraId="2182178D">
            <w:pPr>
              <w:pStyle w:val="13"/>
              <w:spacing w:before="127" w:line="249" w:lineRule="auto"/>
              <w:ind w:left="434" w:right="431"/>
              <w:jc w:val="center"/>
              <w:rPr>
                <w:sz w:val="24"/>
              </w:rPr>
            </w:pPr>
            <w:r>
              <w:rPr>
                <w:sz w:val="24"/>
              </w:rPr>
              <w:t>专任教师总数</w:t>
            </w:r>
          </w:p>
        </w:tc>
        <w:tc>
          <w:tcPr>
            <w:tcW w:w="2813" w:type="dxa"/>
            <w:gridSpan w:val="3"/>
            <w:vAlign w:val="center"/>
          </w:tcPr>
          <w:p w14:paraId="57667A49">
            <w:pPr>
              <w:pStyle w:val="13"/>
              <w:jc w:val="center"/>
              <w:rPr>
                <w:rFonts w:hint="default" w:ascii="Times New Roman" w:eastAsia="仿宋_GB2312"/>
                <w:color w:val="000000" w:themeColor="text1"/>
                <w:sz w:val="24"/>
                <w:lang w:val="en-US" w:eastAsia="zh-CN"/>
                <w14:textFill>
                  <w14:solidFill>
                    <w14:schemeClr w14:val="tx1"/>
                  </w14:solidFill>
                </w14:textFill>
              </w:rPr>
            </w:pPr>
            <w:r>
              <w:rPr>
                <w:rFonts w:hint="eastAsia"/>
                <w:color w:val="000000" w:themeColor="text1"/>
                <w:kern w:val="2"/>
                <w:sz w:val="22"/>
                <w:lang w:val="en-US" w:eastAsia="zh-CN"/>
                <w14:textFill>
                  <w14:solidFill>
                    <w14:schemeClr w14:val="tx1"/>
                  </w14:solidFill>
                </w14:textFill>
              </w:rPr>
              <w:t>1350</w:t>
            </w:r>
          </w:p>
        </w:tc>
        <w:tc>
          <w:tcPr>
            <w:tcW w:w="2798" w:type="dxa"/>
            <w:gridSpan w:val="5"/>
            <w:vAlign w:val="center"/>
          </w:tcPr>
          <w:p w14:paraId="1F4E3608">
            <w:pPr>
              <w:pStyle w:val="13"/>
              <w:spacing w:before="127" w:line="249" w:lineRule="auto"/>
              <w:ind w:left="434" w:right="431"/>
              <w:jc w:val="center"/>
              <w:rPr>
                <w:color w:val="000000" w:themeColor="text1"/>
                <w:sz w:val="24"/>
                <w14:textFill>
                  <w14:solidFill>
                    <w14:schemeClr w14:val="tx1"/>
                  </w14:solidFill>
                </w14:textFill>
              </w:rPr>
            </w:pPr>
            <w:r>
              <w:rPr>
                <w:sz w:val="24"/>
              </w:rPr>
              <w:t>专任教师中副教授及以上职称教师数</w:t>
            </w:r>
          </w:p>
        </w:tc>
        <w:tc>
          <w:tcPr>
            <w:tcW w:w="2111" w:type="dxa"/>
            <w:gridSpan w:val="2"/>
            <w:vAlign w:val="center"/>
          </w:tcPr>
          <w:p w14:paraId="0095A1D9">
            <w:pPr>
              <w:pStyle w:val="13"/>
              <w:jc w:val="center"/>
              <w:rPr>
                <w:rFonts w:hint="default" w:ascii="Times New Roman" w:eastAsia="仿宋_GB2312"/>
                <w:color w:val="000000" w:themeColor="text1"/>
                <w:sz w:val="24"/>
                <w:lang w:val="en-US" w:eastAsia="zh-CN"/>
                <w14:textFill>
                  <w14:solidFill>
                    <w14:schemeClr w14:val="tx1"/>
                  </w14:solidFill>
                </w14:textFill>
              </w:rPr>
            </w:pPr>
            <w:r>
              <w:rPr>
                <w:rFonts w:hint="eastAsia"/>
                <w:color w:val="000000" w:themeColor="text1"/>
                <w:kern w:val="2"/>
                <w:sz w:val="22"/>
                <w:lang w:val="en-US" w:eastAsia="zh-CN"/>
                <w14:textFill>
                  <w14:solidFill>
                    <w14:schemeClr w14:val="tx1"/>
                  </w14:solidFill>
                </w14:textFill>
              </w:rPr>
              <w:t>649</w:t>
            </w:r>
          </w:p>
        </w:tc>
      </w:tr>
      <w:tr w14:paraId="3A6DA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858" w:type="dxa"/>
            <w:vAlign w:val="center"/>
          </w:tcPr>
          <w:p w14:paraId="56F5FB08">
            <w:pPr>
              <w:pStyle w:val="13"/>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学校主管部门</w:t>
            </w:r>
          </w:p>
        </w:tc>
        <w:tc>
          <w:tcPr>
            <w:tcW w:w="2813" w:type="dxa"/>
            <w:gridSpan w:val="3"/>
            <w:vAlign w:val="center"/>
          </w:tcPr>
          <w:p w14:paraId="246AC921">
            <w:pPr>
              <w:pStyle w:val="13"/>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海南省教育厅</w:t>
            </w:r>
          </w:p>
        </w:tc>
        <w:tc>
          <w:tcPr>
            <w:tcW w:w="2798" w:type="dxa"/>
            <w:gridSpan w:val="5"/>
            <w:vAlign w:val="center"/>
          </w:tcPr>
          <w:p w14:paraId="799620B3">
            <w:pPr>
              <w:pStyle w:val="13"/>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建校时间</w:t>
            </w:r>
          </w:p>
        </w:tc>
        <w:tc>
          <w:tcPr>
            <w:tcW w:w="2111" w:type="dxa"/>
            <w:gridSpan w:val="2"/>
            <w:vAlign w:val="center"/>
          </w:tcPr>
          <w:p w14:paraId="5EDEEA86">
            <w:pPr>
              <w:pStyle w:val="13"/>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1949</w:t>
            </w:r>
          </w:p>
        </w:tc>
      </w:tr>
      <w:tr w14:paraId="0A643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858" w:type="dxa"/>
          </w:tcPr>
          <w:p w14:paraId="2745015D">
            <w:pPr>
              <w:pStyle w:val="13"/>
              <w:spacing w:before="117" w:line="242" w:lineRule="auto"/>
              <w:ind w:left="448" w:right="197" w:hanging="240"/>
              <w:rPr>
                <w:sz w:val="24"/>
              </w:rPr>
            </w:pPr>
            <w:r>
              <w:rPr>
                <w:sz w:val="24"/>
              </w:rPr>
              <w:t>首次举办本科教育年份</w:t>
            </w:r>
          </w:p>
        </w:tc>
        <w:tc>
          <w:tcPr>
            <w:tcW w:w="7722" w:type="dxa"/>
            <w:gridSpan w:val="10"/>
            <w:vAlign w:val="center"/>
          </w:tcPr>
          <w:p w14:paraId="44B44081">
            <w:pPr>
              <w:pStyle w:val="13"/>
              <w:ind w:left="0" w:leftChars="0" w:right="0" w:rightChars="0"/>
              <w:jc w:val="center"/>
              <w:rPr>
                <w:rFonts w:hint="default" w:ascii="Times New Roman" w:hAnsi="仿宋_GB2312" w:eastAsia="仿宋_GB2312" w:cs="仿宋_GB2312"/>
                <w:color w:val="000000" w:themeColor="text1"/>
                <w:sz w:val="24"/>
                <w:szCs w:val="22"/>
                <w:lang w:val="en-US" w:eastAsia="zh-CN" w:bidi="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1983</w:t>
            </w:r>
          </w:p>
        </w:tc>
      </w:tr>
      <w:tr w14:paraId="7337E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1858" w:type="dxa"/>
          </w:tcPr>
          <w:p w14:paraId="3A283B3B">
            <w:pPr>
              <w:pStyle w:val="13"/>
              <w:ind w:left="97" w:right="88"/>
              <w:jc w:val="center"/>
              <w:rPr>
                <w:sz w:val="24"/>
              </w:rPr>
            </w:pPr>
            <w:r>
              <w:rPr>
                <w:sz w:val="24"/>
              </w:rPr>
              <w:t>曾用名</w:t>
            </w:r>
          </w:p>
        </w:tc>
        <w:tc>
          <w:tcPr>
            <w:tcW w:w="7722" w:type="dxa"/>
            <w:gridSpan w:val="10"/>
            <w:vAlign w:val="center"/>
          </w:tcPr>
          <w:p w14:paraId="0F7CC928">
            <w:pPr>
              <w:pStyle w:val="13"/>
              <w:ind w:left="0" w:leftChars="0" w:right="0" w:rightChars="0"/>
              <w:jc w:val="center"/>
              <w:rPr>
                <w:rFonts w:hint="eastAsia" w:ascii="Times New Roman" w:hAnsi="仿宋_GB2312" w:eastAsia="仿宋_GB2312" w:cs="仿宋_GB2312"/>
                <w:sz w:val="24"/>
                <w:szCs w:val="22"/>
                <w:lang w:val="zh-CN" w:eastAsia="zh-CN" w:bidi="zh-CN"/>
              </w:rPr>
            </w:pPr>
            <w:r>
              <w:rPr>
                <w:rFonts w:hint="eastAsia" w:ascii="Times New Roman"/>
                <w:sz w:val="24"/>
                <w:lang w:val="en-US" w:eastAsia="zh-CN"/>
              </w:rPr>
              <w:t>海南</w:t>
            </w:r>
            <w:r>
              <w:rPr>
                <w:rFonts w:hint="eastAsia" w:ascii="Times New Roman"/>
                <w:sz w:val="24"/>
              </w:rPr>
              <w:t>师范</w:t>
            </w:r>
            <w:r>
              <w:rPr>
                <w:rFonts w:hint="eastAsia" w:ascii="Times New Roman"/>
                <w:sz w:val="24"/>
                <w:lang w:val="en-US" w:eastAsia="zh-CN"/>
              </w:rPr>
              <w:t>学院</w:t>
            </w:r>
          </w:p>
        </w:tc>
      </w:tr>
      <w:tr w14:paraId="32810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1858" w:type="dxa"/>
          </w:tcPr>
          <w:p w14:paraId="021689DD">
            <w:pPr>
              <w:pStyle w:val="13"/>
              <w:spacing w:before="215" w:line="364" w:lineRule="auto"/>
              <w:ind w:left="328" w:right="317"/>
              <w:jc w:val="center"/>
              <w:rPr>
                <w:sz w:val="24"/>
              </w:rPr>
            </w:pPr>
            <w:r>
              <w:rPr>
                <w:sz w:val="24"/>
              </w:rPr>
              <w:t>学校简介和历史沿革</w:t>
            </w:r>
          </w:p>
          <w:p w14:paraId="2B61772E">
            <w:pPr>
              <w:pStyle w:val="13"/>
              <w:spacing w:before="2"/>
              <w:ind w:left="97" w:right="91"/>
              <w:jc w:val="center"/>
              <w:rPr>
                <w:sz w:val="24"/>
              </w:rPr>
            </w:pPr>
            <w:r>
              <w:rPr>
                <w:sz w:val="24"/>
              </w:rPr>
              <w:t>（</w:t>
            </w:r>
            <w:r>
              <w:rPr>
                <w:rFonts w:hint="eastAsia" w:ascii="Times New Roman" w:eastAsia="宋体"/>
                <w:sz w:val="24"/>
                <w:lang w:val="en-US" w:eastAsia="zh-CN"/>
              </w:rPr>
              <w:t>150</w:t>
            </w:r>
            <w:r>
              <w:rPr>
                <w:sz w:val="24"/>
              </w:rPr>
              <w:t>字以内）</w:t>
            </w:r>
          </w:p>
        </w:tc>
        <w:tc>
          <w:tcPr>
            <w:tcW w:w="7722" w:type="dxa"/>
            <w:gridSpan w:val="10"/>
            <w:vAlign w:val="center"/>
          </w:tcPr>
          <w:p w14:paraId="76E1D005">
            <w:pPr>
              <w:keepNext w:val="0"/>
              <w:keepLines w:val="0"/>
              <w:pageBreakBefore w:val="0"/>
              <w:widowControl/>
              <w:kinsoku/>
              <w:wordWrap/>
              <w:overflowPunct/>
              <w:topLinePunct w:val="0"/>
              <w:autoSpaceDE/>
              <w:autoSpaceDN/>
              <w:bidi w:val="0"/>
              <w:adjustRightInd/>
              <w:snapToGrid/>
              <w:spacing w:line="240" w:lineRule="auto"/>
              <w:ind w:left="110" w:leftChars="50" w:right="110" w:rightChars="50" w:firstLine="440" w:firstLineChars="200"/>
              <w:jc w:val="left"/>
              <w:textAlignment w:val="auto"/>
              <w:rPr>
                <w:rFonts w:ascii="Times New Roman"/>
                <w:sz w:val="24"/>
              </w:rPr>
            </w:pPr>
            <w:r>
              <w:rPr>
                <w:rFonts w:hint="eastAsia"/>
                <w:kern w:val="2"/>
                <w:sz w:val="22"/>
                <w:lang w:eastAsia="zh-CN"/>
              </w:rPr>
              <w:t>学校前身可追溯到有300多年历史的琼台书院，1949年秋正式创建国立海南师范学院，是海南省第一所公办高校；1952年在高等学校院系调整中更名为海南师范专科学校；1986年恢复海南师范学院建制；1999年与海南教育学院合并，成立新的海南师范学院；2007年更名为海南师范大学。2013年获批博士学位授予权，2015年成为海南省人民政府与教育部共建高校。</w:t>
            </w:r>
          </w:p>
        </w:tc>
      </w:tr>
      <w:tr w14:paraId="16178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1858" w:type="dxa"/>
          </w:tcPr>
          <w:p w14:paraId="3B931922">
            <w:pPr>
              <w:pStyle w:val="13"/>
              <w:spacing w:before="79" w:line="364" w:lineRule="auto"/>
              <w:ind w:left="208" w:right="197"/>
              <w:jc w:val="center"/>
              <w:rPr>
                <w:sz w:val="24"/>
              </w:rPr>
            </w:pPr>
            <w:r>
              <w:rPr>
                <w:sz w:val="24"/>
              </w:rPr>
              <w:t xml:space="preserve">学校近五年 </w:t>
            </w:r>
            <w:r>
              <w:rPr>
                <w:spacing w:val="-3"/>
                <w:sz w:val="24"/>
              </w:rPr>
              <w:t>专业增设、停招、撤并情况</w:t>
            </w:r>
          </w:p>
          <w:p w14:paraId="3ECA0BD8">
            <w:pPr>
              <w:pStyle w:val="13"/>
              <w:spacing w:before="2"/>
              <w:ind w:left="97" w:right="91"/>
              <w:jc w:val="center"/>
              <w:rPr>
                <w:sz w:val="24"/>
              </w:rPr>
            </w:pPr>
            <w:r>
              <w:rPr>
                <w:sz w:val="24"/>
              </w:rPr>
              <w:t>（</w:t>
            </w:r>
            <w:r>
              <w:rPr>
                <w:rFonts w:ascii="Times New Roman" w:eastAsia="Times New Roman"/>
                <w:sz w:val="24"/>
              </w:rPr>
              <w:t>300</w:t>
            </w:r>
            <w:r>
              <w:rPr>
                <w:rFonts w:ascii="Times New Roman" w:eastAsia="Times New Roman"/>
                <w:spacing w:val="-1"/>
                <w:sz w:val="24"/>
              </w:rPr>
              <w:t xml:space="preserve"> </w:t>
            </w:r>
            <w:r>
              <w:rPr>
                <w:sz w:val="24"/>
              </w:rPr>
              <w:t>字以内）</w:t>
            </w:r>
          </w:p>
        </w:tc>
        <w:tc>
          <w:tcPr>
            <w:tcW w:w="7722" w:type="dxa"/>
            <w:gridSpan w:val="10"/>
            <w:vAlign w:val="center"/>
          </w:tcPr>
          <w:p w14:paraId="231A9111">
            <w:pPr>
              <w:pStyle w:val="13"/>
              <w:keepNext w:val="0"/>
              <w:keepLines w:val="0"/>
              <w:pageBreakBefore w:val="0"/>
              <w:widowControl w:val="0"/>
              <w:kinsoku/>
              <w:wordWrap/>
              <w:overflowPunct/>
              <w:topLinePunct w:val="0"/>
              <w:autoSpaceDE w:val="0"/>
              <w:autoSpaceDN w:val="0"/>
              <w:bidi w:val="0"/>
              <w:adjustRightInd/>
              <w:snapToGrid/>
              <w:jc w:val="left"/>
              <w:textAlignment w:val="auto"/>
              <w:rPr>
                <w:rFonts w:hint="default" w:ascii="Times New Roman"/>
                <w:sz w:val="21"/>
                <w:szCs w:val="21"/>
                <w:lang w:val="en-US"/>
              </w:rPr>
            </w:pPr>
            <w:r>
              <w:rPr>
                <w:rFonts w:hint="eastAsia" w:ascii="仿宋_GB2312" w:hAnsi="仿宋_GB2312" w:eastAsia="仿宋_GB2312" w:cs="仿宋_GB2312"/>
                <w:color w:val="000000" w:themeColor="text1"/>
                <w:kern w:val="2"/>
                <w:sz w:val="22"/>
                <w:szCs w:val="22"/>
                <w:lang w:val="zh-CN" w:eastAsia="zh-CN" w:bidi="zh-CN"/>
                <w14:textFill>
                  <w14:solidFill>
                    <w14:schemeClr w14:val="tx1"/>
                  </w14:solidFill>
                </w14:textFill>
              </w:rPr>
              <w:t>学校现有67个本科专业，其中师范类专业22个，非师范类专业45个。</w:t>
            </w:r>
            <w:r>
              <w:rPr>
                <w:rFonts w:hint="eastAsia" w:cs="仿宋_GB2312"/>
                <w:color w:val="000000" w:themeColor="text1"/>
                <w:kern w:val="2"/>
                <w:sz w:val="22"/>
                <w:szCs w:val="22"/>
                <w:lang w:val="en-US" w:eastAsia="zh-CN" w:bidi="zh-CN"/>
                <w14:textFill>
                  <w14:solidFill>
                    <w14:schemeClr w14:val="tx1"/>
                  </w14:solidFill>
                </w14:textFill>
              </w:rPr>
              <w:t>2021年学校增设了人工智能、网络空间安全专业。</w:t>
            </w:r>
            <w:r>
              <w:rPr>
                <w:rFonts w:hint="eastAsia" w:ascii="仿宋_GB2312" w:hAnsi="仿宋_GB2312" w:eastAsia="仿宋_GB2312" w:cs="仿宋_GB2312"/>
                <w:color w:val="000000" w:themeColor="text1"/>
                <w:kern w:val="2"/>
                <w:sz w:val="22"/>
                <w:szCs w:val="22"/>
                <w:lang w:val="zh-CN" w:eastAsia="zh-CN" w:bidi="zh-CN"/>
                <w14:textFill>
                  <w14:solidFill>
                    <w14:schemeClr w14:val="tx1"/>
                  </w14:solidFill>
                </w14:textFill>
              </w:rPr>
              <w:t>为了集中力量提升专业内涵建设，聚焦主业，提高学院集约办学的效益，从2019年起，学校采取逐年减少年度本科招生数量的办法，积极调整本科专业规模，根据《海南师范大学专业设置与动态调整管理办法（试行）》（海师办〔2019〕27号），依据全校各专业近三年的初次就业率、一志愿一专业录取率、报到率、大类分流报名率、专业生师比综合情况，陆续动态调整每年专业设置,力争3-5年内将全校本科专业数量控制在50个。2019年暂停招生5个专业，2020年、2021年分别暂停招生10个专业，2022年</w:t>
            </w:r>
            <w:r>
              <w:rPr>
                <w:rFonts w:hint="eastAsia" w:cs="仿宋_GB2312"/>
                <w:color w:val="000000" w:themeColor="text1"/>
                <w:kern w:val="2"/>
                <w:sz w:val="22"/>
                <w:szCs w:val="22"/>
                <w:lang w:val="zh-CN" w:eastAsia="zh-CN" w:bidi="zh-CN"/>
                <w14:textFill>
                  <w14:solidFill>
                    <w14:schemeClr w14:val="tx1"/>
                  </w14:solidFill>
                </w14:textFill>
              </w:rPr>
              <w:t>、</w:t>
            </w:r>
            <w:r>
              <w:rPr>
                <w:rFonts w:hint="eastAsia" w:cs="仿宋_GB2312"/>
                <w:color w:val="000000" w:themeColor="text1"/>
                <w:kern w:val="2"/>
                <w:sz w:val="22"/>
                <w:szCs w:val="22"/>
                <w:lang w:val="en-US" w:eastAsia="zh-CN" w:bidi="zh-CN"/>
                <w14:textFill>
                  <w14:solidFill>
                    <w14:schemeClr w14:val="tx1"/>
                  </w14:solidFill>
                </w14:textFill>
              </w:rPr>
              <w:t>2023年分别</w:t>
            </w:r>
            <w:r>
              <w:rPr>
                <w:rFonts w:hint="eastAsia" w:ascii="仿宋_GB2312" w:hAnsi="仿宋_GB2312" w:eastAsia="仿宋_GB2312" w:cs="仿宋_GB2312"/>
                <w:color w:val="000000" w:themeColor="text1"/>
                <w:kern w:val="2"/>
                <w:sz w:val="22"/>
                <w:szCs w:val="22"/>
                <w:lang w:val="zh-CN" w:eastAsia="zh-CN" w:bidi="zh-CN"/>
                <w14:textFill>
                  <w14:solidFill>
                    <w14:schemeClr w14:val="tx1"/>
                  </w14:solidFill>
                </w14:textFill>
              </w:rPr>
              <w:t>暂停招生4个专业。</w:t>
            </w:r>
          </w:p>
        </w:tc>
      </w:tr>
    </w:tbl>
    <w:p w14:paraId="1889C962">
      <w:pPr>
        <w:spacing w:after="0"/>
        <w:rPr>
          <w:rFonts w:ascii="Times New Roman"/>
          <w:sz w:val="24"/>
        </w:rPr>
        <w:sectPr>
          <w:pgSz w:w="11910" w:h="16840"/>
          <w:pgMar w:top="1320" w:right="660" w:bottom="280" w:left="1200" w:header="720" w:footer="720" w:gutter="0"/>
          <w:pgBorders>
            <w:top w:val="none" w:sz="0" w:space="0"/>
            <w:left w:val="none" w:sz="0" w:space="0"/>
            <w:bottom w:val="none" w:sz="0" w:space="0"/>
            <w:right w:val="none" w:sz="0" w:space="0"/>
          </w:pgBorders>
          <w:pgNumType w:fmt="decimal"/>
          <w:cols w:space="720" w:num="1"/>
        </w:sectPr>
      </w:pPr>
    </w:p>
    <w:p w14:paraId="512C3AE1">
      <w:pPr>
        <w:pStyle w:val="12"/>
        <w:numPr>
          <w:ilvl w:val="0"/>
          <w:numId w:val="1"/>
        </w:numPr>
        <w:tabs>
          <w:tab w:val="left" w:pos="3636"/>
        </w:tabs>
        <w:spacing w:before="20" w:after="0" w:line="240" w:lineRule="auto"/>
        <w:ind w:left="3635" w:right="254" w:hanging="3636"/>
        <w:jc w:val="left"/>
        <w:rPr>
          <w:rFonts w:hint="eastAsia" w:ascii="黑体" w:eastAsia="黑体"/>
          <w:sz w:val="36"/>
        </w:rPr>
      </w:pPr>
      <w:r>
        <w:rPr>
          <w:rFonts w:hint="eastAsia" w:ascii="黑体" w:eastAsia="黑体"/>
          <w:sz w:val="36"/>
        </w:rPr>
        <w:t>申报专业基本情况</w:t>
      </w:r>
    </w:p>
    <w:p w14:paraId="63483466">
      <w:pPr>
        <w:pStyle w:val="5"/>
        <w:spacing w:before="4"/>
        <w:rPr>
          <w:sz w:val="6"/>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394"/>
      </w:tblGrid>
      <w:tr w14:paraId="61BC0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14:paraId="7B6753EB">
            <w:pPr>
              <w:pStyle w:val="13"/>
              <w:spacing w:before="16" w:line="282" w:lineRule="exact"/>
              <w:ind w:left="94" w:right="88"/>
              <w:jc w:val="center"/>
              <w:rPr>
                <w:sz w:val="24"/>
              </w:rPr>
            </w:pPr>
            <w:r>
              <w:rPr>
                <w:sz w:val="24"/>
              </w:rPr>
              <w:t>专业代码</w:t>
            </w:r>
          </w:p>
        </w:tc>
        <w:tc>
          <w:tcPr>
            <w:tcW w:w="2390" w:type="dxa"/>
          </w:tcPr>
          <w:p w14:paraId="03782193">
            <w:pPr>
              <w:pStyle w:val="13"/>
              <w:jc w:val="center"/>
              <w:rPr>
                <w:rFonts w:ascii="Times New Roman"/>
                <w:sz w:val="24"/>
              </w:rPr>
            </w:pPr>
          </w:p>
        </w:tc>
        <w:tc>
          <w:tcPr>
            <w:tcW w:w="2391" w:type="dxa"/>
            <w:gridSpan w:val="2"/>
          </w:tcPr>
          <w:p w14:paraId="0AE22120">
            <w:pPr>
              <w:pStyle w:val="13"/>
              <w:spacing w:before="16" w:line="282" w:lineRule="exact"/>
              <w:ind w:left="716"/>
              <w:jc w:val="center"/>
              <w:rPr>
                <w:sz w:val="24"/>
              </w:rPr>
            </w:pPr>
            <w:r>
              <w:rPr>
                <w:sz w:val="24"/>
              </w:rPr>
              <w:t>专业名称</w:t>
            </w:r>
          </w:p>
        </w:tc>
        <w:tc>
          <w:tcPr>
            <w:tcW w:w="2394" w:type="dxa"/>
          </w:tcPr>
          <w:p w14:paraId="6A78852F">
            <w:pPr>
              <w:pStyle w:val="13"/>
              <w:ind w:firstLine="720" w:firstLineChars="300"/>
              <w:jc w:val="both"/>
              <w:rPr>
                <w:rFonts w:hint="eastAsia" w:ascii="Times New Roman" w:eastAsia="仿宋_GB2312"/>
                <w:sz w:val="24"/>
                <w:lang w:eastAsia="zh-CN"/>
              </w:rPr>
            </w:pPr>
            <w:r>
              <w:rPr>
                <w:rFonts w:hint="eastAsia" w:ascii="Times New Roman"/>
                <w:sz w:val="24"/>
                <w:lang w:eastAsia="zh-CN"/>
              </w:rPr>
              <w:t>足球运动</w:t>
            </w:r>
          </w:p>
        </w:tc>
      </w:tr>
      <w:tr w14:paraId="7727C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14:paraId="2168F2C2">
            <w:pPr>
              <w:pStyle w:val="13"/>
              <w:spacing w:before="16" w:line="285" w:lineRule="exact"/>
              <w:ind w:left="94" w:right="88"/>
              <w:jc w:val="center"/>
              <w:rPr>
                <w:sz w:val="24"/>
              </w:rPr>
            </w:pPr>
            <w:r>
              <w:rPr>
                <w:sz w:val="24"/>
              </w:rPr>
              <w:t>学位</w:t>
            </w:r>
          </w:p>
        </w:tc>
        <w:tc>
          <w:tcPr>
            <w:tcW w:w="2390" w:type="dxa"/>
          </w:tcPr>
          <w:p w14:paraId="1CD958A5">
            <w:pPr>
              <w:pStyle w:val="13"/>
              <w:jc w:val="center"/>
              <w:rPr>
                <w:rFonts w:hint="default" w:ascii="Times New Roman" w:eastAsia="仿宋_GB2312"/>
                <w:sz w:val="24"/>
                <w:lang w:val="en-US" w:eastAsia="zh-CN"/>
              </w:rPr>
            </w:pPr>
            <w:r>
              <w:rPr>
                <w:rFonts w:hint="eastAsia" w:ascii="Times New Roman"/>
                <w:sz w:val="24"/>
                <w:lang w:eastAsia="zh-CN"/>
              </w:rPr>
              <w:t>教育</w:t>
            </w:r>
            <w:r>
              <w:rPr>
                <w:rFonts w:hint="eastAsia" w:ascii="Times New Roman"/>
                <w:sz w:val="24"/>
                <w:lang w:val="en-US" w:eastAsia="zh-CN"/>
              </w:rPr>
              <w:t>学</w:t>
            </w:r>
          </w:p>
        </w:tc>
        <w:tc>
          <w:tcPr>
            <w:tcW w:w="2391" w:type="dxa"/>
            <w:gridSpan w:val="2"/>
          </w:tcPr>
          <w:p w14:paraId="45DA348E">
            <w:pPr>
              <w:pStyle w:val="13"/>
              <w:spacing w:before="16" w:line="285" w:lineRule="exact"/>
              <w:ind w:left="716"/>
              <w:jc w:val="center"/>
              <w:rPr>
                <w:sz w:val="24"/>
              </w:rPr>
            </w:pPr>
            <w:r>
              <w:rPr>
                <w:sz w:val="24"/>
              </w:rPr>
              <w:t>修业年限</w:t>
            </w:r>
          </w:p>
        </w:tc>
        <w:tc>
          <w:tcPr>
            <w:tcW w:w="2394" w:type="dxa"/>
          </w:tcPr>
          <w:p w14:paraId="6C1F4300">
            <w:pPr>
              <w:pStyle w:val="13"/>
              <w:ind w:firstLine="1200" w:firstLineChars="500"/>
              <w:jc w:val="both"/>
              <w:rPr>
                <w:rFonts w:hint="eastAsia" w:ascii="Times New Roman" w:eastAsia="仿宋_GB2312"/>
                <w:sz w:val="24"/>
                <w:lang w:val="en-US" w:eastAsia="zh-CN"/>
              </w:rPr>
            </w:pPr>
            <w:r>
              <w:rPr>
                <w:rFonts w:hint="eastAsia" w:ascii="Times New Roman"/>
                <w:sz w:val="24"/>
                <w:lang w:val="en-US" w:eastAsia="zh-CN"/>
              </w:rPr>
              <w:t>4</w:t>
            </w:r>
          </w:p>
        </w:tc>
      </w:tr>
      <w:tr w14:paraId="46CBC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14:paraId="00026B6A">
            <w:pPr>
              <w:pStyle w:val="13"/>
              <w:spacing w:before="16" w:line="282" w:lineRule="exact"/>
              <w:ind w:left="94" w:right="88"/>
              <w:jc w:val="center"/>
              <w:rPr>
                <w:sz w:val="24"/>
              </w:rPr>
            </w:pPr>
            <w:r>
              <w:rPr>
                <w:sz w:val="24"/>
              </w:rPr>
              <w:t>专业类</w:t>
            </w:r>
          </w:p>
        </w:tc>
        <w:tc>
          <w:tcPr>
            <w:tcW w:w="2390" w:type="dxa"/>
          </w:tcPr>
          <w:p w14:paraId="165A8D0A">
            <w:pPr>
              <w:pStyle w:val="13"/>
              <w:jc w:val="center"/>
              <w:rPr>
                <w:rFonts w:hint="default" w:ascii="Times New Roman" w:eastAsia="仿宋_GB2312"/>
                <w:sz w:val="24"/>
                <w:lang w:val="en-US" w:eastAsia="zh-CN"/>
              </w:rPr>
            </w:pPr>
            <w:r>
              <w:rPr>
                <w:rFonts w:hint="eastAsia" w:ascii="Times New Roman"/>
                <w:sz w:val="24"/>
                <w:lang w:eastAsia="zh-CN"/>
              </w:rPr>
              <w:t>体育</w:t>
            </w:r>
            <w:r>
              <w:rPr>
                <w:rFonts w:hint="eastAsia" w:ascii="Times New Roman"/>
                <w:sz w:val="24"/>
                <w:lang w:val="en-US" w:eastAsia="zh-CN"/>
              </w:rPr>
              <w:t>学</w:t>
            </w:r>
          </w:p>
        </w:tc>
        <w:tc>
          <w:tcPr>
            <w:tcW w:w="2391" w:type="dxa"/>
            <w:gridSpan w:val="2"/>
          </w:tcPr>
          <w:p w14:paraId="6D737B29">
            <w:pPr>
              <w:pStyle w:val="13"/>
              <w:spacing w:before="16" w:line="282" w:lineRule="exact"/>
              <w:ind w:left="596"/>
              <w:jc w:val="center"/>
              <w:rPr>
                <w:sz w:val="24"/>
              </w:rPr>
            </w:pPr>
            <w:r>
              <w:rPr>
                <w:sz w:val="24"/>
              </w:rPr>
              <w:t>专业类代码</w:t>
            </w:r>
          </w:p>
        </w:tc>
        <w:tc>
          <w:tcPr>
            <w:tcW w:w="2394" w:type="dxa"/>
          </w:tcPr>
          <w:p w14:paraId="58E11E07">
            <w:pPr>
              <w:pStyle w:val="13"/>
              <w:jc w:val="center"/>
              <w:rPr>
                <w:rFonts w:hint="default" w:ascii="Times New Roman" w:eastAsia="仿宋_GB2312"/>
                <w:sz w:val="24"/>
                <w:lang w:val="en-US" w:eastAsia="zh-CN"/>
              </w:rPr>
            </w:pPr>
            <w:r>
              <w:rPr>
                <w:rFonts w:hint="eastAsia" w:ascii="Times New Roman"/>
                <w:sz w:val="24"/>
                <w:lang w:val="en-US" w:eastAsia="zh-CN"/>
              </w:rPr>
              <w:t>0402</w:t>
            </w:r>
          </w:p>
        </w:tc>
      </w:tr>
      <w:tr w14:paraId="019D7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14:paraId="6F02580C">
            <w:pPr>
              <w:pStyle w:val="13"/>
              <w:spacing w:before="16" w:line="285" w:lineRule="exact"/>
              <w:ind w:left="94" w:right="88"/>
              <w:jc w:val="center"/>
              <w:rPr>
                <w:sz w:val="24"/>
              </w:rPr>
            </w:pPr>
            <w:r>
              <w:rPr>
                <w:sz w:val="24"/>
              </w:rPr>
              <w:t>门类</w:t>
            </w:r>
          </w:p>
        </w:tc>
        <w:tc>
          <w:tcPr>
            <w:tcW w:w="2390" w:type="dxa"/>
          </w:tcPr>
          <w:p w14:paraId="656BB0E6">
            <w:pPr>
              <w:pStyle w:val="13"/>
              <w:jc w:val="center"/>
              <w:rPr>
                <w:rFonts w:hint="default" w:ascii="Times New Roman" w:eastAsia="仿宋_GB2312"/>
                <w:sz w:val="24"/>
                <w:lang w:val="en-US" w:eastAsia="zh-CN"/>
              </w:rPr>
            </w:pPr>
            <w:r>
              <w:rPr>
                <w:rFonts w:hint="eastAsia" w:ascii="Times New Roman"/>
                <w:sz w:val="24"/>
                <w:lang w:val="en-US" w:eastAsia="zh-CN"/>
              </w:rPr>
              <w:t>教育学</w:t>
            </w:r>
          </w:p>
        </w:tc>
        <w:tc>
          <w:tcPr>
            <w:tcW w:w="2391" w:type="dxa"/>
            <w:gridSpan w:val="2"/>
          </w:tcPr>
          <w:p w14:paraId="612EFB29">
            <w:pPr>
              <w:pStyle w:val="13"/>
              <w:spacing w:before="16" w:line="285" w:lineRule="exact"/>
              <w:ind w:left="716"/>
              <w:jc w:val="center"/>
              <w:rPr>
                <w:sz w:val="24"/>
              </w:rPr>
            </w:pPr>
            <w:r>
              <w:rPr>
                <w:sz w:val="24"/>
              </w:rPr>
              <w:t>门类代码</w:t>
            </w:r>
          </w:p>
        </w:tc>
        <w:tc>
          <w:tcPr>
            <w:tcW w:w="2394" w:type="dxa"/>
          </w:tcPr>
          <w:p w14:paraId="2FE9F7B4">
            <w:pPr>
              <w:pStyle w:val="13"/>
              <w:jc w:val="center"/>
              <w:rPr>
                <w:rFonts w:hint="default" w:ascii="Times New Roman" w:eastAsia="仿宋_GB2312"/>
                <w:sz w:val="24"/>
                <w:lang w:val="en-US" w:eastAsia="zh-CN"/>
              </w:rPr>
            </w:pPr>
            <w:r>
              <w:rPr>
                <w:rFonts w:hint="eastAsia" w:ascii="Times New Roman"/>
                <w:sz w:val="24"/>
                <w:lang w:val="en-US" w:eastAsia="zh-CN"/>
              </w:rPr>
              <w:t>04</w:t>
            </w:r>
          </w:p>
        </w:tc>
      </w:tr>
      <w:tr w14:paraId="3310A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14:paraId="13DEC216">
            <w:pPr>
              <w:pStyle w:val="13"/>
              <w:spacing w:before="16" w:line="282" w:lineRule="exact"/>
              <w:ind w:left="95" w:right="88"/>
              <w:jc w:val="center"/>
              <w:rPr>
                <w:sz w:val="24"/>
              </w:rPr>
            </w:pPr>
            <w:r>
              <w:rPr>
                <w:sz w:val="24"/>
              </w:rPr>
              <w:t>所在院系名称</w:t>
            </w:r>
          </w:p>
        </w:tc>
        <w:tc>
          <w:tcPr>
            <w:tcW w:w="7175" w:type="dxa"/>
            <w:gridSpan w:val="4"/>
          </w:tcPr>
          <w:p w14:paraId="4B2C0BD4">
            <w:pPr>
              <w:pStyle w:val="13"/>
              <w:jc w:val="center"/>
              <w:rPr>
                <w:rFonts w:hint="eastAsia" w:ascii="Times New Roman" w:eastAsia="仿宋_GB2312"/>
                <w:sz w:val="24"/>
                <w:lang w:eastAsia="zh-CN"/>
              </w:rPr>
            </w:pPr>
            <w:r>
              <w:rPr>
                <w:rFonts w:hint="eastAsia" w:ascii="Times New Roman"/>
                <w:sz w:val="24"/>
                <w:lang w:eastAsia="zh-CN"/>
              </w:rPr>
              <w:t>足球学院</w:t>
            </w:r>
          </w:p>
        </w:tc>
      </w:tr>
      <w:tr w14:paraId="0ED74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68" w:type="dxa"/>
            <w:gridSpan w:val="5"/>
          </w:tcPr>
          <w:p w14:paraId="1FA6382F">
            <w:pPr>
              <w:pStyle w:val="13"/>
              <w:spacing w:before="16" w:line="285" w:lineRule="exact"/>
              <w:ind w:left="3803" w:right="3794"/>
              <w:jc w:val="center"/>
              <w:rPr>
                <w:sz w:val="24"/>
              </w:rPr>
            </w:pPr>
            <w:r>
              <w:rPr>
                <w:sz w:val="24"/>
              </w:rPr>
              <w:t>学校相近专业情况</w:t>
            </w:r>
          </w:p>
        </w:tc>
      </w:tr>
      <w:tr w14:paraId="59D45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393" w:type="dxa"/>
          </w:tcPr>
          <w:p w14:paraId="504A1CE8">
            <w:pPr>
              <w:pStyle w:val="13"/>
              <w:spacing w:before="175"/>
              <w:ind w:left="95" w:right="86"/>
              <w:jc w:val="center"/>
              <w:rPr>
                <w:rFonts w:ascii="Times New Roman" w:eastAsia="Times New Roman"/>
                <w:sz w:val="24"/>
              </w:rPr>
            </w:pPr>
            <w:r>
              <w:rPr>
                <w:sz w:val="24"/>
              </w:rPr>
              <w:t xml:space="preserve">相近专业 </w:t>
            </w:r>
            <w:r>
              <w:rPr>
                <w:rFonts w:ascii="Times New Roman" w:eastAsia="Times New Roman"/>
                <w:sz w:val="24"/>
              </w:rPr>
              <w:t>1</w:t>
            </w:r>
          </w:p>
        </w:tc>
        <w:tc>
          <w:tcPr>
            <w:tcW w:w="2390" w:type="dxa"/>
          </w:tcPr>
          <w:p w14:paraId="492C7983">
            <w:pPr>
              <w:pStyle w:val="13"/>
              <w:spacing w:before="175"/>
              <w:ind w:left="212" w:right="207"/>
              <w:jc w:val="center"/>
              <w:rPr>
                <w:sz w:val="24"/>
              </w:rPr>
            </w:pPr>
            <w:r>
              <w:rPr>
                <w:rFonts w:hint="eastAsia"/>
                <w:sz w:val="24"/>
                <w:lang w:eastAsia="zh-CN"/>
              </w:rPr>
              <w:t>体育教育</w:t>
            </w:r>
          </w:p>
        </w:tc>
        <w:tc>
          <w:tcPr>
            <w:tcW w:w="1986" w:type="dxa"/>
          </w:tcPr>
          <w:p w14:paraId="4433A4C0">
            <w:pPr>
              <w:pStyle w:val="13"/>
              <w:spacing w:before="175"/>
              <w:ind w:right="259"/>
              <w:jc w:val="right"/>
              <w:rPr>
                <w:sz w:val="24"/>
              </w:rPr>
            </w:pPr>
            <w:r>
              <w:rPr>
                <w:rFonts w:hint="eastAsia"/>
                <w:sz w:val="24"/>
                <w:lang w:val="en-US" w:eastAsia="zh-CN"/>
              </w:rPr>
              <w:t>1985年</w:t>
            </w:r>
          </w:p>
        </w:tc>
        <w:tc>
          <w:tcPr>
            <w:tcW w:w="2799" w:type="dxa"/>
            <w:gridSpan w:val="2"/>
          </w:tcPr>
          <w:p w14:paraId="1C088EFE">
            <w:pPr>
              <w:pStyle w:val="13"/>
              <w:spacing w:before="16"/>
              <w:ind w:left="32" w:right="19"/>
              <w:jc w:val="center"/>
              <w:rPr>
                <w:sz w:val="24"/>
              </w:rPr>
            </w:pPr>
            <w:r>
              <w:rPr>
                <w:sz w:val="24"/>
              </w:rPr>
              <w:t>该专业教师队伍情况</w:t>
            </w:r>
          </w:p>
          <w:p w14:paraId="324E4AA9">
            <w:pPr>
              <w:pStyle w:val="13"/>
              <w:spacing w:before="12" w:line="282" w:lineRule="exact"/>
              <w:ind w:left="90" w:right="19"/>
              <w:jc w:val="center"/>
              <w:rPr>
                <w:sz w:val="24"/>
              </w:rPr>
            </w:pPr>
            <w:r>
              <w:rPr>
                <w:sz w:val="24"/>
              </w:rPr>
              <w:t>（上传教师基本情况表）</w:t>
            </w:r>
          </w:p>
        </w:tc>
      </w:tr>
      <w:tr w14:paraId="34793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14:paraId="03CBCFB4">
            <w:pPr>
              <w:pStyle w:val="13"/>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2</w:t>
            </w:r>
          </w:p>
        </w:tc>
        <w:tc>
          <w:tcPr>
            <w:tcW w:w="2390" w:type="dxa"/>
          </w:tcPr>
          <w:p w14:paraId="58FFB594">
            <w:pPr>
              <w:pStyle w:val="13"/>
              <w:spacing w:before="177"/>
              <w:ind w:left="212" w:right="207"/>
              <w:jc w:val="center"/>
              <w:rPr>
                <w:sz w:val="24"/>
              </w:rPr>
            </w:pPr>
            <w:r>
              <w:rPr>
                <w:rFonts w:hint="eastAsia"/>
                <w:sz w:val="24"/>
                <w:lang w:eastAsia="zh-CN"/>
              </w:rPr>
              <w:t>运动训练</w:t>
            </w:r>
          </w:p>
        </w:tc>
        <w:tc>
          <w:tcPr>
            <w:tcW w:w="1986" w:type="dxa"/>
          </w:tcPr>
          <w:p w14:paraId="2AA9AF46">
            <w:pPr>
              <w:pStyle w:val="13"/>
              <w:spacing w:before="177"/>
              <w:ind w:right="259"/>
              <w:jc w:val="right"/>
              <w:rPr>
                <w:sz w:val="24"/>
              </w:rPr>
            </w:pPr>
            <w:r>
              <w:rPr>
                <w:rFonts w:hint="eastAsia"/>
                <w:sz w:val="24"/>
                <w:lang w:val="en-US" w:eastAsia="zh-CN"/>
              </w:rPr>
              <w:t>2003年</w:t>
            </w:r>
          </w:p>
        </w:tc>
        <w:tc>
          <w:tcPr>
            <w:tcW w:w="2799" w:type="dxa"/>
            <w:gridSpan w:val="2"/>
          </w:tcPr>
          <w:p w14:paraId="638ABAA3">
            <w:pPr>
              <w:pStyle w:val="13"/>
              <w:spacing w:before="19"/>
              <w:ind w:left="32" w:right="19"/>
              <w:jc w:val="center"/>
              <w:rPr>
                <w:sz w:val="24"/>
              </w:rPr>
            </w:pPr>
            <w:r>
              <w:rPr>
                <w:sz w:val="24"/>
              </w:rPr>
              <w:t>该专业教师队伍情况</w:t>
            </w:r>
          </w:p>
          <w:p w14:paraId="7C33160F">
            <w:pPr>
              <w:pStyle w:val="13"/>
              <w:spacing w:before="11" w:line="283" w:lineRule="exact"/>
              <w:ind w:left="90" w:right="19"/>
              <w:jc w:val="center"/>
              <w:rPr>
                <w:sz w:val="24"/>
              </w:rPr>
            </w:pPr>
            <w:r>
              <w:rPr>
                <w:sz w:val="24"/>
              </w:rPr>
              <w:t>（上传教师基本情况表）</w:t>
            </w:r>
          </w:p>
        </w:tc>
      </w:tr>
      <w:tr w14:paraId="26FE9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5" w:hRule="atLeast"/>
        </w:trPr>
        <w:tc>
          <w:tcPr>
            <w:tcW w:w="2393" w:type="dxa"/>
            <w:vAlign w:val="center"/>
          </w:tcPr>
          <w:p w14:paraId="46E5965C">
            <w:pPr>
              <w:pStyle w:val="13"/>
              <w:spacing w:before="16"/>
              <w:ind w:left="95" w:right="88"/>
              <w:jc w:val="center"/>
              <w:rPr>
                <w:sz w:val="24"/>
              </w:rPr>
            </w:pPr>
            <w:r>
              <w:rPr>
                <w:sz w:val="24"/>
              </w:rPr>
              <w:t>增设专业区分度</w:t>
            </w:r>
          </w:p>
          <w:p w14:paraId="2BE250BC">
            <w:pPr>
              <w:pStyle w:val="13"/>
              <w:spacing w:before="14"/>
              <w:ind w:left="95" w:right="88"/>
              <w:jc w:val="center"/>
              <w:rPr>
                <w:sz w:val="24"/>
              </w:rPr>
            </w:pPr>
            <w:r>
              <w:rPr>
                <w:sz w:val="24"/>
              </w:rPr>
              <w:t>（目录外专业填写）</w:t>
            </w:r>
          </w:p>
        </w:tc>
        <w:tc>
          <w:tcPr>
            <w:tcW w:w="7175" w:type="dxa"/>
            <w:gridSpan w:val="4"/>
          </w:tcPr>
          <w:p w14:paraId="67FF7153">
            <w:pPr>
              <w:pStyle w:val="13"/>
              <w:keepNext w:val="0"/>
              <w:keepLines w:val="0"/>
              <w:pageBreakBefore w:val="0"/>
              <w:widowControl w:val="0"/>
              <w:numPr>
                <w:ilvl w:val="0"/>
                <w:numId w:val="0"/>
              </w:numPr>
              <w:kinsoku/>
              <w:wordWrap/>
              <w:overflowPunct/>
              <w:topLinePunct w:val="0"/>
              <w:autoSpaceDE w:val="0"/>
              <w:autoSpaceDN w:val="0"/>
              <w:bidi w:val="0"/>
              <w:adjustRightInd/>
              <w:snapToGrid w:val="0"/>
              <w:spacing w:before="0" w:after="0" w:line="360" w:lineRule="exact"/>
              <w:ind w:leftChars="50" w:right="110" w:rightChars="50"/>
              <w:textAlignment w:val="auto"/>
              <w:rPr>
                <w:rFonts w:hint="eastAsia"/>
                <w:sz w:val="24"/>
                <w:lang w:val="en-US" w:eastAsia="zh-CN"/>
              </w:rPr>
            </w:pPr>
          </w:p>
          <w:p w14:paraId="71AFA180">
            <w:pPr>
              <w:pStyle w:val="13"/>
              <w:keepNext w:val="0"/>
              <w:keepLines w:val="0"/>
              <w:pageBreakBefore w:val="0"/>
              <w:widowControl w:val="0"/>
              <w:numPr>
                <w:ilvl w:val="0"/>
                <w:numId w:val="2"/>
              </w:numPr>
              <w:kinsoku/>
              <w:wordWrap/>
              <w:overflowPunct/>
              <w:topLinePunct w:val="0"/>
              <w:autoSpaceDE w:val="0"/>
              <w:autoSpaceDN w:val="0"/>
              <w:bidi w:val="0"/>
              <w:adjustRightInd/>
              <w:snapToGrid w:val="0"/>
              <w:spacing w:before="0" w:after="0" w:line="360" w:lineRule="exact"/>
              <w:ind w:left="535" w:leftChars="50" w:right="110" w:rightChars="50" w:hanging="425" w:firstLineChars="0"/>
              <w:textAlignment w:val="auto"/>
              <w:rPr>
                <w:rFonts w:hint="eastAsia"/>
                <w:sz w:val="24"/>
                <w:lang w:val="en-US" w:eastAsia="zh-CN"/>
              </w:rPr>
            </w:pPr>
            <w:r>
              <w:rPr>
                <w:rFonts w:hint="eastAsia"/>
                <w:sz w:val="24"/>
                <w:lang w:val="en-US" w:eastAsia="zh-CN"/>
              </w:rPr>
              <w:t>在</w:t>
            </w:r>
            <w:r>
              <w:rPr>
                <w:rFonts w:hint="eastAsia"/>
                <w:sz w:val="24"/>
                <w:lang w:eastAsia="zh-CN"/>
              </w:rPr>
              <w:t>体育教育专业</w:t>
            </w:r>
            <w:r>
              <w:rPr>
                <w:rFonts w:hint="eastAsia"/>
                <w:sz w:val="24"/>
                <w:lang w:val="en-US" w:eastAsia="zh-CN"/>
              </w:rPr>
              <w:t>和</w:t>
            </w:r>
            <w:r>
              <w:rPr>
                <w:rFonts w:hint="eastAsia"/>
                <w:sz w:val="24"/>
                <w:lang w:eastAsia="zh-CN"/>
              </w:rPr>
              <w:t>运动训练专业</w:t>
            </w:r>
            <w:r>
              <w:rPr>
                <w:rFonts w:hint="eastAsia"/>
                <w:sz w:val="24"/>
                <w:lang w:val="en-US" w:eastAsia="zh-CN"/>
              </w:rPr>
              <w:t>中足球只是一个运动专项或运动方向</w:t>
            </w:r>
            <w:r>
              <w:rPr>
                <w:rFonts w:hint="eastAsia"/>
                <w:sz w:val="24"/>
                <w:lang w:eastAsia="zh-CN"/>
              </w:rPr>
              <w:t>，</w:t>
            </w:r>
            <w:r>
              <w:rPr>
                <w:rFonts w:hint="eastAsia"/>
                <w:sz w:val="24"/>
                <w:lang w:val="en-US" w:eastAsia="zh-CN"/>
              </w:rPr>
              <w:t>从足球运动专业人才培养角度上看针对性与专业性明显不足。</w:t>
            </w:r>
          </w:p>
          <w:p w14:paraId="712852E1">
            <w:pPr>
              <w:pStyle w:val="13"/>
              <w:keepNext w:val="0"/>
              <w:keepLines w:val="0"/>
              <w:pageBreakBefore w:val="0"/>
              <w:widowControl w:val="0"/>
              <w:numPr>
                <w:ilvl w:val="0"/>
                <w:numId w:val="2"/>
              </w:numPr>
              <w:kinsoku/>
              <w:wordWrap/>
              <w:overflowPunct/>
              <w:topLinePunct w:val="0"/>
              <w:autoSpaceDE w:val="0"/>
              <w:autoSpaceDN w:val="0"/>
              <w:bidi w:val="0"/>
              <w:adjustRightInd/>
              <w:snapToGrid w:val="0"/>
              <w:spacing w:before="0" w:after="0" w:line="360" w:lineRule="exact"/>
              <w:ind w:left="535" w:leftChars="50" w:right="110" w:rightChars="50" w:hanging="425" w:firstLineChars="0"/>
              <w:textAlignment w:val="auto"/>
              <w:rPr>
                <w:rFonts w:hint="eastAsia"/>
                <w:sz w:val="24"/>
                <w:lang w:val="en-US" w:eastAsia="zh-CN"/>
              </w:rPr>
            </w:pPr>
            <w:r>
              <w:rPr>
                <w:rFonts w:hint="eastAsia"/>
                <w:sz w:val="24"/>
                <w:lang w:val="en-US" w:eastAsia="zh-CN"/>
              </w:rPr>
              <w:t>足球运动作为专业，从课程设置上、人才培养目标上不仅综合了体育教育专业与运动训练专业的特点，而且突出了足球运动专业的广度与深度，更加体现足球运动人才的专业性培养。</w:t>
            </w:r>
          </w:p>
          <w:p w14:paraId="0ABDAA90">
            <w:pPr>
              <w:pStyle w:val="13"/>
              <w:keepNext w:val="0"/>
              <w:keepLines w:val="0"/>
              <w:pageBreakBefore w:val="0"/>
              <w:widowControl w:val="0"/>
              <w:numPr>
                <w:ilvl w:val="0"/>
                <w:numId w:val="2"/>
              </w:numPr>
              <w:kinsoku/>
              <w:wordWrap/>
              <w:overflowPunct/>
              <w:topLinePunct w:val="0"/>
              <w:autoSpaceDE w:val="0"/>
              <w:autoSpaceDN w:val="0"/>
              <w:bidi w:val="0"/>
              <w:adjustRightInd/>
              <w:snapToGrid w:val="0"/>
              <w:spacing w:before="0" w:after="0" w:line="360" w:lineRule="exact"/>
              <w:ind w:left="535" w:leftChars="50" w:right="110" w:rightChars="50" w:hanging="425" w:firstLineChars="0"/>
              <w:textAlignment w:val="auto"/>
              <w:rPr>
                <w:rFonts w:hint="eastAsia"/>
                <w:sz w:val="24"/>
                <w:lang w:val="en-US" w:eastAsia="zh-CN"/>
              </w:rPr>
            </w:pPr>
            <w:r>
              <w:rPr>
                <w:rFonts w:hint="eastAsia"/>
                <w:sz w:val="24"/>
                <w:lang w:val="en-US" w:eastAsia="zh-CN"/>
              </w:rPr>
              <w:t>足球运动作为专业，学生就业领域更加的明确，不仅可以到各级各类学校从事足球教育工作，也可以到俱乐部、青训机构从事足球训练工作，以及到企事业等单位从事与足球运动相关的工作。</w:t>
            </w:r>
          </w:p>
        </w:tc>
      </w:tr>
      <w:tr w14:paraId="1A78E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2" w:hRule="atLeast"/>
        </w:trPr>
        <w:tc>
          <w:tcPr>
            <w:tcW w:w="2393" w:type="dxa"/>
            <w:vAlign w:val="center"/>
          </w:tcPr>
          <w:p w14:paraId="1400F6E6">
            <w:pPr>
              <w:pStyle w:val="13"/>
              <w:spacing w:before="16"/>
              <w:ind w:left="115"/>
              <w:jc w:val="center"/>
              <w:rPr>
                <w:sz w:val="24"/>
              </w:rPr>
            </w:pPr>
            <w:r>
              <w:rPr>
                <w:sz w:val="24"/>
              </w:rPr>
              <w:t>增设专业的基础要求</w:t>
            </w:r>
          </w:p>
          <w:p w14:paraId="263A6708">
            <w:pPr>
              <w:pStyle w:val="13"/>
              <w:spacing w:before="12"/>
              <w:ind w:left="115"/>
              <w:jc w:val="center"/>
              <w:rPr>
                <w:sz w:val="24"/>
              </w:rPr>
            </w:pPr>
            <w:r>
              <w:rPr>
                <w:sz w:val="24"/>
              </w:rPr>
              <w:t>（目录外专业填写）</w:t>
            </w:r>
          </w:p>
        </w:tc>
        <w:tc>
          <w:tcPr>
            <w:tcW w:w="7175" w:type="dxa"/>
            <w:gridSpan w:val="4"/>
          </w:tcPr>
          <w:p w14:paraId="37F38C60">
            <w:pPr>
              <w:pStyle w:val="13"/>
              <w:keepNext w:val="0"/>
              <w:keepLines w:val="0"/>
              <w:pageBreakBefore w:val="0"/>
              <w:widowControl w:val="0"/>
              <w:numPr>
                <w:ilvl w:val="0"/>
                <w:numId w:val="3"/>
              </w:numPr>
              <w:kinsoku/>
              <w:wordWrap/>
              <w:overflowPunct/>
              <w:topLinePunct w:val="0"/>
              <w:autoSpaceDE w:val="0"/>
              <w:autoSpaceDN w:val="0"/>
              <w:bidi w:val="0"/>
              <w:adjustRightInd w:val="0"/>
              <w:snapToGrid w:val="0"/>
              <w:spacing w:before="0" w:beforeLines="100"/>
              <w:ind w:left="535" w:leftChars="50" w:hanging="425" w:firstLineChars="0"/>
              <w:textAlignment w:val="auto"/>
              <w:rPr>
                <w:rFonts w:hint="eastAsia" w:ascii="Times New Roman"/>
                <w:sz w:val="24"/>
                <w:lang w:val="en-US" w:eastAsia="zh-CN"/>
              </w:rPr>
            </w:pPr>
            <w:r>
              <w:rPr>
                <w:rFonts w:hint="eastAsia" w:ascii="Times New Roman"/>
                <w:sz w:val="24"/>
                <w:lang w:val="en-US" w:eastAsia="zh-CN"/>
              </w:rPr>
              <w:t>崇高的政治思想品质以及牢固的足球运动专业思想。</w:t>
            </w:r>
          </w:p>
          <w:p w14:paraId="2415D7D3">
            <w:pPr>
              <w:pStyle w:val="13"/>
              <w:keepNext w:val="0"/>
              <w:keepLines w:val="0"/>
              <w:pageBreakBefore w:val="0"/>
              <w:widowControl w:val="0"/>
              <w:numPr>
                <w:ilvl w:val="0"/>
                <w:numId w:val="3"/>
              </w:numPr>
              <w:kinsoku/>
              <w:wordWrap/>
              <w:overflowPunct/>
              <w:topLinePunct w:val="0"/>
              <w:autoSpaceDE w:val="0"/>
              <w:autoSpaceDN w:val="0"/>
              <w:bidi w:val="0"/>
              <w:adjustRightInd w:val="0"/>
              <w:snapToGrid w:val="0"/>
              <w:spacing w:before="0" w:beforeLines="100"/>
              <w:ind w:left="535" w:leftChars="50" w:hanging="425" w:firstLineChars="0"/>
              <w:textAlignment w:val="auto"/>
              <w:rPr>
                <w:rFonts w:hint="eastAsia" w:ascii="Times New Roman" w:hAnsi="Times New Roman" w:eastAsia="宋体" w:cstheme="minorBidi"/>
                <w:szCs w:val="21"/>
                <w14:ligatures w14:val="standardContextual"/>
              </w:rPr>
            </w:pPr>
            <w:r>
              <w:rPr>
                <w:rFonts w:hint="eastAsia" w:ascii="Times New Roman"/>
                <w:sz w:val="24"/>
                <w:lang w:val="en-US" w:eastAsia="zh-CN"/>
              </w:rPr>
              <w:t>良好的足球</w:t>
            </w:r>
            <w:r>
              <w:rPr>
                <w:rFonts w:hint="eastAsia" w:ascii="宋体" w:hAnsi="宋体" w:cs="宋体"/>
                <w:kern w:val="2"/>
                <w:sz w:val="22"/>
                <w:szCs w:val="22"/>
              </w:rPr>
              <w:t>专业素质</w:t>
            </w:r>
            <w:r>
              <w:rPr>
                <w:rFonts w:hint="eastAsia" w:ascii="宋体" w:hAnsi="宋体" w:cs="宋体"/>
                <w:kern w:val="2"/>
                <w:sz w:val="22"/>
                <w:szCs w:val="22"/>
                <w:lang w:eastAsia="zh-CN"/>
              </w:rPr>
              <w:t>以及丰富的与足球专业相关类知识。</w:t>
            </w:r>
          </w:p>
          <w:p w14:paraId="5880B5AE">
            <w:pPr>
              <w:pStyle w:val="13"/>
              <w:keepNext w:val="0"/>
              <w:keepLines w:val="0"/>
              <w:pageBreakBefore w:val="0"/>
              <w:widowControl w:val="0"/>
              <w:numPr>
                <w:ilvl w:val="0"/>
                <w:numId w:val="3"/>
              </w:numPr>
              <w:kinsoku/>
              <w:wordWrap/>
              <w:overflowPunct/>
              <w:topLinePunct w:val="0"/>
              <w:autoSpaceDE w:val="0"/>
              <w:autoSpaceDN w:val="0"/>
              <w:bidi w:val="0"/>
              <w:adjustRightInd w:val="0"/>
              <w:snapToGrid w:val="0"/>
              <w:spacing w:before="0" w:beforeLines="100"/>
              <w:ind w:left="535" w:leftChars="50" w:hanging="425" w:firstLineChars="0"/>
              <w:textAlignment w:val="auto"/>
              <w:rPr>
                <w:rFonts w:hint="eastAsia" w:ascii="Times New Roman" w:hAnsi="Times New Roman" w:eastAsia="宋体" w:cstheme="minorBidi"/>
                <w:szCs w:val="21"/>
                <w:lang w:val="en-US" w:eastAsia="zh-CN"/>
                <w14:ligatures w14:val="standardContextual"/>
              </w:rPr>
            </w:pPr>
            <w:r>
              <w:rPr>
                <w:rFonts w:hint="eastAsia" w:ascii="Times New Roman"/>
                <w:sz w:val="24"/>
                <w:lang w:val="en-US" w:eastAsia="zh-CN"/>
              </w:rPr>
              <w:t>强烈获取与应用足球运动知识的能力以及社会服务能力。</w:t>
            </w:r>
          </w:p>
        </w:tc>
      </w:tr>
    </w:tbl>
    <w:p w14:paraId="1B8603CA">
      <w:pPr>
        <w:spacing w:after="0"/>
        <w:rPr>
          <w:rFonts w:ascii="Times New Roman"/>
          <w:sz w:val="24"/>
        </w:rPr>
        <w:sectPr>
          <w:pgSz w:w="11910" w:h="16840"/>
          <w:pgMar w:top="1320" w:right="660" w:bottom="280" w:left="1200" w:header="720" w:footer="720" w:gutter="0"/>
          <w:pgBorders>
            <w:top w:val="none" w:sz="0" w:space="0"/>
            <w:left w:val="none" w:sz="0" w:space="0"/>
            <w:bottom w:val="none" w:sz="0" w:space="0"/>
            <w:right w:val="none" w:sz="0" w:space="0"/>
          </w:pgBorders>
          <w:pgNumType w:fmt="decimal"/>
          <w:cols w:space="720" w:num="1"/>
        </w:sectPr>
      </w:pPr>
    </w:p>
    <w:p w14:paraId="610DC394">
      <w:pPr>
        <w:pStyle w:val="5"/>
        <w:spacing w:before="4"/>
        <w:rPr>
          <w:sz w:val="10"/>
        </w:rPr>
      </w:pPr>
    </w:p>
    <w:tbl>
      <w:tblPr>
        <w:tblStyle w:val="8"/>
        <w:tblW w:w="500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94"/>
        <w:gridCol w:w="1977"/>
        <w:gridCol w:w="1703"/>
        <w:gridCol w:w="3800"/>
      </w:tblGrid>
      <w:tr w14:paraId="66A66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2269" w:type="pct"/>
            <w:gridSpan w:val="2"/>
            <w:tcBorders>
              <w:bottom w:val="single" w:color="000000" w:sz="6" w:space="0"/>
              <w:right w:val="single" w:color="000000" w:sz="6" w:space="0"/>
            </w:tcBorders>
            <w:vAlign w:val="center"/>
          </w:tcPr>
          <w:p w14:paraId="5562C01D">
            <w:pPr>
              <w:pStyle w:val="13"/>
              <w:keepNext w:val="0"/>
              <w:keepLines w:val="0"/>
              <w:pageBreakBefore w:val="0"/>
              <w:widowControl w:val="0"/>
              <w:kinsoku/>
              <w:wordWrap/>
              <w:overflowPunct/>
              <w:topLinePunct w:val="0"/>
              <w:autoSpaceDE w:val="0"/>
              <w:autoSpaceDN w:val="0"/>
              <w:bidi w:val="0"/>
              <w:adjustRightInd/>
              <w:snapToGrid/>
              <w:spacing w:before="0" w:beforeLines="50" w:after="0" w:afterLines="50"/>
              <w:ind w:left="388"/>
              <w:jc w:val="left"/>
              <w:textAlignment w:val="auto"/>
              <w:rPr>
                <w:sz w:val="24"/>
              </w:rPr>
            </w:pPr>
            <w:r>
              <w:rPr>
                <w:sz w:val="24"/>
              </w:rPr>
              <w:t>申报专业主要就业领域</w:t>
            </w:r>
          </w:p>
        </w:tc>
        <w:tc>
          <w:tcPr>
            <w:tcW w:w="2730" w:type="pct"/>
            <w:gridSpan w:val="2"/>
            <w:tcBorders>
              <w:left w:val="single" w:color="000000" w:sz="6" w:space="0"/>
              <w:bottom w:val="single" w:color="000000" w:sz="6" w:space="0"/>
            </w:tcBorders>
            <w:vAlign w:val="center"/>
          </w:tcPr>
          <w:p w14:paraId="46593865">
            <w:pPr>
              <w:pStyle w:val="13"/>
              <w:keepNext w:val="0"/>
              <w:keepLines w:val="0"/>
              <w:pageBreakBefore w:val="0"/>
              <w:widowControl w:val="0"/>
              <w:kinsoku/>
              <w:wordWrap/>
              <w:overflowPunct/>
              <w:topLinePunct w:val="0"/>
              <w:autoSpaceDE w:val="0"/>
              <w:autoSpaceDN w:val="0"/>
              <w:bidi w:val="0"/>
              <w:adjustRightInd w:val="0"/>
              <w:snapToGrid w:val="0"/>
              <w:spacing w:before="0" w:beforeLines="100" w:after="0" w:line="340" w:lineRule="exact"/>
              <w:ind w:right="110" w:rightChars="50"/>
              <w:jc w:val="left"/>
              <w:textAlignment w:val="auto"/>
              <w:rPr>
                <w:rFonts w:hint="default" w:ascii="Times New Roman" w:eastAsia="仿宋_GB2312"/>
                <w:sz w:val="24"/>
                <w:lang w:val="en-US" w:eastAsia="zh-CN"/>
              </w:rPr>
            </w:pPr>
            <w:r>
              <w:rPr>
                <w:rFonts w:hint="default"/>
                <w:kern w:val="2"/>
                <w:sz w:val="24"/>
                <w:szCs w:val="24"/>
                <w:lang w:eastAsia="zh-CN"/>
              </w:rPr>
              <w:t>主要就业领域为</w:t>
            </w:r>
            <w:r>
              <w:rPr>
                <w:rFonts w:hint="eastAsia"/>
                <w:kern w:val="2"/>
                <w:sz w:val="24"/>
                <w:szCs w:val="24"/>
                <w:lang w:val="en-US" w:eastAsia="zh-CN"/>
              </w:rPr>
              <w:t>足球教学、</w:t>
            </w:r>
            <w:r>
              <w:rPr>
                <w:rFonts w:hint="eastAsia"/>
                <w:kern w:val="2"/>
                <w:sz w:val="24"/>
                <w:szCs w:val="24"/>
                <w:lang w:eastAsia="zh-CN"/>
              </w:rPr>
              <w:t>足球训练、足球健身指导、足球赛事策划组织与管理、足球赛事裁判以及足球运动相关科研工作等</w:t>
            </w:r>
            <w:r>
              <w:rPr>
                <w:rFonts w:hint="eastAsia"/>
                <w:kern w:val="2"/>
                <w:sz w:val="24"/>
                <w:szCs w:val="24"/>
                <w:lang w:val="en-US" w:eastAsia="zh-CN"/>
              </w:rPr>
              <w:t>。</w:t>
            </w:r>
          </w:p>
        </w:tc>
      </w:tr>
      <w:tr w14:paraId="35E32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1" w:hRule="atLeast"/>
        </w:trPr>
        <w:tc>
          <w:tcPr>
            <w:tcW w:w="5000" w:type="pct"/>
            <w:gridSpan w:val="4"/>
            <w:tcBorders>
              <w:top w:val="single" w:color="000000" w:sz="6" w:space="0"/>
              <w:bottom w:val="single" w:color="000000" w:sz="6" w:space="0"/>
            </w:tcBorders>
          </w:tcPr>
          <w:p w14:paraId="0CD6FE73">
            <w:pPr>
              <w:pStyle w:val="13"/>
              <w:keepNext w:val="0"/>
              <w:keepLines w:val="0"/>
              <w:pageBreakBefore w:val="0"/>
              <w:widowControl w:val="0"/>
              <w:kinsoku/>
              <w:wordWrap/>
              <w:overflowPunct/>
              <w:topLinePunct w:val="0"/>
              <w:autoSpaceDE w:val="0"/>
              <w:autoSpaceDN w:val="0"/>
              <w:bidi w:val="0"/>
              <w:adjustRightInd w:val="0"/>
              <w:snapToGrid w:val="0"/>
              <w:spacing w:before="0" w:after="0" w:line="360" w:lineRule="exact"/>
              <w:ind w:left="110" w:leftChars="50" w:right="110" w:rightChars="50" w:firstLine="480" w:firstLineChars="200"/>
              <w:textAlignment w:val="auto"/>
              <w:rPr>
                <w:rFonts w:hint="default"/>
                <w:kern w:val="2"/>
                <w:sz w:val="24"/>
                <w:szCs w:val="24"/>
                <w:lang w:val="en-US" w:eastAsia="zh-CN"/>
              </w:rPr>
            </w:pPr>
            <w:r>
              <w:rPr>
                <w:rFonts w:hint="default"/>
                <w:kern w:val="2"/>
                <w:sz w:val="24"/>
                <w:szCs w:val="24"/>
                <w:lang w:eastAsia="zh-CN"/>
              </w:rPr>
              <w:t>足球</w:t>
            </w:r>
            <w:r>
              <w:rPr>
                <w:rFonts w:hint="eastAsia"/>
                <w:kern w:val="2"/>
                <w:sz w:val="24"/>
                <w:szCs w:val="24"/>
                <w:lang w:val="en-US" w:eastAsia="zh-CN"/>
              </w:rPr>
              <w:t>运动</w:t>
            </w:r>
            <w:r>
              <w:rPr>
                <w:rFonts w:hint="default"/>
                <w:kern w:val="2"/>
                <w:sz w:val="24"/>
                <w:szCs w:val="24"/>
                <w:lang w:eastAsia="zh-CN"/>
              </w:rPr>
              <w:t>具有深厚</w:t>
            </w:r>
            <w:r>
              <w:rPr>
                <w:rFonts w:hint="eastAsia"/>
                <w:kern w:val="2"/>
                <w:sz w:val="24"/>
                <w:szCs w:val="24"/>
                <w:lang w:val="en-US" w:eastAsia="zh-CN"/>
              </w:rPr>
              <w:t>的</w:t>
            </w:r>
            <w:r>
              <w:rPr>
                <w:rFonts w:hint="default"/>
                <w:kern w:val="2"/>
                <w:sz w:val="24"/>
                <w:szCs w:val="24"/>
                <w:lang w:eastAsia="zh-CN"/>
              </w:rPr>
              <w:t>文化底蕴和独特魅力，是一项“竞技与智慧完满结合”的对抗性极强的集体竞技项目。它集力量、速度、谋略和美感于一</w:t>
            </w:r>
            <w:r>
              <w:rPr>
                <w:rFonts w:hint="eastAsia"/>
                <w:kern w:val="2"/>
                <w:sz w:val="24"/>
                <w:szCs w:val="24"/>
                <w:lang w:eastAsia="zh-CN"/>
              </w:rPr>
              <w:t>身</w:t>
            </w:r>
            <w:r>
              <w:rPr>
                <w:rFonts w:hint="default"/>
                <w:kern w:val="2"/>
                <w:sz w:val="24"/>
                <w:szCs w:val="24"/>
                <w:lang w:eastAsia="zh-CN"/>
              </w:rPr>
              <w:t>，既有高度的技术性，又深具趣味性和游戏性。经常参加足球运动，既有利</w:t>
            </w:r>
            <w:r>
              <w:rPr>
                <w:rFonts w:hint="eastAsia"/>
                <w:kern w:val="2"/>
                <w:sz w:val="24"/>
                <w:szCs w:val="24"/>
                <w:lang w:eastAsia="zh-CN"/>
              </w:rPr>
              <w:t>于</w:t>
            </w:r>
            <w:r>
              <w:rPr>
                <w:rFonts w:hint="default"/>
                <w:kern w:val="2"/>
                <w:sz w:val="24"/>
                <w:szCs w:val="24"/>
                <w:lang w:eastAsia="zh-CN"/>
              </w:rPr>
              <w:t>发展人的速度、</w:t>
            </w:r>
            <w:r>
              <w:rPr>
                <w:rFonts w:hint="eastAsia"/>
                <w:kern w:val="2"/>
                <w:sz w:val="24"/>
                <w:szCs w:val="24"/>
                <w:lang w:eastAsia="zh-CN"/>
              </w:rPr>
              <w:t>力量</w:t>
            </w:r>
            <w:r>
              <w:rPr>
                <w:rFonts w:hint="default"/>
                <w:kern w:val="2"/>
                <w:sz w:val="24"/>
                <w:szCs w:val="24"/>
                <w:lang w:eastAsia="zh-CN"/>
              </w:rPr>
              <w:t>、灵敏等身体素质，又有利</w:t>
            </w:r>
            <w:r>
              <w:rPr>
                <w:rFonts w:hint="eastAsia"/>
                <w:kern w:val="2"/>
                <w:sz w:val="24"/>
                <w:szCs w:val="24"/>
                <w:lang w:eastAsia="zh-CN"/>
              </w:rPr>
              <w:t>于</w:t>
            </w:r>
            <w:r>
              <w:rPr>
                <w:rFonts w:hint="default"/>
                <w:kern w:val="2"/>
                <w:sz w:val="24"/>
                <w:szCs w:val="24"/>
                <w:lang w:eastAsia="zh-CN"/>
              </w:rPr>
              <w:t>提高判断和独立作战的能力，培养团结协作的</w:t>
            </w:r>
            <w:r>
              <w:rPr>
                <w:rFonts w:hint="eastAsia"/>
                <w:kern w:val="2"/>
                <w:sz w:val="24"/>
                <w:szCs w:val="24"/>
                <w:lang w:eastAsia="zh-CN"/>
              </w:rPr>
              <w:t>集体</w:t>
            </w:r>
            <w:r>
              <w:rPr>
                <w:rFonts w:hint="default"/>
                <w:kern w:val="2"/>
                <w:sz w:val="24"/>
                <w:szCs w:val="24"/>
                <w:lang w:eastAsia="zh-CN"/>
              </w:rPr>
              <w:t>主义精神和坚毅顽强、公平竞争等现代社会对个人成就事业、实现理想所需具备的优良品质。随</w:t>
            </w:r>
            <w:r>
              <w:rPr>
                <w:rFonts w:hint="eastAsia"/>
                <w:kern w:val="2"/>
                <w:sz w:val="24"/>
                <w:szCs w:val="24"/>
                <w:lang w:eastAsia="zh-CN"/>
              </w:rPr>
              <w:t>着</w:t>
            </w:r>
            <w:r>
              <w:rPr>
                <w:rFonts w:hint="default"/>
                <w:kern w:val="2"/>
                <w:sz w:val="24"/>
                <w:szCs w:val="24"/>
                <w:lang w:eastAsia="zh-CN"/>
              </w:rPr>
              <w:t>社会</w:t>
            </w:r>
            <w:r>
              <w:rPr>
                <w:rFonts w:hint="eastAsia"/>
                <w:kern w:val="2"/>
                <w:sz w:val="24"/>
                <w:szCs w:val="24"/>
                <w:lang w:val="en-US" w:eastAsia="zh-CN"/>
              </w:rPr>
              <w:t>的发展及人民</w:t>
            </w:r>
            <w:r>
              <w:rPr>
                <w:rFonts w:hint="default"/>
                <w:kern w:val="2"/>
                <w:sz w:val="24"/>
                <w:szCs w:val="24"/>
                <w:lang w:eastAsia="zh-CN"/>
              </w:rPr>
              <w:t>生活</w:t>
            </w:r>
            <w:r>
              <w:rPr>
                <w:rFonts w:hint="eastAsia"/>
                <w:kern w:val="2"/>
                <w:sz w:val="24"/>
                <w:szCs w:val="24"/>
                <w:lang w:val="en-US" w:eastAsia="zh-CN"/>
              </w:rPr>
              <w:t>水平</w:t>
            </w:r>
            <w:r>
              <w:rPr>
                <w:rFonts w:hint="default"/>
                <w:kern w:val="2"/>
                <w:sz w:val="24"/>
                <w:szCs w:val="24"/>
                <w:lang w:eastAsia="zh-CN"/>
              </w:rPr>
              <w:t>的不断提高，</w:t>
            </w:r>
            <w:r>
              <w:rPr>
                <w:rFonts w:hint="eastAsia"/>
                <w:kern w:val="2"/>
                <w:sz w:val="24"/>
                <w:szCs w:val="24"/>
                <w:lang w:val="en-US" w:eastAsia="zh-CN"/>
              </w:rPr>
              <w:t>人们对体育教育与体质健康越来越重视，</w:t>
            </w:r>
            <w:r>
              <w:rPr>
                <w:rFonts w:hint="default"/>
                <w:kern w:val="2"/>
                <w:sz w:val="24"/>
                <w:szCs w:val="24"/>
                <w:lang w:eastAsia="zh-CN"/>
              </w:rPr>
              <w:t>人们对</w:t>
            </w:r>
            <w:r>
              <w:rPr>
                <w:rFonts w:hint="eastAsia"/>
                <w:kern w:val="2"/>
                <w:sz w:val="24"/>
                <w:szCs w:val="24"/>
                <w:lang w:val="en-US" w:eastAsia="zh-CN"/>
              </w:rPr>
              <w:t>运动促进</w:t>
            </w:r>
            <w:r>
              <w:rPr>
                <w:rFonts w:hint="default"/>
                <w:kern w:val="2"/>
                <w:sz w:val="24"/>
                <w:szCs w:val="24"/>
                <w:lang w:eastAsia="zh-CN"/>
              </w:rPr>
              <w:t>健康的需求日益旺盛，</w:t>
            </w:r>
            <w:r>
              <w:rPr>
                <w:rFonts w:hint="eastAsia"/>
                <w:kern w:val="2"/>
                <w:sz w:val="24"/>
                <w:szCs w:val="24"/>
                <w:lang w:val="en-US" w:eastAsia="zh-CN"/>
              </w:rPr>
              <w:t>运动</w:t>
            </w:r>
            <w:r>
              <w:rPr>
                <w:rFonts w:hint="default"/>
                <w:kern w:val="2"/>
                <w:sz w:val="24"/>
                <w:szCs w:val="24"/>
                <w:lang w:val="en-US" w:eastAsia="zh-CN"/>
              </w:rPr>
              <w:t>健身</w:t>
            </w:r>
            <w:r>
              <w:rPr>
                <w:rFonts w:hint="eastAsia"/>
                <w:kern w:val="2"/>
                <w:sz w:val="24"/>
                <w:szCs w:val="24"/>
                <w:lang w:val="en-US" w:eastAsia="zh-CN"/>
              </w:rPr>
              <w:t>的</w:t>
            </w:r>
            <w:r>
              <w:rPr>
                <w:rFonts w:hint="default"/>
                <w:kern w:val="2"/>
                <w:sz w:val="24"/>
                <w:szCs w:val="24"/>
                <w:lang w:val="en-US" w:eastAsia="zh-CN"/>
              </w:rPr>
              <w:t>理念也日益深入人心。</w:t>
            </w:r>
          </w:p>
          <w:p w14:paraId="738DFF10">
            <w:pPr>
              <w:pStyle w:val="13"/>
              <w:keepNext w:val="0"/>
              <w:keepLines w:val="0"/>
              <w:pageBreakBefore w:val="0"/>
              <w:widowControl w:val="0"/>
              <w:kinsoku/>
              <w:wordWrap/>
              <w:overflowPunct/>
              <w:topLinePunct w:val="0"/>
              <w:autoSpaceDE w:val="0"/>
              <w:autoSpaceDN w:val="0"/>
              <w:bidi w:val="0"/>
              <w:adjustRightInd w:val="0"/>
              <w:snapToGrid w:val="0"/>
              <w:spacing w:before="0" w:after="0" w:line="360" w:lineRule="exact"/>
              <w:ind w:left="110" w:leftChars="50" w:right="110" w:rightChars="50" w:firstLine="480" w:firstLineChars="200"/>
              <w:textAlignment w:val="auto"/>
              <w:rPr>
                <w:rFonts w:hint="default"/>
                <w:kern w:val="2"/>
                <w:sz w:val="24"/>
                <w:szCs w:val="24"/>
                <w:lang w:eastAsia="zh-CN"/>
              </w:rPr>
            </w:pPr>
            <w:r>
              <w:rPr>
                <w:rFonts w:hint="eastAsia"/>
                <w:kern w:val="2"/>
                <w:sz w:val="24"/>
                <w:szCs w:val="24"/>
                <w:lang w:val="en-US" w:eastAsia="zh-CN"/>
              </w:rPr>
              <w:t>随着教育部等6部门印发的《关于加快发展青少年校园足球的实施意见》的全面贯彻落实，以及教育部等七部门印发的《全国青少年校园足球“八大体系”建设行动计划》的有力推进，</w:t>
            </w:r>
            <w:r>
              <w:rPr>
                <w:rFonts w:hint="default"/>
                <w:kern w:val="2"/>
                <w:sz w:val="24"/>
                <w:szCs w:val="24"/>
                <w:lang w:val="en-US" w:eastAsia="zh-CN"/>
              </w:rPr>
              <w:t>全国校园足球特色学校</w:t>
            </w:r>
            <w:r>
              <w:rPr>
                <w:rFonts w:hint="eastAsia"/>
                <w:kern w:val="2"/>
                <w:sz w:val="24"/>
                <w:szCs w:val="24"/>
                <w:lang w:val="en-US" w:eastAsia="zh-CN"/>
              </w:rPr>
              <w:t>已</w:t>
            </w:r>
            <w:r>
              <w:rPr>
                <w:rFonts w:hint="default"/>
                <w:kern w:val="2"/>
                <w:sz w:val="24"/>
                <w:szCs w:val="24"/>
                <w:lang w:val="en-US" w:eastAsia="zh-CN"/>
              </w:rPr>
              <w:t>达到</w:t>
            </w:r>
            <w:r>
              <w:rPr>
                <w:rFonts w:hint="eastAsia"/>
                <w:kern w:val="2"/>
                <w:sz w:val="24"/>
                <w:szCs w:val="24"/>
                <w:lang w:val="en-US" w:eastAsia="zh-CN"/>
              </w:rPr>
              <w:t>3</w:t>
            </w:r>
            <w:r>
              <w:rPr>
                <w:rFonts w:hint="default"/>
                <w:kern w:val="2"/>
                <w:sz w:val="24"/>
                <w:szCs w:val="24"/>
                <w:lang w:val="en-US" w:eastAsia="zh-CN"/>
              </w:rPr>
              <w:t>万</w:t>
            </w:r>
            <w:r>
              <w:rPr>
                <w:rFonts w:hint="eastAsia"/>
                <w:kern w:val="2"/>
                <w:sz w:val="24"/>
                <w:szCs w:val="24"/>
                <w:lang w:val="en-US" w:eastAsia="zh-CN"/>
              </w:rPr>
              <w:t>多</w:t>
            </w:r>
            <w:r>
              <w:rPr>
                <w:rFonts w:hint="default"/>
                <w:kern w:val="2"/>
                <w:sz w:val="24"/>
                <w:szCs w:val="24"/>
                <w:lang w:val="en-US" w:eastAsia="zh-CN"/>
              </w:rPr>
              <w:t>所，</w:t>
            </w:r>
            <w:r>
              <w:rPr>
                <w:rFonts w:hint="eastAsia"/>
                <w:kern w:val="2"/>
                <w:sz w:val="24"/>
                <w:szCs w:val="24"/>
                <w:lang w:val="en-US" w:eastAsia="zh-CN"/>
              </w:rPr>
              <w:t>《中国足球改革发展总体方案》提出，全国中小学校园足球特色学校</w:t>
            </w:r>
            <w:r>
              <w:rPr>
                <w:rFonts w:hint="default"/>
                <w:kern w:val="2"/>
                <w:sz w:val="24"/>
                <w:szCs w:val="24"/>
                <w:lang w:val="en-US" w:eastAsia="zh-CN"/>
              </w:rPr>
              <w:t>2025年内</w:t>
            </w:r>
            <w:r>
              <w:rPr>
                <w:rFonts w:hint="eastAsia"/>
                <w:kern w:val="2"/>
                <w:sz w:val="24"/>
                <w:szCs w:val="24"/>
                <w:lang w:val="en-US" w:eastAsia="zh-CN"/>
              </w:rPr>
              <w:t>要</w:t>
            </w:r>
            <w:r>
              <w:rPr>
                <w:rFonts w:hint="default"/>
                <w:kern w:val="2"/>
                <w:sz w:val="24"/>
                <w:szCs w:val="24"/>
                <w:lang w:val="en-US" w:eastAsia="zh-CN"/>
              </w:rPr>
              <w:t>达到5万所</w:t>
            </w:r>
            <w:r>
              <w:rPr>
                <w:rFonts w:hint="eastAsia"/>
                <w:kern w:val="2"/>
                <w:sz w:val="24"/>
                <w:szCs w:val="24"/>
                <w:lang w:val="en-US" w:eastAsia="zh-CN"/>
              </w:rPr>
              <w:t>。根据有关统计，目前</w:t>
            </w:r>
            <w:r>
              <w:rPr>
                <w:rFonts w:hint="default"/>
                <w:kern w:val="2"/>
                <w:sz w:val="24"/>
                <w:szCs w:val="24"/>
                <w:lang w:val="en-US" w:eastAsia="zh-CN"/>
              </w:rPr>
              <w:t>全国常年在学校参加足球运动的青少年达3000万</w:t>
            </w:r>
            <w:r>
              <w:rPr>
                <w:rFonts w:hint="eastAsia"/>
                <w:kern w:val="2"/>
                <w:sz w:val="24"/>
                <w:szCs w:val="24"/>
                <w:lang w:val="en-US" w:eastAsia="zh-CN"/>
              </w:rPr>
              <w:t>人</w:t>
            </w:r>
            <w:r>
              <w:rPr>
                <w:rFonts w:hint="default"/>
                <w:kern w:val="2"/>
                <w:sz w:val="24"/>
                <w:szCs w:val="24"/>
                <w:lang w:val="en-US" w:eastAsia="zh-CN"/>
              </w:rPr>
              <w:t>之多。全国校园足球特色学校</w:t>
            </w:r>
            <w:r>
              <w:rPr>
                <w:rFonts w:hint="eastAsia"/>
                <w:kern w:val="2"/>
                <w:sz w:val="24"/>
                <w:szCs w:val="24"/>
                <w:lang w:val="en-US" w:eastAsia="zh-CN"/>
              </w:rPr>
              <w:t>建设的基本要求为：义务教育阶段学校要把足球作为体育课的必修内容，每周要有</w:t>
            </w:r>
            <w:r>
              <w:rPr>
                <w:rFonts w:hint="default"/>
                <w:kern w:val="2"/>
                <w:sz w:val="24"/>
                <w:szCs w:val="24"/>
                <w:lang w:val="en-US" w:eastAsia="zh-CN"/>
              </w:rPr>
              <w:t>一节足球</w:t>
            </w:r>
            <w:r>
              <w:rPr>
                <w:rFonts w:hint="eastAsia"/>
                <w:kern w:val="2"/>
                <w:sz w:val="24"/>
                <w:szCs w:val="24"/>
                <w:lang w:val="en-US" w:eastAsia="zh-CN"/>
              </w:rPr>
              <w:t>课，</w:t>
            </w:r>
            <w:r>
              <w:rPr>
                <w:rFonts w:hint="default"/>
                <w:kern w:val="2"/>
                <w:sz w:val="24"/>
                <w:szCs w:val="24"/>
                <w:lang w:val="en-US" w:eastAsia="zh-CN"/>
              </w:rPr>
              <w:t>高中阶段学校</w:t>
            </w:r>
            <w:r>
              <w:rPr>
                <w:rFonts w:hint="eastAsia"/>
                <w:kern w:val="2"/>
                <w:sz w:val="24"/>
                <w:szCs w:val="24"/>
                <w:lang w:val="en-US" w:eastAsia="zh-CN"/>
              </w:rPr>
              <w:t>要</w:t>
            </w:r>
            <w:r>
              <w:rPr>
                <w:rFonts w:hint="default"/>
                <w:kern w:val="2"/>
                <w:sz w:val="24"/>
                <w:szCs w:val="24"/>
                <w:lang w:val="en-US" w:eastAsia="zh-CN"/>
              </w:rPr>
              <w:t>开设足球选修课</w:t>
            </w:r>
            <w:r>
              <w:rPr>
                <w:rFonts w:hint="eastAsia"/>
                <w:kern w:val="2"/>
                <w:sz w:val="24"/>
                <w:szCs w:val="24"/>
                <w:lang w:val="en-US" w:eastAsia="zh-CN"/>
              </w:rPr>
              <w:t>，小学三年级以上建有班级、年级足球代表队，学校建有校级男、女足球代表队。由此可见，各中小学尤其是</w:t>
            </w:r>
            <w:r>
              <w:rPr>
                <w:rFonts w:hint="default"/>
                <w:kern w:val="2"/>
                <w:sz w:val="24"/>
                <w:szCs w:val="24"/>
                <w:lang w:val="en-US" w:eastAsia="zh-CN"/>
              </w:rPr>
              <w:t>校园足球特色学校</w:t>
            </w:r>
            <w:r>
              <w:rPr>
                <w:rFonts w:hint="eastAsia"/>
                <w:kern w:val="2"/>
                <w:sz w:val="24"/>
                <w:szCs w:val="24"/>
                <w:lang w:val="en-US" w:eastAsia="zh-CN"/>
              </w:rPr>
              <w:t>对足球师资需求量庞大，但目前我国各</w:t>
            </w:r>
            <w:r>
              <w:rPr>
                <w:rFonts w:hint="default"/>
                <w:kern w:val="2"/>
                <w:sz w:val="24"/>
                <w:szCs w:val="24"/>
                <w:lang w:val="en-US" w:eastAsia="zh-CN"/>
              </w:rPr>
              <w:t>体育院校运动训练专业</w:t>
            </w:r>
            <w:r>
              <w:rPr>
                <w:rFonts w:hint="eastAsia"/>
                <w:kern w:val="2"/>
                <w:sz w:val="24"/>
                <w:szCs w:val="24"/>
                <w:lang w:val="en-US" w:eastAsia="zh-CN"/>
              </w:rPr>
              <w:t>和体育教育每年培养出来的足球专项毕业生非常有限，数量上远远不能</w:t>
            </w:r>
            <w:r>
              <w:rPr>
                <w:rFonts w:hint="default"/>
                <w:kern w:val="2"/>
                <w:sz w:val="24"/>
                <w:szCs w:val="24"/>
                <w:lang w:val="en-US" w:eastAsia="zh-CN"/>
              </w:rPr>
              <w:t>满足</w:t>
            </w:r>
            <w:r>
              <w:rPr>
                <w:rFonts w:hint="eastAsia"/>
                <w:kern w:val="2"/>
                <w:sz w:val="24"/>
                <w:szCs w:val="24"/>
                <w:lang w:val="en-US" w:eastAsia="zh-CN"/>
              </w:rPr>
              <w:t>各级各类学校足球教学与训练的</w:t>
            </w:r>
            <w:r>
              <w:rPr>
                <w:rFonts w:hint="default"/>
                <w:kern w:val="2"/>
                <w:sz w:val="24"/>
                <w:szCs w:val="24"/>
                <w:lang w:val="en-US" w:eastAsia="zh-CN"/>
              </w:rPr>
              <w:t>需求，</w:t>
            </w:r>
            <w:r>
              <w:rPr>
                <w:rFonts w:hint="eastAsia"/>
                <w:kern w:val="2"/>
                <w:sz w:val="24"/>
                <w:szCs w:val="24"/>
                <w:lang w:val="en-US" w:eastAsia="zh-CN"/>
              </w:rPr>
              <w:t>足球项目</w:t>
            </w:r>
            <w:r>
              <w:rPr>
                <w:rFonts w:hint="default"/>
                <w:kern w:val="2"/>
                <w:sz w:val="24"/>
                <w:szCs w:val="24"/>
                <w:lang w:val="en-US" w:eastAsia="zh-CN"/>
              </w:rPr>
              <w:t>教师</w:t>
            </w:r>
            <w:r>
              <w:rPr>
                <w:rFonts w:hint="eastAsia"/>
                <w:kern w:val="2"/>
                <w:sz w:val="24"/>
                <w:szCs w:val="24"/>
                <w:lang w:val="en-US" w:eastAsia="zh-CN"/>
              </w:rPr>
              <w:t>、</w:t>
            </w:r>
            <w:r>
              <w:rPr>
                <w:rFonts w:hint="default"/>
                <w:kern w:val="2"/>
                <w:sz w:val="24"/>
                <w:szCs w:val="24"/>
                <w:lang w:val="en-US" w:eastAsia="zh-CN"/>
              </w:rPr>
              <w:t>教练员、</w:t>
            </w:r>
            <w:r>
              <w:rPr>
                <w:rFonts w:hint="eastAsia"/>
                <w:kern w:val="2"/>
                <w:sz w:val="24"/>
                <w:szCs w:val="24"/>
                <w:lang w:val="en-US" w:eastAsia="zh-CN"/>
              </w:rPr>
              <w:t>裁判员、足球健身指导、足球赛事策划组织与管理者等</w:t>
            </w:r>
            <w:r>
              <w:rPr>
                <w:rFonts w:hint="default"/>
                <w:kern w:val="2"/>
                <w:sz w:val="24"/>
                <w:szCs w:val="24"/>
                <w:lang w:val="en-US" w:eastAsia="zh-CN"/>
              </w:rPr>
              <w:t>严</w:t>
            </w:r>
            <w:r>
              <w:rPr>
                <w:rFonts w:hint="eastAsia"/>
                <w:kern w:val="2"/>
                <w:sz w:val="24"/>
                <w:szCs w:val="24"/>
                <w:lang w:val="en-US" w:eastAsia="zh-CN"/>
              </w:rPr>
              <w:t>重</w:t>
            </w:r>
            <w:r>
              <w:rPr>
                <w:rFonts w:hint="default"/>
                <w:kern w:val="2"/>
                <w:sz w:val="24"/>
                <w:szCs w:val="24"/>
                <w:lang w:val="en-US" w:eastAsia="zh-CN"/>
              </w:rPr>
              <w:t>匮乏。</w:t>
            </w:r>
          </w:p>
          <w:p w14:paraId="48813FE6">
            <w:pPr>
              <w:pStyle w:val="13"/>
              <w:keepNext w:val="0"/>
              <w:keepLines w:val="0"/>
              <w:pageBreakBefore w:val="0"/>
              <w:widowControl w:val="0"/>
              <w:kinsoku/>
              <w:wordWrap/>
              <w:overflowPunct/>
              <w:topLinePunct w:val="0"/>
              <w:autoSpaceDE w:val="0"/>
              <w:autoSpaceDN w:val="0"/>
              <w:bidi w:val="0"/>
              <w:adjustRightInd w:val="0"/>
              <w:snapToGrid w:val="0"/>
              <w:spacing w:before="0" w:after="0" w:line="360" w:lineRule="exact"/>
              <w:ind w:left="110" w:leftChars="50" w:right="110" w:rightChars="50" w:firstLine="480" w:firstLineChars="200"/>
              <w:textAlignment w:val="auto"/>
              <w:rPr>
                <w:rFonts w:hint="default"/>
                <w:kern w:val="2"/>
                <w:sz w:val="22"/>
                <w:lang w:val="en-US" w:eastAsia="zh-CN"/>
              </w:rPr>
            </w:pPr>
            <w:r>
              <w:rPr>
                <w:rFonts w:hint="eastAsia"/>
                <w:kern w:val="2"/>
                <w:sz w:val="24"/>
                <w:szCs w:val="24"/>
                <w:lang w:eastAsia="zh-CN"/>
              </w:rPr>
              <w:t>据</w:t>
            </w:r>
            <w:r>
              <w:rPr>
                <w:rFonts w:hint="eastAsia"/>
                <w:kern w:val="2"/>
                <w:sz w:val="24"/>
                <w:szCs w:val="24"/>
                <w:lang w:val="en-US" w:eastAsia="zh-CN"/>
              </w:rPr>
              <w:t>2021年统计,</w:t>
            </w:r>
            <w:r>
              <w:rPr>
                <w:rFonts w:hint="eastAsia"/>
                <w:kern w:val="2"/>
                <w:sz w:val="24"/>
                <w:szCs w:val="24"/>
                <w:lang w:eastAsia="zh-CN"/>
              </w:rPr>
              <w:t>海口</w:t>
            </w:r>
            <w:r>
              <w:rPr>
                <w:rFonts w:hint="default"/>
                <w:kern w:val="2"/>
                <w:sz w:val="24"/>
                <w:szCs w:val="24"/>
                <w:lang w:eastAsia="zh-CN"/>
              </w:rPr>
              <w:t>市</w:t>
            </w:r>
            <w:r>
              <w:rPr>
                <w:rFonts w:hint="eastAsia"/>
                <w:kern w:val="2"/>
                <w:sz w:val="24"/>
                <w:szCs w:val="24"/>
                <w:lang w:val="en-US" w:eastAsia="zh-CN"/>
              </w:rPr>
              <w:t>455所中小学（含职业学校）</w:t>
            </w:r>
            <w:r>
              <w:rPr>
                <w:rFonts w:hint="default"/>
                <w:kern w:val="2"/>
                <w:sz w:val="24"/>
                <w:szCs w:val="24"/>
                <w:lang w:eastAsia="zh-CN"/>
              </w:rPr>
              <w:t>缺少</w:t>
            </w:r>
            <w:r>
              <w:rPr>
                <w:rFonts w:hint="eastAsia"/>
                <w:kern w:val="2"/>
                <w:sz w:val="24"/>
                <w:szCs w:val="24"/>
                <w:lang w:eastAsia="zh-CN"/>
              </w:rPr>
              <w:t>足球</w:t>
            </w:r>
            <w:r>
              <w:rPr>
                <w:rFonts w:hint="eastAsia"/>
                <w:kern w:val="2"/>
                <w:sz w:val="24"/>
                <w:szCs w:val="24"/>
                <w:lang w:val="en-US" w:eastAsia="zh-CN"/>
              </w:rPr>
              <w:t>项目师资</w:t>
            </w:r>
            <w:r>
              <w:rPr>
                <w:rFonts w:hint="default"/>
                <w:kern w:val="2"/>
                <w:sz w:val="24"/>
                <w:szCs w:val="24"/>
                <w:lang w:eastAsia="zh-CN"/>
              </w:rPr>
              <w:t>至少</w:t>
            </w:r>
            <w:r>
              <w:rPr>
                <w:rFonts w:hint="eastAsia"/>
                <w:kern w:val="2"/>
                <w:sz w:val="24"/>
                <w:szCs w:val="24"/>
                <w:lang w:val="en-US" w:eastAsia="zh-CN"/>
              </w:rPr>
              <w:t>500</w:t>
            </w:r>
            <w:r>
              <w:rPr>
                <w:rFonts w:hint="default"/>
                <w:kern w:val="2"/>
                <w:sz w:val="24"/>
                <w:szCs w:val="24"/>
                <w:lang w:eastAsia="zh-CN"/>
              </w:rPr>
              <w:t>人。</w:t>
            </w:r>
            <w:r>
              <w:rPr>
                <w:rFonts w:hint="eastAsia"/>
                <w:kern w:val="2"/>
                <w:sz w:val="24"/>
                <w:szCs w:val="24"/>
                <w:lang w:eastAsia="zh-CN"/>
              </w:rPr>
              <w:t>海南省至今已</w:t>
            </w:r>
            <w:r>
              <w:rPr>
                <w:rFonts w:hint="eastAsia"/>
                <w:kern w:val="2"/>
                <w:sz w:val="24"/>
                <w:szCs w:val="24"/>
                <w:lang w:val="en-US" w:eastAsia="zh-CN"/>
              </w:rPr>
              <w:t>获批</w:t>
            </w:r>
            <w:r>
              <w:rPr>
                <w:rFonts w:hint="eastAsia"/>
                <w:kern w:val="2"/>
                <w:sz w:val="24"/>
                <w:szCs w:val="24"/>
                <w:lang w:eastAsia="zh-CN"/>
              </w:rPr>
              <w:t>国家级校园足球特色示范学校</w:t>
            </w:r>
            <w:r>
              <w:rPr>
                <w:rFonts w:hint="eastAsia"/>
                <w:kern w:val="2"/>
                <w:sz w:val="24"/>
                <w:szCs w:val="24"/>
                <w:lang w:val="en-US" w:eastAsia="zh-CN"/>
              </w:rPr>
              <w:t>300多所，省级足球特色学校90多所，全国“满天星”足球训练营分布在海口市、万宁市、儋州市、琼中县、三亚市等五个县市。按照全国以及省级足球特色示范校以及“满天星”足球训练营的要求，足球运动基本覆盖全省所有中小学与各大院校的课堂教学及课余体育活动，按平均每所学校1-2名足球教师的配备，</w:t>
            </w:r>
            <w:r>
              <w:rPr>
                <w:rFonts w:hint="default"/>
                <w:kern w:val="2"/>
                <w:sz w:val="24"/>
                <w:szCs w:val="24"/>
                <w:lang w:eastAsia="zh-CN"/>
              </w:rPr>
              <w:t>整个</w:t>
            </w:r>
            <w:r>
              <w:rPr>
                <w:rFonts w:hint="eastAsia"/>
                <w:kern w:val="2"/>
                <w:sz w:val="24"/>
                <w:szCs w:val="24"/>
                <w:lang w:eastAsia="zh-CN"/>
              </w:rPr>
              <w:t>海南</w:t>
            </w:r>
            <w:r>
              <w:rPr>
                <w:rFonts w:hint="default"/>
                <w:kern w:val="2"/>
                <w:sz w:val="24"/>
                <w:szCs w:val="24"/>
                <w:lang w:eastAsia="zh-CN"/>
              </w:rPr>
              <w:t>省</w:t>
            </w:r>
            <w:r>
              <w:rPr>
                <w:rFonts w:hint="eastAsia"/>
                <w:kern w:val="2"/>
                <w:sz w:val="24"/>
                <w:szCs w:val="24"/>
                <w:lang w:eastAsia="zh-CN"/>
              </w:rPr>
              <w:t>至少</w:t>
            </w:r>
            <w:r>
              <w:rPr>
                <w:rFonts w:hint="default"/>
                <w:kern w:val="2"/>
                <w:sz w:val="24"/>
                <w:szCs w:val="24"/>
                <w:lang w:eastAsia="zh-CN"/>
              </w:rPr>
              <w:t>缺少</w:t>
            </w:r>
            <w:r>
              <w:rPr>
                <w:rFonts w:hint="eastAsia"/>
                <w:kern w:val="2"/>
                <w:sz w:val="24"/>
                <w:szCs w:val="24"/>
                <w:lang w:eastAsia="zh-CN"/>
              </w:rPr>
              <w:t>足球</w:t>
            </w:r>
            <w:r>
              <w:rPr>
                <w:rFonts w:hint="default"/>
                <w:kern w:val="2"/>
                <w:sz w:val="24"/>
                <w:szCs w:val="24"/>
                <w:lang w:eastAsia="zh-CN"/>
              </w:rPr>
              <w:t>运动</w:t>
            </w:r>
            <w:r>
              <w:rPr>
                <w:rFonts w:hint="eastAsia"/>
                <w:kern w:val="2"/>
                <w:sz w:val="24"/>
                <w:szCs w:val="24"/>
                <w:lang w:val="en-US" w:eastAsia="zh-CN"/>
              </w:rPr>
              <w:t>专业</w:t>
            </w:r>
            <w:r>
              <w:rPr>
                <w:rFonts w:hint="default"/>
                <w:kern w:val="2"/>
                <w:sz w:val="24"/>
                <w:szCs w:val="24"/>
                <w:lang w:eastAsia="zh-CN"/>
              </w:rPr>
              <w:t>人才</w:t>
            </w:r>
            <w:r>
              <w:rPr>
                <w:rFonts w:hint="eastAsia"/>
                <w:kern w:val="2"/>
                <w:sz w:val="24"/>
                <w:szCs w:val="24"/>
                <w:lang w:val="en-US" w:eastAsia="zh-CN"/>
              </w:rPr>
              <w:t>850人至1500人左右</w:t>
            </w:r>
            <w:r>
              <w:rPr>
                <w:rFonts w:hint="default"/>
                <w:kern w:val="2"/>
                <w:sz w:val="24"/>
                <w:szCs w:val="24"/>
                <w:lang w:eastAsia="zh-CN"/>
              </w:rPr>
              <w:t>。</w:t>
            </w:r>
            <w:r>
              <w:rPr>
                <w:rFonts w:hint="eastAsia"/>
                <w:kern w:val="2"/>
                <w:sz w:val="24"/>
                <w:szCs w:val="24"/>
                <w:lang w:eastAsia="zh-CN"/>
              </w:rPr>
              <w:t>现今</w:t>
            </w:r>
            <w:r>
              <w:rPr>
                <w:rFonts w:hint="eastAsia"/>
                <w:kern w:val="2"/>
                <w:sz w:val="24"/>
                <w:szCs w:val="24"/>
                <w:lang w:val="en-US" w:eastAsia="zh-CN"/>
              </w:rPr>
              <w:t>各高校</w:t>
            </w:r>
            <w:r>
              <w:rPr>
                <w:rFonts w:hint="eastAsia"/>
                <w:kern w:val="2"/>
                <w:sz w:val="24"/>
                <w:szCs w:val="24"/>
                <w:lang w:eastAsia="zh-CN"/>
              </w:rPr>
              <w:t>足球</w:t>
            </w:r>
            <w:r>
              <w:rPr>
                <w:rFonts w:hint="default"/>
                <w:kern w:val="2"/>
                <w:sz w:val="24"/>
                <w:szCs w:val="24"/>
                <w:lang w:eastAsia="zh-CN"/>
              </w:rPr>
              <w:t>运动</w:t>
            </w:r>
            <w:r>
              <w:rPr>
                <w:rFonts w:hint="eastAsia"/>
                <w:kern w:val="2"/>
                <w:sz w:val="24"/>
                <w:szCs w:val="24"/>
                <w:lang w:val="en-US" w:eastAsia="zh-CN"/>
              </w:rPr>
              <w:t>专业</w:t>
            </w:r>
            <w:r>
              <w:rPr>
                <w:rFonts w:hint="default"/>
                <w:kern w:val="2"/>
                <w:sz w:val="24"/>
                <w:szCs w:val="24"/>
                <w:lang w:eastAsia="zh-CN"/>
              </w:rPr>
              <w:t>人才</w:t>
            </w:r>
            <w:r>
              <w:rPr>
                <w:rFonts w:hint="eastAsia"/>
                <w:kern w:val="2"/>
                <w:sz w:val="24"/>
                <w:szCs w:val="24"/>
                <w:lang w:eastAsia="zh-CN"/>
              </w:rPr>
              <w:t>培养</w:t>
            </w:r>
            <w:r>
              <w:rPr>
                <w:rFonts w:hint="eastAsia"/>
                <w:kern w:val="2"/>
                <w:sz w:val="24"/>
                <w:szCs w:val="24"/>
                <w:lang w:val="en-US" w:eastAsia="zh-CN"/>
              </w:rPr>
              <w:t>的</w:t>
            </w:r>
            <w:r>
              <w:rPr>
                <w:rFonts w:hint="eastAsia"/>
                <w:kern w:val="2"/>
                <w:sz w:val="24"/>
                <w:szCs w:val="24"/>
                <w:lang w:eastAsia="zh-CN"/>
              </w:rPr>
              <w:t>规模</w:t>
            </w:r>
            <w:r>
              <w:rPr>
                <w:rFonts w:hint="eastAsia"/>
                <w:kern w:val="2"/>
                <w:sz w:val="24"/>
                <w:szCs w:val="24"/>
                <w:lang w:val="en-US" w:eastAsia="zh-CN"/>
              </w:rPr>
              <w:t>远远不能满足其需求，更难于</w:t>
            </w:r>
            <w:r>
              <w:rPr>
                <w:rFonts w:hint="default"/>
                <w:kern w:val="2"/>
                <w:sz w:val="24"/>
                <w:szCs w:val="24"/>
                <w:lang w:eastAsia="zh-CN"/>
              </w:rPr>
              <w:t>满足国家足球改革发展的需要。</w:t>
            </w:r>
          </w:p>
        </w:tc>
      </w:tr>
      <w:tr w14:paraId="44E03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88" w:type="pct"/>
            <w:vMerge w:val="restart"/>
            <w:tcBorders>
              <w:top w:val="single" w:color="000000" w:sz="6" w:space="0"/>
              <w:left w:val="single" w:color="000000" w:sz="6" w:space="0"/>
              <w:bottom w:val="single" w:color="000000" w:sz="6" w:space="0"/>
              <w:right w:val="single" w:color="000000" w:sz="6" w:space="0"/>
            </w:tcBorders>
            <w:vAlign w:val="center"/>
          </w:tcPr>
          <w:p w14:paraId="65042EEE">
            <w:pPr>
              <w:pStyle w:val="13"/>
              <w:jc w:val="left"/>
              <w:rPr>
                <w:rFonts w:ascii="黑体"/>
                <w:sz w:val="24"/>
              </w:rPr>
            </w:pPr>
          </w:p>
          <w:p w14:paraId="08D6129B">
            <w:pPr>
              <w:pStyle w:val="13"/>
              <w:jc w:val="left"/>
              <w:rPr>
                <w:rFonts w:ascii="黑体"/>
                <w:sz w:val="24"/>
              </w:rPr>
            </w:pPr>
          </w:p>
          <w:p w14:paraId="514D1ACF">
            <w:pPr>
              <w:pStyle w:val="13"/>
              <w:jc w:val="left"/>
              <w:rPr>
                <w:rFonts w:ascii="黑体"/>
                <w:sz w:val="24"/>
              </w:rPr>
            </w:pPr>
          </w:p>
          <w:p w14:paraId="41D0B064">
            <w:pPr>
              <w:pStyle w:val="13"/>
              <w:spacing w:before="171" w:line="436" w:lineRule="auto"/>
              <w:ind w:left="182" w:right="170"/>
              <w:jc w:val="left"/>
              <w:rPr>
                <w:sz w:val="24"/>
              </w:rPr>
            </w:pPr>
            <w:r>
              <w:rPr>
                <w:spacing w:val="-4"/>
                <w:sz w:val="24"/>
              </w:rPr>
              <w:t>申报专业人才需求调研情况</w:t>
            </w:r>
          </w:p>
          <w:p w14:paraId="3BA6C196">
            <w:pPr>
              <w:pStyle w:val="13"/>
              <w:spacing w:line="439" w:lineRule="auto"/>
              <w:ind w:left="182" w:right="170"/>
              <w:jc w:val="left"/>
              <w:rPr>
                <w:sz w:val="24"/>
              </w:rPr>
            </w:pPr>
            <w:r>
              <w:rPr>
                <w:sz w:val="24"/>
              </w:rPr>
              <w:t>（</w:t>
            </w:r>
            <w:r>
              <w:rPr>
                <w:spacing w:val="-4"/>
                <w:sz w:val="24"/>
              </w:rPr>
              <w:t>可上传合作</w:t>
            </w:r>
            <w:r>
              <w:rPr>
                <w:sz w:val="24"/>
              </w:rPr>
              <w:t>办学协议等</w:t>
            </w:r>
            <w:r>
              <w:rPr>
                <w:spacing w:val="-18"/>
                <w:sz w:val="24"/>
              </w:rPr>
              <w:t>）</w:t>
            </w:r>
          </w:p>
        </w:tc>
        <w:tc>
          <w:tcPr>
            <w:tcW w:w="1826" w:type="pct"/>
            <w:gridSpan w:val="2"/>
            <w:tcBorders>
              <w:top w:val="single" w:color="000000" w:sz="6" w:space="0"/>
              <w:left w:val="single" w:color="000000" w:sz="6" w:space="0"/>
              <w:bottom w:val="single" w:color="000000" w:sz="6" w:space="0"/>
              <w:right w:val="single" w:color="000000" w:sz="6" w:space="0"/>
            </w:tcBorders>
            <w:vAlign w:val="top"/>
          </w:tcPr>
          <w:p w14:paraId="6E8AFFA5">
            <w:pPr>
              <w:pStyle w:val="13"/>
              <w:keepNext w:val="0"/>
              <w:keepLines w:val="0"/>
              <w:suppressLineNumbers w:val="0"/>
              <w:spacing w:before="74" w:beforeAutospacing="0" w:afterAutospacing="0"/>
              <w:ind w:left="59" w:leftChars="0" w:right="0" w:rightChars="0"/>
              <w:jc w:val="center"/>
              <w:rPr>
                <w:rFonts w:hint="eastAsia" w:ascii="宋体" w:hAnsi="宋体" w:eastAsia="宋体" w:cs="宋体"/>
                <w:kern w:val="2"/>
                <w:sz w:val="22"/>
                <w:lang w:val="en-US" w:eastAsia="zh-CN" w:bidi="ar-SA"/>
              </w:rPr>
            </w:pPr>
            <w:r>
              <w:rPr>
                <w:rFonts w:hint="default"/>
                <w:kern w:val="2"/>
                <w:sz w:val="22"/>
              </w:rPr>
              <w:t>年度招生人数</w:t>
            </w:r>
          </w:p>
        </w:tc>
        <w:tc>
          <w:tcPr>
            <w:tcW w:w="1884" w:type="pct"/>
            <w:tcBorders>
              <w:top w:val="single" w:color="000000" w:sz="6" w:space="0"/>
              <w:left w:val="single" w:color="000000" w:sz="6" w:space="0"/>
              <w:bottom w:val="single" w:color="000000" w:sz="6" w:space="0"/>
              <w:right w:val="single" w:color="000000" w:sz="6" w:space="0"/>
            </w:tcBorders>
            <w:vAlign w:val="center"/>
          </w:tcPr>
          <w:p w14:paraId="5F97FA90">
            <w:pPr>
              <w:pStyle w:val="13"/>
              <w:keepNext w:val="0"/>
              <w:keepLines w:val="0"/>
              <w:suppressLineNumbers w:val="0"/>
              <w:spacing w:before="74" w:beforeAutospacing="0" w:afterAutospacing="0"/>
              <w:ind w:right="0" w:rightChars="0"/>
              <w:jc w:val="center"/>
              <w:rPr>
                <w:rFonts w:hint="default" w:ascii="仿宋_GB2312" w:hAnsi="仿宋_GB2312" w:eastAsia="仿宋_GB2312" w:cs="仿宋_GB2312"/>
                <w:kern w:val="2"/>
                <w:sz w:val="22"/>
                <w:szCs w:val="22"/>
                <w:lang w:val="zh-CN" w:eastAsia="zh-CN" w:bidi="zh-CN"/>
              </w:rPr>
            </w:pPr>
            <w:r>
              <w:rPr>
                <w:rFonts w:hint="default"/>
                <w:kern w:val="2"/>
                <w:sz w:val="22"/>
              </w:rPr>
              <w:t>40</w:t>
            </w:r>
          </w:p>
        </w:tc>
      </w:tr>
      <w:tr w14:paraId="7AE68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288" w:type="pct"/>
            <w:vMerge w:val="continue"/>
            <w:tcBorders>
              <w:top w:val="single" w:color="000000" w:sz="6" w:space="0"/>
              <w:left w:val="single" w:color="000000" w:sz="6" w:space="0"/>
              <w:bottom w:val="single" w:color="000000" w:sz="6" w:space="0"/>
              <w:right w:val="single" w:color="000000" w:sz="6" w:space="0"/>
            </w:tcBorders>
          </w:tcPr>
          <w:p w14:paraId="06F10922">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14:paraId="09BFF679">
            <w:pPr>
              <w:pStyle w:val="13"/>
              <w:keepNext w:val="0"/>
              <w:keepLines w:val="0"/>
              <w:suppressLineNumbers w:val="0"/>
              <w:spacing w:before="74" w:beforeAutospacing="0" w:afterAutospacing="0"/>
              <w:ind w:left="59" w:leftChars="0" w:right="0" w:rightChars="0"/>
              <w:jc w:val="center"/>
              <w:rPr>
                <w:rFonts w:hint="eastAsia" w:ascii="宋体" w:hAnsi="宋体" w:eastAsia="宋体" w:cs="宋体"/>
                <w:kern w:val="2"/>
                <w:sz w:val="22"/>
                <w:lang w:val="en-US" w:eastAsia="zh-CN" w:bidi="ar-SA"/>
              </w:rPr>
            </w:pPr>
            <w:r>
              <w:rPr>
                <w:rFonts w:hint="default"/>
                <w:kern w:val="2"/>
                <w:sz w:val="22"/>
              </w:rPr>
              <w:t>预计升学人数</w:t>
            </w:r>
          </w:p>
        </w:tc>
        <w:tc>
          <w:tcPr>
            <w:tcW w:w="1884" w:type="pct"/>
            <w:tcBorders>
              <w:top w:val="single" w:color="000000" w:sz="6" w:space="0"/>
              <w:left w:val="single" w:color="000000" w:sz="6" w:space="0"/>
              <w:bottom w:val="single" w:color="000000" w:sz="6" w:space="0"/>
              <w:right w:val="single" w:color="000000" w:sz="6" w:space="0"/>
            </w:tcBorders>
            <w:vAlign w:val="center"/>
          </w:tcPr>
          <w:p w14:paraId="36F2DB68">
            <w:pPr>
              <w:pStyle w:val="13"/>
              <w:keepNext w:val="0"/>
              <w:keepLines w:val="0"/>
              <w:suppressLineNumbers w:val="0"/>
              <w:spacing w:before="74" w:beforeAutospacing="0" w:afterAutospacing="0"/>
              <w:ind w:right="0" w:rightChars="0"/>
              <w:jc w:val="center"/>
              <w:rPr>
                <w:rFonts w:hint="eastAsia" w:ascii="仿宋_GB2312" w:hAnsi="仿宋_GB2312" w:eastAsia="宋体" w:cs="仿宋_GB2312"/>
                <w:kern w:val="2"/>
                <w:sz w:val="22"/>
                <w:szCs w:val="22"/>
                <w:lang w:val="zh-CN" w:eastAsia="zh-CN" w:bidi="zh-CN"/>
              </w:rPr>
            </w:pPr>
            <w:r>
              <w:rPr>
                <w:rFonts w:hint="eastAsia"/>
                <w:kern w:val="2"/>
                <w:sz w:val="22"/>
                <w:lang w:val="en-US" w:eastAsia="zh-CN"/>
              </w:rPr>
              <w:t>5</w:t>
            </w:r>
          </w:p>
        </w:tc>
      </w:tr>
      <w:tr w14:paraId="73F79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288" w:type="pct"/>
            <w:vMerge w:val="continue"/>
            <w:tcBorders>
              <w:top w:val="single" w:color="000000" w:sz="6" w:space="0"/>
              <w:left w:val="single" w:color="000000" w:sz="6" w:space="0"/>
              <w:bottom w:val="single" w:color="000000" w:sz="6" w:space="0"/>
              <w:right w:val="single" w:color="000000" w:sz="6" w:space="0"/>
            </w:tcBorders>
          </w:tcPr>
          <w:p w14:paraId="4865A22D">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14:paraId="2E72049D">
            <w:pPr>
              <w:pStyle w:val="13"/>
              <w:keepNext w:val="0"/>
              <w:keepLines w:val="0"/>
              <w:suppressLineNumbers w:val="0"/>
              <w:spacing w:before="74" w:beforeAutospacing="0" w:afterAutospacing="0"/>
              <w:ind w:left="59" w:leftChars="0" w:right="0" w:rightChars="0"/>
              <w:jc w:val="center"/>
              <w:rPr>
                <w:rFonts w:hint="eastAsia" w:ascii="宋体" w:hAnsi="宋体" w:eastAsia="宋体" w:cs="宋体"/>
                <w:kern w:val="2"/>
                <w:sz w:val="22"/>
                <w:lang w:val="en-US" w:eastAsia="zh-CN" w:bidi="ar-SA"/>
              </w:rPr>
            </w:pPr>
            <w:r>
              <w:rPr>
                <w:rFonts w:hint="default"/>
                <w:kern w:val="2"/>
                <w:sz w:val="22"/>
              </w:rPr>
              <w:t>预计就业人数</w:t>
            </w:r>
          </w:p>
        </w:tc>
        <w:tc>
          <w:tcPr>
            <w:tcW w:w="1884" w:type="pct"/>
            <w:tcBorders>
              <w:top w:val="single" w:color="000000" w:sz="6" w:space="0"/>
              <w:left w:val="single" w:color="000000" w:sz="6" w:space="0"/>
              <w:bottom w:val="single" w:color="000000" w:sz="6" w:space="0"/>
              <w:right w:val="single" w:color="000000" w:sz="6" w:space="0"/>
            </w:tcBorders>
            <w:vAlign w:val="center"/>
          </w:tcPr>
          <w:p w14:paraId="5E401E46">
            <w:pPr>
              <w:pStyle w:val="13"/>
              <w:keepNext w:val="0"/>
              <w:keepLines w:val="0"/>
              <w:suppressLineNumbers w:val="0"/>
              <w:spacing w:before="74" w:beforeAutospacing="0" w:afterAutospacing="0"/>
              <w:ind w:right="0" w:rightChars="0"/>
              <w:jc w:val="center"/>
              <w:rPr>
                <w:rFonts w:hint="default" w:ascii="仿宋_GB2312" w:hAnsi="仿宋_GB2312" w:eastAsia="仿宋_GB2312" w:cs="仿宋_GB2312"/>
                <w:kern w:val="2"/>
                <w:sz w:val="22"/>
                <w:szCs w:val="22"/>
                <w:lang w:val="zh-CN" w:eastAsia="zh-CN" w:bidi="zh-CN"/>
              </w:rPr>
            </w:pPr>
            <w:r>
              <w:rPr>
                <w:rFonts w:hint="eastAsia"/>
                <w:kern w:val="2"/>
                <w:sz w:val="22"/>
                <w:lang w:val="en-US" w:eastAsia="zh-CN"/>
              </w:rPr>
              <w:t>3</w:t>
            </w:r>
            <w:r>
              <w:rPr>
                <w:rFonts w:hint="default"/>
                <w:kern w:val="2"/>
                <w:sz w:val="22"/>
              </w:rPr>
              <w:t>5</w:t>
            </w:r>
          </w:p>
        </w:tc>
      </w:tr>
      <w:tr w14:paraId="6C5B0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288" w:type="pct"/>
            <w:vMerge w:val="continue"/>
            <w:tcBorders>
              <w:top w:val="single" w:color="000000" w:sz="6" w:space="0"/>
              <w:left w:val="single" w:color="000000" w:sz="6" w:space="0"/>
              <w:bottom w:val="single" w:color="000000" w:sz="6" w:space="0"/>
              <w:right w:val="single" w:color="000000" w:sz="6" w:space="0"/>
            </w:tcBorders>
          </w:tcPr>
          <w:p w14:paraId="0B951A03">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14:paraId="0DA0FA15">
            <w:pPr>
              <w:pStyle w:val="13"/>
              <w:keepNext w:val="0"/>
              <w:keepLines w:val="0"/>
              <w:suppressLineNumbers w:val="0"/>
              <w:spacing w:before="74" w:beforeAutospacing="0" w:afterAutospacing="0"/>
              <w:ind w:left="59" w:leftChars="0" w:right="0" w:rightChars="0"/>
              <w:jc w:val="center"/>
              <w:rPr>
                <w:rFonts w:hint="default" w:ascii="宋体" w:hAnsi="宋体" w:eastAsia="宋体" w:cs="宋体"/>
                <w:kern w:val="2"/>
                <w:sz w:val="22"/>
                <w:lang w:val="zh-CN" w:eastAsia="zh-CN" w:bidi="ar-SA"/>
              </w:rPr>
            </w:pPr>
            <w:r>
              <w:rPr>
                <w:rFonts w:hint="eastAsia"/>
                <w:kern w:val="2"/>
                <w:sz w:val="22"/>
                <w:lang w:eastAsia="zh-CN"/>
              </w:rPr>
              <w:t>海南</w:t>
            </w:r>
            <w:r>
              <w:rPr>
                <w:rFonts w:hint="default"/>
                <w:kern w:val="2"/>
                <w:sz w:val="22"/>
              </w:rPr>
              <w:t>中学</w:t>
            </w:r>
          </w:p>
        </w:tc>
        <w:tc>
          <w:tcPr>
            <w:tcW w:w="1884" w:type="pct"/>
            <w:tcBorders>
              <w:top w:val="single" w:color="000000" w:sz="6" w:space="0"/>
              <w:left w:val="single" w:color="000000" w:sz="6" w:space="0"/>
              <w:bottom w:val="single" w:color="000000" w:sz="6" w:space="0"/>
              <w:right w:val="single" w:color="000000" w:sz="6" w:space="0"/>
            </w:tcBorders>
            <w:vAlign w:val="center"/>
          </w:tcPr>
          <w:p w14:paraId="58B22016">
            <w:pPr>
              <w:pStyle w:val="13"/>
              <w:keepNext w:val="0"/>
              <w:keepLines w:val="0"/>
              <w:suppressLineNumbers w:val="0"/>
              <w:spacing w:before="74" w:beforeAutospacing="0" w:afterAutospacing="0"/>
              <w:ind w:right="0" w:rightChars="0"/>
              <w:jc w:val="center"/>
              <w:rPr>
                <w:rFonts w:hint="default" w:ascii="仿宋_GB2312" w:hAnsi="仿宋_GB2312" w:eastAsia="宋体" w:cs="仿宋_GB2312"/>
                <w:kern w:val="2"/>
                <w:sz w:val="22"/>
                <w:szCs w:val="22"/>
                <w:lang w:val="en-US" w:eastAsia="zh-CN" w:bidi="zh-CN"/>
              </w:rPr>
            </w:pPr>
            <w:r>
              <w:rPr>
                <w:rFonts w:hint="eastAsia"/>
                <w:kern w:val="2"/>
                <w:sz w:val="22"/>
                <w:lang w:val="en-US" w:eastAsia="zh-CN"/>
              </w:rPr>
              <w:t>3</w:t>
            </w:r>
          </w:p>
        </w:tc>
      </w:tr>
      <w:tr w14:paraId="3ECCA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88" w:type="pct"/>
            <w:vMerge w:val="continue"/>
            <w:tcBorders>
              <w:top w:val="single" w:color="000000" w:sz="6" w:space="0"/>
              <w:left w:val="single" w:color="000000" w:sz="6" w:space="0"/>
              <w:bottom w:val="single" w:color="000000" w:sz="6" w:space="0"/>
              <w:right w:val="single" w:color="000000" w:sz="6" w:space="0"/>
            </w:tcBorders>
          </w:tcPr>
          <w:p w14:paraId="61B59B1D">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14:paraId="5C9235E6">
            <w:pPr>
              <w:pStyle w:val="13"/>
              <w:keepNext w:val="0"/>
              <w:keepLines w:val="0"/>
              <w:suppressLineNumbers w:val="0"/>
              <w:spacing w:before="123" w:beforeAutospacing="0" w:afterAutospacing="0"/>
              <w:ind w:left="14" w:leftChars="0" w:right="0" w:rightChars="0"/>
              <w:jc w:val="center"/>
              <w:rPr>
                <w:rFonts w:hint="default" w:ascii="宋体" w:hAnsi="宋体" w:eastAsia="宋体" w:cs="宋体"/>
                <w:kern w:val="2"/>
                <w:sz w:val="22"/>
                <w:lang w:val="zh-CN" w:eastAsia="zh-CN" w:bidi="ar-SA"/>
              </w:rPr>
            </w:pPr>
            <w:r>
              <w:rPr>
                <w:rFonts w:hint="eastAsia"/>
                <w:kern w:val="2"/>
                <w:sz w:val="22"/>
                <w:lang w:val="en-US" w:eastAsia="zh-CN"/>
              </w:rPr>
              <w:t>海南华侨中学</w:t>
            </w:r>
          </w:p>
        </w:tc>
        <w:tc>
          <w:tcPr>
            <w:tcW w:w="1884" w:type="pct"/>
            <w:tcBorders>
              <w:top w:val="single" w:color="000000" w:sz="6" w:space="0"/>
              <w:left w:val="single" w:color="000000" w:sz="6" w:space="0"/>
              <w:bottom w:val="single" w:color="000000" w:sz="6" w:space="0"/>
              <w:right w:val="single" w:color="000000" w:sz="6" w:space="0"/>
            </w:tcBorders>
            <w:vAlign w:val="center"/>
          </w:tcPr>
          <w:p w14:paraId="5EC68515">
            <w:pPr>
              <w:pStyle w:val="13"/>
              <w:keepNext w:val="0"/>
              <w:keepLines w:val="0"/>
              <w:suppressLineNumbers w:val="0"/>
              <w:spacing w:beforeAutospacing="0" w:afterAutospacing="0"/>
              <w:ind w:right="0" w:rightChars="0"/>
              <w:jc w:val="center"/>
              <w:rPr>
                <w:rFonts w:hint="eastAsia" w:ascii="仿宋_GB2312" w:hAnsi="仿宋_GB2312" w:eastAsia="宋体" w:cs="仿宋_GB2312"/>
                <w:kern w:val="2"/>
                <w:sz w:val="22"/>
                <w:szCs w:val="22"/>
                <w:lang w:val="zh-CN" w:eastAsia="zh-CN" w:bidi="zh-CN"/>
              </w:rPr>
            </w:pPr>
            <w:r>
              <w:rPr>
                <w:rFonts w:hint="eastAsia"/>
                <w:w w:val="102"/>
                <w:kern w:val="2"/>
                <w:sz w:val="22"/>
                <w:lang w:val="en-US" w:eastAsia="zh-CN"/>
              </w:rPr>
              <w:t>2</w:t>
            </w:r>
          </w:p>
        </w:tc>
      </w:tr>
      <w:tr w14:paraId="7425F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288" w:type="pct"/>
            <w:vMerge w:val="continue"/>
            <w:tcBorders>
              <w:top w:val="single" w:color="000000" w:sz="6" w:space="0"/>
              <w:left w:val="single" w:color="000000" w:sz="6" w:space="0"/>
              <w:bottom w:val="single" w:color="000000" w:sz="6" w:space="0"/>
              <w:right w:val="single" w:color="000000" w:sz="6" w:space="0"/>
            </w:tcBorders>
          </w:tcPr>
          <w:p w14:paraId="745164F6">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14:paraId="1E64DAA7">
            <w:pPr>
              <w:pStyle w:val="13"/>
              <w:keepNext w:val="0"/>
              <w:keepLines w:val="0"/>
              <w:suppressLineNumbers w:val="0"/>
              <w:spacing w:before="123" w:beforeAutospacing="0" w:afterAutospacing="0"/>
              <w:ind w:left="14" w:leftChars="0" w:right="0" w:rightChars="0"/>
              <w:jc w:val="center"/>
              <w:rPr>
                <w:rFonts w:hint="default" w:ascii="宋体" w:hAnsi="宋体" w:eastAsia="宋体" w:cs="宋体"/>
                <w:kern w:val="2"/>
                <w:sz w:val="22"/>
                <w:lang w:val="zh-CN" w:eastAsia="zh-CN" w:bidi="ar-SA"/>
              </w:rPr>
            </w:pPr>
            <w:r>
              <w:rPr>
                <w:rFonts w:hint="eastAsia"/>
                <w:kern w:val="2"/>
                <w:sz w:val="22"/>
                <w:lang w:eastAsia="zh-CN"/>
              </w:rPr>
              <w:t>海口灵山中学</w:t>
            </w:r>
          </w:p>
        </w:tc>
        <w:tc>
          <w:tcPr>
            <w:tcW w:w="1884" w:type="pct"/>
            <w:tcBorders>
              <w:top w:val="single" w:color="000000" w:sz="6" w:space="0"/>
              <w:left w:val="single" w:color="000000" w:sz="6" w:space="0"/>
              <w:bottom w:val="single" w:color="000000" w:sz="6" w:space="0"/>
              <w:right w:val="single" w:color="000000" w:sz="6" w:space="0"/>
            </w:tcBorders>
            <w:vAlign w:val="center"/>
          </w:tcPr>
          <w:p w14:paraId="42B6BEA3">
            <w:pPr>
              <w:pStyle w:val="13"/>
              <w:keepNext w:val="0"/>
              <w:keepLines w:val="0"/>
              <w:suppressLineNumbers w:val="0"/>
              <w:spacing w:beforeAutospacing="0" w:afterAutospacing="0"/>
              <w:ind w:right="0" w:rightChars="0"/>
              <w:jc w:val="center"/>
              <w:rPr>
                <w:rFonts w:hint="eastAsia" w:ascii="仿宋_GB2312" w:hAnsi="仿宋_GB2312" w:eastAsia="宋体" w:cs="仿宋_GB2312"/>
                <w:kern w:val="2"/>
                <w:sz w:val="22"/>
                <w:szCs w:val="22"/>
                <w:lang w:val="zh-CN" w:eastAsia="zh-CN" w:bidi="zh-CN"/>
              </w:rPr>
            </w:pPr>
            <w:r>
              <w:rPr>
                <w:rFonts w:hint="eastAsia"/>
                <w:w w:val="102"/>
                <w:kern w:val="2"/>
                <w:sz w:val="22"/>
                <w:lang w:val="en-US" w:eastAsia="zh-CN"/>
              </w:rPr>
              <w:t>2</w:t>
            </w:r>
          </w:p>
        </w:tc>
      </w:tr>
      <w:tr w14:paraId="7E911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88" w:type="pct"/>
            <w:vMerge w:val="continue"/>
            <w:tcBorders>
              <w:top w:val="single" w:color="000000" w:sz="6" w:space="0"/>
              <w:left w:val="single" w:color="000000" w:sz="6" w:space="0"/>
              <w:bottom w:val="single" w:color="000000" w:sz="6" w:space="0"/>
              <w:right w:val="single" w:color="000000" w:sz="6" w:space="0"/>
            </w:tcBorders>
          </w:tcPr>
          <w:p w14:paraId="6B3D00A3">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14:paraId="0EE2554E">
            <w:pPr>
              <w:pStyle w:val="13"/>
              <w:keepNext w:val="0"/>
              <w:keepLines w:val="0"/>
              <w:suppressLineNumbers w:val="0"/>
              <w:spacing w:before="123" w:beforeAutospacing="0" w:afterAutospacing="0"/>
              <w:ind w:left="14" w:leftChars="0" w:right="0" w:rightChars="0"/>
              <w:jc w:val="center"/>
              <w:rPr>
                <w:rFonts w:hint="default" w:ascii="宋体" w:hAnsi="宋体" w:eastAsia="宋体" w:cs="宋体"/>
                <w:kern w:val="2"/>
                <w:sz w:val="22"/>
                <w:lang w:val="zh-CN" w:eastAsia="zh-CN" w:bidi="ar-SA"/>
              </w:rPr>
            </w:pPr>
            <w:r>
              <w:rPr>
                <w:rFonts w:hint="eastAsia"/>
                <w:kern w:val="2"/>
                <w:sz w:val="22"/>
                <w:lang w:val="en-US" w:eastAsia="zh-CN"/>
              </w:rPr>
              <w:t>海口第一中学</w:t>
            </w:r>
          </w:p>
        </w:tc>
        <w:tc>
          <w:tcPr>
            <w:tcW w:w="1884" w:type="pct"/>
            <w:tcBorders>
              <w:top w:val="single" w:color="000000" w:sz="6" w:space="0"/>
              <w:left w:val="single" w:color="000000" w:sz="6" w:space="0"/>
              <w:bottom w:val="single" w:color="000000" w:sz="6" w:space="0"/>
              <w:right w:val="single" w:color="000000" w:sz="6" w:space="0"/>
            </w:tcBorders>
            <w:vAlign w:val="center"/>
          </w:tcPr>
          <w:p w14:paraId="66B63FA9">
            <w:pPr>
              <w:pStyle w:val="13"/>
              <w:keepNext w:val="0"/>
              <w:keepLines w:val="0"/>
              <w:suppressLineNumbers w:val="0"/>
              <w:spacing w:beforeAutospacing="0" w:afterAutospacing="0"/>
              <w:ind w:right="0" w:rightChars="0"/>
              <w:jc w:val="center"/>
              <w:rPr>
                <w:rFonts w:hint="default" w:ascii="仿宋_GB2312" w:hAnsi="仿宋_GB2312" w:eastAsia="宋体" w:cs="仿宋_GB2312"/>
                <w:kern w:val="2"/>
                <w:sz w:val="22"/>
                <w:szCs w:val="22"/>
                <w:lang w:val="en-US" w:eastAsia="zh-CN" w:bidi="zh-CN"/>
              </w:rPr>
            </w:pPr>
            <w:r>
              <w:rPr>
                <w:rFonts w:hint="eastAsia"/>
                <w:w w:val="102"/>
                <w:kern w:val="2"/>
                <w:sz w:val="22"/>
                <w:lang w:val="en-US" w:eastAsia="zh-CN"/>
              </w:rPr>
              <w:t>2</w:t>
            </w:r>
          </w:p>
        </w:tc>
      </w:tr>
      <w:tr w14:paraId="7DB91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88" w:type="pct"/>
            <w:vMerge w:val="continue"/>
            <w:tcBorders>
              <w:top w:val="single" w:color="000000" w:sz="6" w:space="0"/>
              <w:left w:val="single" w:color="000000" w:sz="6" w:space="0"/>
              <w:bottom w:val="single" w:color="000000" w:sz="6" w:space="0"/>
              <w:right w:val="single" w:color="000000" w:sz="6" w:space="0"/>
            </w:tcBorders>
          </w:tcPr>
          <w:p w14:paraId="5AEBE9A8">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14:paraId="25FED510">
            <w:pPr>
              <w:pStyle w:val="13"/>
              <w:keepNext w:val="0"/>
              <w:keepLines w:val="0"/>
              <w:suppressLineNumbers w:val="0"/>
              <w:spacing w:before="123" w:beforeAutospacing="0" w:afterAutospacing="0"/>
              <w:ind w:left="14" w:leftChars="0" w:right="0" w:rightChars="0"/>
              <w:jc w:val="center"/>
              <w:rPr>
                <w:rFonts w:hint="default" w:ascii="宋体" w:hAnsi="宋体" w:eastAsia="宋体" w:cs="宋体"/>
                <w:kern w:val="2"/>
                <w:sz w:val="22"/>
                <w:lang w:val="zh-CN" w:eastAsia="zh-CN" w:bidi="ar-SA"/>
              </w:rPr>
            </w:pPr>
            <w:r>
              <w:rPr>
                <w:rFonts w:hint="eastAsia"/>
                <w:kern w:val="2"/>
                <w:sz w:val="22"/>
                <w:lang w:eastAsia="zh-CN"/>
              </w:rPr>
              <w:t>海口秀峰实验学校</w:t>
            </w:r>
          </w:p>
        </w:tc>
        <w:tc>
          <w:tcPr>
            <w:tcW w:w="1884" w:type="pct"/>
            <w:tcBorders>
              <w:top w:val="single" w:color="000000" w:sz="6" w:space="0"/>
              <w:left w:val="single" w:color="000000" w:sz="6" w:space="0"/>
              <w:bottom w:val="single" w:color="000000" w:sz="6" w:space="0"/>
              <w:right w:val="single" w:color="000000" w:sz="6" w:space="0"/>
            </w:tcBorders>
            <w:vAlign w:val="center"/>
          </w:tcPr>
          <w:p w14:paraId="6D947E96">
            <w:pPr>
              <w:pStyle w:val="13"/>
              <w:keepNext w:val="0"/>
              <w:keepLines w:val="0"/>
              <w:suppressLineNumbers w:val="0"/>
              <w:spacing w:beforeAutospacing="0" w:afterAutospacing="0"/>
              <w:ind w:right="0" w:rightChars="0"/>
              <w:jc w:val="center"/>
              <w:rPr>
                <w:rFonts w:hint="default" w:ascii="仿宋_GB2312" w:hAnsi="仿宋_GB2312" w:eastAsia="宋体" w:cs="仿宋_GB2312"/>
                <w:kern w:val="2"/>
                <w:sz w:val="22"/>
                <w:szCs w:val="22"/>
                <w:lang w:val="en-US" w:eastAsia="zh-CN" w:bidi="zh-CN"/>
              </w:rPr>
            </w:pPr>
            <w:r>
              <w:rPr>
                <w:rFonts w:hint="eastAsia"/>
                <w:w w:val="102"/>
                <w:kern w:val="2"/>
                <w:sz w:val="22"/>
                <w:lang w:val="en-US" w:eastAsia="zh-CN"/>
              </w:rPr>
              <w:t>2</w:t>
            </w:r>
          </w:p>
        </w:tc>
      </w:tr>
      <w:tr w14:paraId="04398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288" w:type="pct"/>
            <w:vMerge w:val="continue"/>
            <w:tcBorders>
              <w:top w:val="single" w:color="000000" w:sz="6" w:space="0"/>
              <w:left w:val="single" w:color="000000" w:sz="6" w:space="0"/>
              <w:bottom w:val="single" w:color="000000" w:sz="6" w:space="0"/>
              <w:right w:val="single" w:color="000000" w:sz="6" w:space="0"/>
            </w:tcBorders>
          </w:tcPr>
          <w:p w14:paraId="74994FC0">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14:paraId="28F48606">
            <w:pPr>
              <w:pStyle w:val="13"/>
              <w:keepNext w:val="0"/>
              <w:keepLines w:val="0"/>
              <w:suppressLineNumbers w:val="0"/>
              <w:spacing w:before="123" w:beforeAutospacing="0" w:afterAutospacing="0"/>
              <w:ind w:left="14" w:leftChars="0" w:right="0" w:rightChars="0"/>
              <w:jc w:val="center"/>
              <w:rPr>
                <w:rFonts w:hint="default" w:ascii="宋体" w:hAnsi="宋体" w:eastAsia="宋体" w:cs="宋体"/>
                <w:kern w:val="2"/>
                <w:sz w:val="22"/>
                <w:lang w:val="zh-CN" w:eastAsia="zh-CN" w:bidi="ar-SA"/>
              </w:rPr>
            </w:pPr>
            <w:r>
              <w:rPr>
                <w:rFonts w:hint="eastAsia"/>
                <w:kern w:val="2"/>
                <w:sz w:val="22"/>
                <w:lang w:eastAsia="zh-CN"/>
              </w:rPr>
              <w:t>深圳宝安区青少年业余体育运动学校</w:t>
            </w:r>
          </w:p>
        </w:tc>
        <w:tc>
          <w:tcPr>
            <w:tcW w:w="1884" w:type="pct"/>
            <w:tcBorders>
              <w:top w:val="single" w:color="000000" w:sz="6" w:space="0"/>
              <w:left w:val="single" w:color="000000" w:sz="6" w:space="0"/>
              <w:bottom w:val="single" w:color="000000" w:sz="6" w:space="0"/>
              <w:right w:val="single" w:color="000000" w:sz="6" w:space="0"/>
            </w:tcBorders>
            <w:vAlign w:val="center"/>
          </w:tcPr>
          <w:p w14:paraId="045FF8B8">
            <w:pPr>
              <w:pStyle w:val="13"/>
              <w:keepNext w:val="0"/>
              <w:keepLines w:val="0"/>
              <w:suppressLineNumbers w:val="0"/>
              <w:spacing w:beforeAutospacing="0" w:afterAutospacing="0"/>
              <w:ind w:right="0" w:rightChars="0"/>
              <w:jc w:val="center"/>
              <w:rPr>
                <w:rFonts w:hint="default" w:ascii="仿宋_GB2312" w:hAnsi="仿宋_GB2312" w:eastAsia="宋体" w:cs="仿宋_GB2312"/>
                <w:kern w:val="2"/>
                <w:sz w:val="22"/>
                <w:szCs w:val="22"/>
                <w:lang w:val="en-US" w:eastAsia="zh-CN" w:bidi="zh-CN"/>
              </w:rPr>
            </w:pPr>
            <w:r>
              <w:rPr>
                <w:rFonts w:hint="eastAsia"/>
                <w:w w:val="102"/>
                <w:kern w:val="2"/>
                <w:sz w:val="22"/>
                <w:lang w:val="en-US" w:eastAsia="zh-CN"/>
              </w:rPr>
              <w:t>3</w:t>
            </w:r>
          </w:p>
        </w:tc>
      </w:tr>
      <w:tr w14:paraId="19BD0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88" w:type="pct"/>
            <w:tcBorders>
              <w:top w:val="single" w:color="000000" w:sz="6" w:space="0"/>
              <w:left w:val="single" w:color="000000" w:sz="6" w:space="0"/>
              <w:bottom w:val="single" w:color="000000" w:sz="6" w:space="0"/>
              <w:right w:val="single" w:color="000000" w:sz="6" w:space="0"/>
            </w:tcBorders>
          </w:tcPr>
          <w:p w14:paraId="40CCB6E5">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14:paraId="63897B5C">
            <w:pPr>
              <w:pStyle w:val="13"/>
              <w:keepNext w:val="0"/>
              <w:keepLines w:val="0"/>
              <w:suppressLineNumbers w:val="0"/>
              <w:spacing w:before="123" w:beforeAutospacing="0" w:afterAutospacing="0"/>
              <w:ind w:left="14" w:leftChars="0" w:right="0" w:rightChars="0"/>
              <w:jc w:val="center"/>
              <w:rPr>
                <w:rFonts w:hint="eastAsia" w:ascii="宋体" w:hAnsi="宋体" w:eastAsia="宋体" w:cs="宋体"/>
                <w:kern w:val="2"/>
                <w:sz w:val="22"/>
                <w:lang w:val="zh-CN" w:eastAsia="zh-CN" w:bidi="ar-SA"/>
              </w:rPr>
            </w:pPr>
            <w:r>
              <w:rPr>
                <w:rFonts w:hint="eastAsia"/>
                <w:kern w:val="2"/>
                <w:sz w:val="22"/>
                <w:lang w:eastAsia="zh-CN"/>
              </w:rPr>
              <w:t>海南省足球协会</w:t>
            </w:r>
          </w:p>
        </w:tc>
        <w:tc>
          <w:tcPr>
            <w:tcW w:w="1884" w:type="pct"/>
            <w:tcBorders>
              <w:top w:val="single" w:color="000000" w:sz="6" w:space="0"/>
              <w:left w:val="single" w:color="000000" w:sz="6" w:space="0"/>
              <w:bottom w:val="single" w:color="000000" w:sz="6" w:space="0"/>
              <w:right w:val="single" w:color="000000" w:sz="6" w:space="0"/>
            </w:tcBorders>
            <w:vAlign w:val="center"/>
          </w:tcPr>
          <w:p w14:paraId="052861F3">
            <w:pPr>
              <w:pStyle w:val="13"/>
              <w:keepNext w:val="0"/>
              <w:keepLines w:val="0"/>
              <w:suppressLineNumbers w:val="0"/>
              <w:spacing w:beforeAutospacing="0" w:afterAutospacing="0"/>
              <w:ind w:right="0" w:rightChars="0"/>
              <w:jc w:val="center"/>
              <w:rPr>
                <w:rFonts w:hint="eastAsia" w:ascii="仿宋_GB2312" w:hAnsi="仿宋_GB2312" w:eastAsia="宋体" w:cs="仿宋_GB2312"/>
                <w:kern w:val="2"/>
                <w:sz w:val="22"/>
                <w:szCs w:val="22"/>
                <w:lang w:val="en-US" w:eastAsia="zh-CN" w:bidi="zh-CN"/>
              </w:rPr>
            </w:pPr>
            <w:r>
              <w:rPr>
                <w:rFonts w:hint="eastAsia"/>
                <w:kern w:val="2"/>
                <w:sz w:val="22"/>
                <w:lang w:val="en-US" w:eastAsia="zh-CN"/>
              </w:rPr>
              <w:t>7</w:t>
            </w:r>
          </w:p>
        </w:tc>
      </w:tr>
    </w:tbl>
    <w:p w14:paraId="3788FC0B">
      <w:pPr>
        <w:spacing w:after="0"/>
        <w:rPr>
          <w:rFonts w:ascii="Times New Roman"/>
          <w:sz w:val="24"/>
        </w:rPr>
        <w:sectPr>
          <w:headerReference r:id="rId6" w:type="default"/>
          <w:pgSz w:w="11910" w:h="16840"/>
          <w:pgMar w:top="1760" w:right="660" w:bottom="280" w:left="1200" w:header="1409" w:footer="0" w:gutter="0"/>
          <w:pgBorders>
            <w:top w:val="none" w:sz="0" w:space="0"/>
            <w:left w:val="none" w:sz="0" w:space="0"/>
            <w:bottom w:val="none" w:sz="0" w:space="0"/>
            <w:right w:val="none" w:sz="0" w:space="0"/>
          </w:pgBorders>
          <w:pgNumType w:fmt="decimal"/>
          <w:cols w:space="720" w:num="1"/>
        </w:sectPr>
      </w:pPr>
    </w:p>
    <w:p w14:paraId="3F0CD067">
      <w:pPr>
        <w:pStyle w:val="5"/>
        <w:spacing w:before="11"/>
        <w:rPr>
          <w:sz w:val="15"/>
        </w:rPr>
      </w:pPr>
    </w:p>
    <w:p w14:paraId="4816E7A0">
      <w:pPr>
        <w:pStyle w:val="12"/>
        <w:numPr>
          <w:ilvl w:val="1"/>
          <w:numId w:val="4"/>
        </w:numPr>
        <w:tabs>
          <w:tab w:val="left" w:pos="709"/>
        </w:tabs>
        <w:spacing w:before="61" w:after="0" w:line="240" w:lineRule="auto"/>
        <w:ind w:left="708" w:right="0" w:hanging="491"/>
        <w:jc w:val="left"/>
        <w:rPr>
          <w:sz w:val="24"/>
        </w:rPr>
      </w:pPr>
      <w:r>
        <w:rPr>
          <w:rFonts w:hint="eastAsia" w:ascii="楷体_GB2312" w:eastAsia="楷体_GB2312"/>
          <w:spacing w:val="-2"/>
          <w:sz w:val="28"/>
        </w:rPr>
        <w:t>教师及开课情况汇总表</w:t>
      </w:r>
      <w:r>
        <w:rPr>
          <w:sz w:val="24"/>
        </w:rPr>
        <w:t>（</w:t>
      </w:r>
      <w:r>
        <w:rPr>
          <w:spacing w:val="-1"/>
          <w:sz w:val="24"/>
        </w:rPr>
        <w:t>以下统计数据由系统生成</w:t>
      </w:r>
      <w:r>
        <w:rPr>
          <w:sz w:val="24"/>
        </w:rPr>
        <w:t>）</w:t>
      </w:r>
    </w:p>
    <w:p w14:paraId="57CFEFA2">
      <w:pPr>
        <w:spacing w:before="5" w:after="0" w:line="240" w:lineRule="auto"/>
        <w:rPr>
          <w:sz w:val="10"/>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14:paraId="4C60C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347" w:type="dxa"/>
          </w:tcPr>
          <w:p w14:paraId="23DC201B">
            <w:pPr>
              <w:pStyle w:val="13"/>
              <w:spacing w:before="79" w:line="299" w:lineRule="exact"/>
              <w:ind w:left="272" w:right="263"/>
              <w:jc w:val="center"/>
              <w:rPr>
                <w:sz w:val="24"/>
              </w:rPr>
            </w:pPr>
            <w:r>
              <w:rPr>
                <w:sz w:val="24"/>
              </w:rPr>
              <w:t>专任教师总数</w:t>
            </w:r>
          </w:p>
        </w:tc>
        <w:tc>
          <w:tcPr>
            <w:tcW w:w="3227" w:type="dxa"/>
          </w:tcPr>
          <w:p w14:paraId="420D86C4">
            <w:pPr>
              <w:pStyle w:val="13"/>
              <w:jc w:val="center"/>
              <w:rPr>
                <w:rFonts w:hint="default" w:ascii="Times New Roman" w:eastAsia="仿宋_GB2312"/>
                <w:color w:val="auto"/>
                <w:sz w:val="24"/>
                <w:lang w:val="en-US" w:eastAsia="zh-CN"/>
              </w:rPr>
            </w:pPr>
            <w:r>
              <w:rPr>
                <w:rFonts w:hint="eastAsia" w:ascii="Times New Roman"/>
                <w:color w:val="auto"/>
                <w:sz w:val="24"/>
                <w:lang w:val="en-US" w:eastAsia="zh-CN"/>
              </w:rPr>
              <w:t>26</w:t>
            </w:r>
          </w:p>
        </w:tc>
      </w:tr>
      <w:tr w14:paraId="07C62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14:paraId="2545DF52">
            <w:pPr>
              <w:pStyle w:val="13"/>
              <w:spacing w:before="81" w:line="299" w:lineRule="exact"/>
              <w:ind w:left="272" w:right="264"/>
              <w:jc w:val="center"/>
              <w:rPr>
                <w:sz w:val="24"/>
              </w:rPr>
            </w:pPr>
            <w:r>
              <w:rPr>
                <w:sz w:val="24"/>
              </w:rPr>
              <w:t>具有教授（含其他正高级）职称教师数及比例</w:t>
            </w:r>
          </w:p>
        </w:tc>
        <w:tc>
          <w:tcPr>
            <w:tcW w:w="3227" w:type="dxa"/>
          </w:tcPr>
          <w:p w14:paraId="5972D36A">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9</w:t>
            </w:r>
            <w:r>
              <w:rPr>
                <w:rFonts w:hint="eastAsia" w:ascii="Times New Roman"/>
                <w:color w:val="FF0000"/>
                <w:sz w:val="24"/>
                <w:lang w:val="en-US" w:eastAsia="zh-CN"/>
              </w:rPr>
              <w:t xml:space="preserve">     </w:t>
            </w:r>
            <w:r>
              <w:rPr>
                <w:rFonts w:hint="eastAsia" w:ascii="Times New Roman"/>
                <w:color w:val="auto"/>
                <w:sz w:val="24"/>
                <w:lang w:val="en-US" w:eastAsia="zh-CN"/>
              </w:rPr>
              <w:t xml:space="preserve"> 34.6</w:t>
            </w:r>
            <w:r>
              <w:rPr>
                <w:rFonts w:hint="default"/>
                <w:color w:val="auto"/>
                <w:kern w:val="2"/>
                <w:sz w:val="22"/>
              </w:rPr>
              <w:t>%</w:t>
            </w:r>
          </w:p>
        </w:tc>
      </w:tr>
      <w:tr w14:paraId="7B33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14:paraId="380F35BE">
            <w:pPr>
              <w:pStyle w:val="13"/>
              <w:spacing w:before="79" w:line="301" w:lineRule="exact"/>
              <w:ind w:left="272" w:right="264"/>
              <w:jc w:val="center"/>
              <w:rPr>
                <w:sz w:val="24"/>
              </w:rPr>
            </w:pPr>
            <w:r>
              <w:rPr>
                <w:sz w:val="24"/>
              </w:rPr>
              <w:t>具有副教授及以上（含其他副高级）职称教师数及比例</w:t>
            </w:r>
          </w:p>
        </w:tc>
        <w:tc>
          <w:tcPr>
            <w:tcW w:w="3227" w:type="dxa"/>
          </w:tcPr>
          <w:p w14:paraId="49D9B5F4">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 xml:space="preserve">18  </w:t>
            </w:r>
            <w:r>
              <w:rPr>
                <w:rFonts w:hint="eastAsia" w:ascii="Times New Roman"/>
                <w:color w:val="FF0000"/>
                <w:sz w:val="24"/>
                <w:lang w:val="en-US" w:eastAsia="zh-CN"/>
              </w:rPr>
              <w:t xml:space="preserve">     </w:t>
            </w:r>
            <w:r>
              <w:rPr>
                <w:rFonts w:hint="eastAsia" w:ascii="Times New Roman"/>
                <w:color w:val="auto"/>
                <w:sz w:val="24"/>
                <w:lang w:val="en-US" w:eastAsia="zh-CN"/>
              </w:rPr>
              <w:t>69.2</w:t>
            </w:r>
            <w:r>
              <w:rPr>
                <w:rFonts w:hint="default"/>
                <w:color w:val="auto"/>
                <w:kern w:val="2"/>
                <w:sz w:val="22"/>
              </w:rPr>
              <w:t>%</w:t>
            </w:r>
          </w:p>
        </w:tc>
      </w:tr>
      <w:tr w14:paraId="4023B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14:paraId="1E4CCB47">
            <w:pPr>
              <w:pStyle w:val="13"/>
              <w:spacing w:before="79" w:line="301" w:lineRule="exact"/>
              <w:ind w:left="272" w:right="264"/>
              <w:jc w:val="center"/>
              <w:rPr>
                <w:sz w:val="24"/>
              </w:rPr>
            </w:pPr>
            <w:r>
              <w:rPr>
                <w:sz w:val="24"/>
              </w:rPr>
              <w:t>具有硕士及以上学位教师数及比例</w:t>
            </w:r>
          </w:p>
        </w:tc>
        <w:tc>
          <w:tcPr>
            <w:tcW w:w="3227" w:type="dxa"/>
          </w:tcPr>
          <w:p w14:paraId="2BB87E2F">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 xml:space="preserve">25 </w:t>
            </w:r>
            <w:r>
              <w:rPr>
                <w:rFonts w:hint="eastAsia" w:ascii="Times New Roman"/>
                <w:color w:val="FF0000"/>
                <w:sz w:val="24"/>
                <w:lang w:val="en-US" w:eastAsia="zh-CN"/>
              </w:rPr>
              <w:t xml:space="preserve">    </w:t>
            </w:r>
            <w:r>
              <w:rPr>
                <w:rFonts w:hint="eastAsia" w:ascii="Times New Roman"/>
                <w:color w:val="auto"/>
                <w:sz w:val="24"/>
                <w:lang w:val="en-US" w:eastAsia="zh-CN"/>
              </w:rPr>
              <w:t xml:space="preserve">  96.2</w:t>
            </w:r>
            <w:r>
              <w:rPr>
                <w:rFonts w:hint="default"/>
                <w:color w:val="auto"/>
                <w:kern w:val="2"/>
                <w:sz w:val="22"/>
              </w:rPr>
              <w:t>%</w:t>
            </w:r>
          </w:p>
        </w:tc>
      </w:tr>
      <w:tr w14:paraId="3A4A2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14:paraId="5B0D12EF">
            <w:pPr>
              <w:pStyle w:val="13"/>
              <w:spacing w:before="79" w:line="301" w:lineRule="exact"/>
              <w:ind w:left="272" w:right="264"/>
              <w:jc w:val="center"/>
              <w:rPr>
                <w:sz w:val="24"/>
              </w:rPr>
            </w:pPr>
            <w:r>
              <w:rPr>
                <w:sz w:val="24"/>
              </w:rPr>
              <w:t>具有博士学位教师数及比例</w:t>
            </w:r>
          </w:p>
        </w:tc>
        <w:tc>
          <w:tcPr>
            <w:tcW w:w="3227" w:type="dxa"/>
          </w:tcPr>
          <w:p w14:paraId="2332A229">
            <w:pPr>
              <w:pStyle w:val="13"/>
              <w:ind w:firstLine="960" w:firstLineChars="400"/>
              <w:jc w:val="both"/>
              <w:rPr>
                <w:rFonts w:hint="default" w:ascii="Times New Roman" w:eastAsia="仿宋_GB2312"/>
                <w:color w:val="FF0000"/>
                <w:sz w:val="24"/>
                <w:lang w:val="en-US" w:eastAsia="zh-CN"/>
              </w:rPr>
            </w:pPr>
            <w:r>
              <w:rPr>
                <w:rFonts w:hint="eastAsia" w:ascii="Times New Roman"/>
                <w:color w:val="auto"/>
                <w:sz w:val="24"/>
                <w:lang w:val="en-US" w:eastAsia="zh-CN"/>
              </w:rPr>
              <w:t>12</w:t>
            </w:r>
            <w:r>
              <w:rPr>
                <w:rFonts w:hint="eastAsia" w:ascii="Times New Roman"/>
                <w:color w:val="FF0000"/>
                <w:sz w:val="24"/>
                <w:lang w:val="en-US" w:eastAsia="zh-CN"/>
              </w:rPr>
              <w:t xml:space="preserve">      </w:t>
            </w:r>
            <w:r>
              <w:rPr>
                <w:rFonts w:hint="eastAsia" w:ascii="Times New Roman"/>
                <w:color w:val="auto"/>
                <w:sz w:val="24"/>
                <w:lang w:val="en-US" w:eastAsia="zh-CN"/>
              </w:rPr>
              <w:t>46.2</w:t>
            </w:r>
            <w:r>
              <w:rPr>
                <w:rFonts w:hint="default"/>
                <w:color w:val="auto"/>
                <w:kern w:val="2"/>
                <w:sz w:val="22"/>
              </w:rPr>
              <w:t>%</w:t>
            </w:r>
          </w:p>
        </w:tc>
      </w:tr>
      <w:tr w14:paraId="54E54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14:paraId="1075FF36">
            <w:pPr>
              <w:pStyle w:val="13"/>
              <w:spacing w:before="79" w:line="301" w:lineRule="exact"/>
              <w:ind w:left="270" w:right="264"/>
              <w:jc w:val="center"/>
              <w:rPr>
                <w:sz w:val="24"/>
              </w:rPr>
            </w:pPr>
            <w:r>
              <w:rPr>
                <w:rFonts w:ascii="Times New Roman" w:eastAsia="Times New Roman"/>
                <w:sz w:val="24"/>
              </w:rPr>
              <w:t xml:space="preserve">35 </w:t>
            </w:r>
            <w:r>
              <w:rPr>
                <w:sz w:val="24"/>
              </w:rPr>
              <w:t>岁及以下青年教师数及比例</w:t>
            </w:r>
          </w:p>
        </w:tc>
        <w:tc>
          <w:tcPr>
            <w:tcW w:w="3227" w:type="dxa"/>
          </w:tcPr>
          <w:p w14:paraId="5B59B60A">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7      26.9</w:t>
            </w:r>
            <w:r>
              <w:rPr>
                <w:rFonts w:hint="default"/>
                <w:color w:val="auto"/>
                <w:kern w:val="2"/>
                <w:sz w:val="22"/>
              </w:rPr>
              <w:t>%</w:t>
            </w:r>
          </w:p>
        </w:tc>
      </w:tr>
      <w:tr w14:paraId="7ADF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347" w:type="dxa"/>
          </w:tcPr>
          <w:p w14:paraId="78A58A59">
            <w:pPr>
              <w:pStyle w:val="13"/>
              <w:spacing w:before="79" w:line="299" w:lineRule="exact"/>
              <w:ind w:left="272" w:right="264"/>
              <w:jc w:val="center"/>
              <w:rPr>
                <w:sz w:val="24"/>
              </w:rPr>
            </w:pPr>
            <w:r>
              <w:rPr>
                <w:rFonts w:ascii="Times New Roman" w:eastAsia="Times New Roman"/>
                <w:sz w:val="24"/>
              </w:rPr>
              <w:t xml:space="preserve">36-55 </w:t>
            </w:r>
            <w:r>
              <w:rPr>
                <w:sz w:val="24"/>
              </w:rPr>
              <w:t>岁教师数及比例</w:t>
            </w:r>
          </w:p>
        </w:tc>
        <w:tc>
          <w:tcPr>
            <w:tcW w:w="3227" w:type="dxa"/>
          </w:tcPr>
          <w:p w14:paraId="19954509">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19</w:t>
            </w:r>
            <w:r>
              <w:rPr>
                <w:rFonts w:hint="eastAsia" w:ascii="Times New Roman"/>
                <w:color w:val="FF0000"/>
                <w:sz w:val="24"/>
                <w:lang w:val="en-US" w:eastAsia="zh-CN"/>
              </w:rPr>
              <w:t xml:space="preserve">      </w:t>
            </w:r>
            <w:r>
              <w:rPr>
                <w:rFonts w:hint="eastAsia" w:ascii="Times New Roman"/>
                <w:color w:val="auto"/>
                <w:sz w:val="24"/>
                <w:lang w:val="en-US" w:eastAsia="zh-CN"/>
              </w:rPr>
              <w:t>73.1</w:t>
            </w:r>
            <w:r>
              <w:rPr>
                <w:rFonts w:hint="default"/>
                <w:color w:val="auto"/>
                <w:kern w:val="2"/>
                <w:sz w:val="22"/>
              </w:rPr>
              <w:t>%</w:t>
            </w:r>
          </w:p>
        </w:tc>
      </w:tr>
      <w:tr w14:paraId="40AB5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14:paraId="37ECEB86">
            <w:pPr>
              <w:pStyle w:val="13"/>
              <w:spacing w:before="81" w:line="299" w:lineRule="exact"/>
              <w:ind w:left="272" w:right="264"/>
              <w:jc w:val="center"/>
              <w:rPr>
                <w:sz w:val="24"/>
              </w:rPr>
            </w:pPr>
            <w:r>
              <w:rPr>
                <w:sz w:val="24"/>
              </w:rPr>
              <w:t>兼职</w:t>
            </w:r>
            <w:r>
              <w:rPr>
                <w:rFonts w:ascii="Times New Roman" w:eastAsia="Times New Roman"/>
                <w:sz w:val="24"/>
              </w:rPr>
              <w:t>/</w:t>
            </w:r>
            <w:r>
              <w:rPr>
                <w:sz w:val="24"/>
              </w:rPr>
              <w:t>专职教师比例</w:t>
            </w:r>
          </w:p>
        </w:tc>
        <w:tc>
          <w:tcPr>
            <w:tcW w:w="3227" w:type="dxa"/>
          </w:tcPr>
          <w:p w14:paraId="2FB9FF49">
            <w:pPr>
              <w:pStyle w:val="13"/>
              <w:jc w:val="center"/>
              <w:rPr>
                <w:rFonts w:hint="eastAsia" w:ascii="Times New Roman" w:eastAsia="仿宋_GB2312"/>
                <w:color w:val="FF0000"/>
                <w:sz w:val="24"/>
                <w:lang w:val="en-US" w:eastAsia="zh-CN"/>
              </w:rPr>
            </w:pPr>
            <w:r>
              <w:rPr>
                <w:rFonts w:hint="eastAsia" w:ascii="Times New Roman"/>
                <w:color w:val="auto"/>
                <w:sz w:val="24"/>
                <w:lang w:val="en-US" w:eastAsia="zh-CN"/>
              </w:rPr>
              <w:t>0</w:t>
            </w:r>
          </w:p>
        </w:tc>
      </w:tr>
      <w:tr w14:paraId="3C65F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14:paraId="0E7B6AED">
            <w:pPr>
              <w:pStyle w:val="13"/>
              <w:spacing w:before="79" w:line="301" w:lineRule="exact"/>
              <w:ind w:left="272" w:right="264"/>
              <w:jc w:val="center"/>
              <w:rPr>
                <w:sz w:val="24"/>
              </w:rPr>
            </w:pPr>
            <w:r>
              <w:rPr>
                <w:sz w:val="24"/>
              </w:rPr>
              <w:t>专业核心课程门数</w:t>
            </w:r>
          </w:p>
        </w:tc>
        <w:tc>
          <w:tcPr>
            <w:tcW w:w="3227" w:type="dxa"/>
          </w:tcPr>
          <w:p w14:paraId="25BF05B9">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11</w:t>
            </w:r>
          </w:p>
        </w:tc>
      </w:tr>
      <w:tr w14:paraId="40694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14:paraId="777DBAA1">
            <w:pPr>
              <w:pStyle w:val="13"/>
              <w:spacing w:before="79" w:line="301" w:lineRule="exact"/>
              <w:ind w:left="272" w:right="264"/>
              <w:jc w:val="center"/>
              <w:rPr>
                <w:sz w:val="24"/>
              </w:rPr>
            </w:pPr>
            <w:r>
              <w:rPr>
                <w:sz w:val="24"/>
              </w:rPr>
              <w:t>专业核心课程任课教师数（此项由学校填写）</w:t>
            </w:r>
          </w:p>
        </w:tc>
        <w:tc>
          <w:tcPr>
            <w:tcW w:w="3227" w:type="dxa"/>
          </w:tcPr>
          <w:p w14:paraId="0FC41F76">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12</w:t>
            </w:r>
          </w:p>
        </w:tc>
      </w:tr>
    </w:tbl>
    <w:p w14:paraId="125BDC45">
      <w:pPr>
        <w:spacing w:before="6" w:line="240" w:lineRule="auto"/>
        <w:rPr>
          <w:sz w:val="22"/>
        </w:rPr>
      </w:pPr>
    </w:p>
    <w:p w14:paraId="0C757DBB">
      <w:pPr>
        <w:pStyle w:val="12"/>
        <w:numPr>
          <w:ilvl w:val="1"/>
          <w:numId w:val="4"/>
        </w:numPr>
        <w:tabs>
          <w:tab w:val="left" w:pos="709"/>
        </w:tabs>
        <w:spacing w:before="1" w:after="0" w:line="240" w:lineRule="auto"/>
        <w:ind w:left="708" w:right="0" w:hanging="491"/>
        <w:jc w:val="left"/>
        <w:rPr>
          <w:sz w:val="24"/>
        </w:rPr>
      </w:pPr>
      <w:r>
        <w:rPr>
          <w:rFonts w:hint="eastAsia" w:ascii="楷体_GB2312" w:eastAsia="楷体_GB2312"/>
          <w:spacing w:val="-2"/>
          <w:sz w:val="28"/>
        </w:rPr>
        <w:t>教师基本情况表</w:t>
      </w:r>
      <w:r>
        <w:rPr>
          <w:sz w:val="24"/>
        </w:rPr>
        <w:t>（以下表格数据由学校填写）</w:t>
      </w:r>
    </w:p>
    <w:p w14:paraId="58CC6DFA">
      <w:pPr>
        <w:spacing w:before="4" w:after="0" w:line="240" w:lineRule="auto"/>
        <w:rPr>
          <w:sz w:val="10"/>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
        <w:gridCol w:w="553"/>
        <w:gridCol w:w="903"/>
        <w:gridCol w:w="1325"/>
        <w:gridCol w:w="801"/>
        <w:gridCol w:w="1122"/>
        <w:gridCol w:w="1136"/>
        <w:gridCol w:w="1315"/>
        <w:gridCol w:w="661"/>
        <w:gridCol w:w="827"/>
      </w:tblGrid>
      <w:tr w14:paraId="2B23E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20" w:type="dxa"/>
            <w:vAlign w:val="center"/>
          </w:tcPr>
          <w:p w14:paraId="165C773D">
            <w:pPr>
              <w:pStyle w:val="13"/>
              <w:spacing w:before="79"/>
              <w:ind w:left="203"/>
              <w:jc w:val="center"/>
              <w:rPr>
                <w:rFonts w:hint="eastAsia" w:ascii="仿宋" w:hAnsi="仿宋" w:eastAsia="仿宋" w:cs="仿宋"/>
                <w:sz w:val="24"/>
              </w:rPr>
            </w:pPr>
            <w:r>
              <w:rPr>
                <w:rFonts w:hint="eastAsia" w:ascii="Times New Roman"/>
                <w:sz w:val="24"/>
              </w:rPr>
              <w:t>姓名</w:t>
            </w:r>
          </w:p>
        </w:tc>
        <w:tc>
          <w:tcPr>
            <w:tcW w:w="553" w:type="dxa"/>
            <w:vAlign w:val="center"/>
          </w:tcPr>
          <w:p w14:paraId="3CF234EE">
            <w:pPr>
              <w:pStyle w:val="13"/>
              <w:ind w:left="0" w:leftChars="0" w:right="0" w:rightChars="0"/>
              <w:jc w:val="center"/>
              <w:rPr>
                <w:rFonts w:hint="eastAsia" w:ascii="Times New Roman"/>
                <w:sz w:val="24"/>
              </w:rPr>
            </w:pPr>
            <w:r>
              <w:rPr>
                <w:rFonts w:hint="eastAsia" w:ascii="Times New Roman"/>
                <w:sz w:val="24"/>
              </w:rPr>
              <w:t>性</w:t>
            </w:r>
          </w:p>
          <w:p w14:paraId="20E83F05">
            <w:pPr>
              <w:pStyle w:val="13"/>
              <w:ind w:left="0" w:leftChars="0" w:right="0" w:rightChars="0"/>
              <w:jc w:val="center"/>
              <w:rPr>
                <w:rFonts w:hint="eastAsia" w:ascii="Times New Roman"/>
                <w:sz w:val="24"/>
              </w:rPr>
            </w:pPr>
            <w:r>
              <w:rPr>
                <w:rFonts w:hint="eastAsia" w:ascii="Times New Roman"/>
                <w:sz w:val="24"/>
              </w:rPr>
              <w:t>别</w:t>
            </w:r>
          </w:p>
        </w:tc>
        <w:tc>
          <w:tcPr>
            <w:tcW w:w="903" w:type="dxa"/>
          </w:tcPr>
          <w:p w14:paraId="1828DD19">
            <w:pPr>
              <w:pStyle w:val="13"/>
              <w:ind w:left="0" w:leftChars="0" w:right="0" w:rightChars="0"/>
              <w:jc w:val="center"/>
              <w:rPr>
                <w:rFonts w:hint="eastAsia" w:ascii="Times New Roman"/>
                <w:sz w:val="24"/>
              </w:rPr>
            </w:pPr>
            <w:r>
              <w:rPr>
                <w:rFonts w:hint="eastAsia" w:ascii="Times New Roman"/>
                <w:sz w:val="24"/>
              </w:rPr>
              <w:t>出生</w:t>
            </w:r>
          </w:p>
          <w:p w14:paraId="76680918">
            <w:pPr>
              <w:pStyle w:val="13"/>
              <w:ind w:left="0" w:leftChars="0" w:right="0" w:rightChars="0"/>
              <w:jc w:val="center"/>
              <w:rPr>
                <w:rFonts w:hint="eastAsia" w:ascii="Times New Roman"/>
                <w:sz w:val="24"/>
              </w:rPr>
            </w:pPr>
            <w:r>
              <w:rPr>
                <w:rFonts w:hint="eastAsia" w:ascii="Times New Roman"/>
                <w:sz w:val="24"/>
              </w:rPr>
              <w:t>年月</w:t>
            </w:r>
          </w:p>
        </w:tc>
        <w:tc>
          <w:tcPr>
            <w:tcW w:w="1325" w:type="dxa"/>
          </w:tcPr>
          <w:p w14:paraId="14FF3297">
            <w:pPr>
              <w:pStyle w:val="13"/>
              <w:ind w:left="0" w:leftChars="0" w:right="0" w:rightChars="0"/>
              <w:jc w:val="center"/>
              <w:rPr>
                <w:rFonts w:hint="eastAsia" w:ascii="Times New Roman"/>
                <w:sz w:val="24"/>
              </w:rPr>
            </w:pPr>
            <w:r>
              <w:rPr>
                <w:rFonts w:hint="eastAsia" w:ascii="Times New Roman"/>
                <w:sz w:val="24"/>
              </w:rPr>
              <w:t>拟授</w:t>
            </w:r>
          </w:p>
          <w:p w14:paraId="1758E737">
            <w:pPr>
              <w:pStyle w:val="13"/>
              <w:ind w:left="0" w:leftChars="0" w:right="0" w:rightChars="0"/>
              <w:jc w:val="center"/>
              <w:rPr>
                <w:rFonts w:hint="eastAsia" w:ascii="Times New Roman"/>
                <w:sz w:val="24"/>
              </w:rPr>
            </w:pPr>
            <w:r>
              <w:rPr>
                <w:rFonts w:hint="eastAsia" w:ascii="Times New Roman"/>
                <w:sz w:val="24"/>
              </w:rPr>
              <w:t>课程</w:t>
            </w:r>
          </w:p>
        </w:tc>
        <w:tc>
          <w:tcPr>
            <w:tcW w:w="801" w:type="dxa"/>
          </w:tcPr>
          <w:p w14:paraId="7570612E">
            <w:pPr>
              <w:pStyle w:val="13"/>
              <w:ind w:left="0" w:leftChars="0" w:right="0" w:rightChars="0"/>
              <w:jc w:val="center"/>
              <w:rPr>
                <w:rFonts w:hint="eastAsia" w:ascii="Times New Roman"/>
                <w:sz w:val="24"/>
              </w:rPr>
            </w:pPr>
            <w:r>
              <w:rPr>
                <w:rFonts w:hint="eastAsia" w:ascii="Times New Roman"/>
                <w:sz w:val="24"/>
              </w:rPr>
              <w:t>专业技术职务</w:t>
            </w:r>
          </w:p>
        </w:tc>
        <w:tc>
          <w:tcPr>
            <w:tcW w:w="1122" w:type="dxa"/>
          </w:tcPr>
          <w:p w14:paraId="1772CA2A">
            <w:pPr>
              <w:pStyle w:val="13"/>
              <w:ind w:left="0" w:leftChars="0" w:right="0" w:rightChars="0"/>
              <w:jc w:val="center"/>
              <w:rPr>
                <w:rFonts w:hint="eastAsia" w:ascii="Times New Roman"/>
                <w:sz w:val="24"/>
              </w:rPr>
            </w:pPr>
            <w:r>
              <w:rPr>
                <w:rFonts w:hint="eastAsia" w:ascii="Times New Roman"/>
                <w:sz w:val="24"/>
              </w:rPr>
              <w:t>最后学历</w:t>
            </w:r>
          </w:p>
          <w:p w14:paraId="205CE161">
            <w:pPr>
              <w:pStyle w:val="13"/>
              <w:ind w:left="0" w:leftChars="0" w:right="0" w:rightChars="0"/>
              <w:jc w:val="center"/>
              <w:rPr>
                <w:rFonts w:hint="eastAsia" w:ascii="Times New Roman"/>
                <w:sz w:val="24"/>
              </w:rPr>
            </w:pPr>
            <w:r>
              <w:rPr>
                <w:rFonts w:hint="eastAsia" w:ascii="Times New Roman"/>
                <w:sz w:val="24"/>
              </w:rPr>
              <w:t>毕业学校</w:t>
            </w:r>
          </w:p>
        </w:tc>
        <w:tc>
          <w:tcPr>
            <w:tcW w:w="1136" w:type="dxa"/>
          </w:tcPr>
          <w:p w14:paraId="0167BA4D">
            <w:pPr>
              <w:pStyle w:val="13"/>
              <w:ind w:left="0" w:leftChars="0" w:right="0" w:rightChars="0"/>
              <w:jc w:val="center"/>
              <w:rPr>
                <w:rFonts w:hint="eastAsia" w:ascii="Times New Roman"/>
                <w:sz w:val="24"/>
              </w:rPr>
            </w:pPr>
            <w:r>
              <w:rPr>
                <w:rFonts w:hint="eastAsia" w:ascii="Times New Roman"/>
                <w:sz w:val="24"/>
              </w:rPr>
              <w:t>最后学历</w:t>
            </w:r>
          </w:p>
          <w:p w14:paraId="6C7E5AFF">
            <w:pPr>
              <w:pStyle w:val="13"/>
              <w:ind w:left="0" w:leftChars="0" w:right="0" w:rightChars="0"/>
              <w:jc w:val="center"/>
              <w:rPr>
                <w:rFonts w:hint="eastAsia" w:ascii="Times New Roman"/>
                <w:sz w:val="24"/>
              </w:rPr>
            </w:pPr>
            <w:r>
              <w:rPr>
                <w:rFonts w:hint="eastAsia" w:ascii="Times New Roman"/>
                <w:sz w:val="24"/>
              </w:rPr>
              <w:t>毕业专业</w:t>
            </w:r>
          </w:p>
        </w:tc>
        <w:tc>
          <w:tcPr>
            <w:tcW w:w="1315" w:type="dxa"/>
          </w:tcPr>
          <w:p w14:paraId="412B1EFB">
            <w:pPr>
              <w:pStyle w:val="13"/>
              <w:ind w:left="0" w:leftChars="0" w:right="0" w:rightChars="0"/>
              <w:jc w:val="center"/>
              <w:rPr>
                <w:rFonts w:hint="eastAsia" w:ascii="Times New Roman"/>
                <w:sz w:val="24"/>
              </w:rPr>
            </w:pPr>
            <w:r>
              <w:rPr>
                <w:rFonts w:hint="eastAsia" w:ascii="Times New Roman"/>
                <w:sz w:val="24"/>
              </w:rPr>
              <w:t>最后学历</w:t>
            </w:r>
          </w:p>
          <w:p w14:paraId="32038470">
            <w:pPr>
              <w:pStyle w:val="13"/>
              <w:ind w:left="0" w:leftChars="0" w:right="0" w:rightChars="0"/>
              <w:jc w:val="center"/>
              <w:rPr>
                <w:rFonts w:hint="eastAsia" w:ascii="Times New Roman"/>
                <w:sz w:val="24"/>
              </w:rPr>
            </w:pPr>
            <w:r>
              <w:rPr>
                <w:rFonts w:hint="eastAsia" w:ascii="Times New Roman"/>
                <w:sz w:val="24"/>
              </w:rPr>
              <w:t>毕业学位</w:t>
            </w:r>
          </w:p>
        </w:tc>
        <w:tc>
          <w:tcPr>
            <w:tcW w:w="661" w:type="dxa"/>
          </w:tcPr>
          <w:p w14:paraId="69987C6C">
            <w:pPr>
              <w:pStyle w:val="13"/>
              <w:spacing w:before="79"/>
              <w:ind w:left="98"/>
              <w:jc w:val="center"/>
              <w:rPr>
                <w:rFonts w:hint="eastAsia" w:ascii="仿宋" w:hAnsi="仿宋" w:eastAsia="仿宋" w:cs="仿宋"/>
                <w:sz w:val="24"/>
              </w:rPr>
            </w:pPr>
            <w:r>
              <w:rPr>
                <w:rFonts w:hint="eastAsia" w:ascii="仿宋" w:hAnsi="仿宋" w:eastAsia="仿宋" w:cs="仿宋"/>
                <w:sz w:val="24"/>
              </w:rPr>
              <w:t>研究</w:t>
            </w:r>
          </w:p>
          <w:p w14:paraId="79F504F1">
            <w:pPr>
              <w:pStyle w:val="13"/>
              <w:spacing w:before="93" w:line="301" w:lineRule="exact"/>
              <w:ind w:left="98"/>
              <w:jc w:val="center"/>
              <w:rPr>
                <w:rFonts w:hint="eastAsia" w:ascii="仿宋" w:hAnsi="仿宋" w:eastAsia="仿宋" w:cs="仿宋"/>
                <w:sz w:val="24"/>
              </w:rPr>
            </w:pPr>
            <w:r>
              <w:rPr>
                <w:rFonts w:hint="eastAsia" w:ascii="仿宋" w:hAnsi="仿宋" w:eastAsia="仿宋" w:cs="仿宋"/>
                <w:sz w:val="24"/>
              </w:rPr>
              <w:t>领域</w:t>
            </w:r>
          </w:p>
        </w:tc>
        <w:tc>
          <w:tcPr>
            <w:tcW w:w="827" w:type="dxa"/>
          </w:tcPr>
          <w:p w14:paraId="0EC70B19">
            <w:pPr>
              <w:pStyle w:val="13"/>
              <w:spacing w:before="79"/>
              <w:ind w:left="234"/>
              <w:jc w:val="center"/>
              <w:rPr>
                <w:rFonts w:hint="eastAsia" w:ascii="仿宋" w:hAnsi="仿宋" w:eastAsia="仿宋" w:cs="仿宋"/>
                <w:sz w:val="24"/>
              </w:rPr>
            </w:pPr>
            <w:r>
              <w:rPr>
                <w:rFonts w:hint="eastAsia" w:ascii="仿宋" w:hAnsi="仿宋" w:eastAsia="仿宋" w:cs="仿宋"/>
                <w:sz w:val="24"/>
              </w:rPr>
              <w:t>专职</w:t>
            </w:r>
          </w:p>
          <w:p w14:paraId="12C4B1E9">
            <w:pPr>
              <w:pStyle w:val="13"/>
              <w:spacing w:before="93" w:line="301" w:lineRule="exact"/>
              <w:ind w:left="200"/>
              <w:jc w:val="center"/>
              <w:rPr>
                <w:rFonts w:hint="eastAsia" w:ascii="仿宋" w:hAnsi="仿宋" w:eastAsia="仿宋" w:cs="仿宋"/>
                <w:sz w:val="24"/>
              </w:rPr>
            </w:pPr>
            <w:r>
              <w:rPr>
                <w:rFonts w:hint="eastAsia" w:ascii="仿宋" w:hAnsi="仿宋" w:eastAsia="仿宋" w:cs="仿宋"/>
                <w:sz w:val="24"/>
              </w:rPr>
              <w:t>/兼职</w:t>
            </w:r>
          </w:p>
        </w:tc>
      </w:tr>
      <w:tr w14:paraId="034B0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20" w:type="dxa"/>
            <w:vAlign w:val="center"/>
          </w:tcPr>
          <w:p w14:paraId="21BD3857">
            <w:pPr>
              <w:pStyle w:val="13"/>
              <w:ind w:left="0" w:leftChars="0" w:right="0" w:rightChars="0"/>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黄振洲</w:t>
            </w:r>
          </w:p>
        </w:tc>
        <w:tc>
          <w:tcPr>
            <w:tcW w:w="553" w:type="dxa"/>
            <w:vAlign w:val="center"/>
          </w:tcPr>
          <w:p w14:paraId="34EED5E0">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14:paraId="7F439A00">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1968.11</w:t>
            </w:r>
          </w:p>
        </w:tc>
        <w:tc>
          <w:tcPr>
            <w:tcW w:w="1325" w:type="dxa"/>
            <w:vAlign w:val="center"/>
          </w:tcPr>
          <w:p w14:paraId="3F0951A7">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足球运动概论、足球裁判理论与实践、足球专项理论与技术</w:t>
            </w:r>
          </w:p>
        </w:tc>
        <w:tc>
          <w:tcPr>
            <w:tcW w:w="801" w:type="dxa"/>
            <w:vAlign w:val="center"/>
          </w:tcPr>
          <w:p w14:paraId="7C17BCDD">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教授</w:t>
            </w:r>
          </w:p>
        </w:tc>
        <w:tc>
          <w:tcPr>
            <w:tcW w:w="1122" w:type="dxa"/>
            <w:vAlign w:val="center"/>
          </w:tcPr>
          <w:p w14:paraId="3347B424">
            <w:pPr>
              <w:pStyle w:val="13"/>
              <w:ind w:left="0" w:leftChars="0" w:right="0" w:rightChars="0"/>
              <w:jc w:val="both"/>
              <w:rPr>
                <w:rFonts w:hint="eastAsia" w:ascii="仿宋" w:hAnsi="仿宋" w:eastAsia="仿宋" w:cs="仿宋"/>
                <w:kern w:val="2"/>
                <w:sz w:val="24"/>
                <w:szCs w:val="24"/>
                <w:lang w:eastAsia="zh-CN"/>
              </w:rPr>
            </w:pPr>
          </w:p>
          <w:p w14:paraId="462A77D1">
            <w:pPr>
              <w:pStyle w:val="13"/>
              <w:ind w:left="0" w:leftChars="0" w:right="0" w:rightChars="0"/>
              <w:jc w:val="both"/>
              <w:rPr>
                <w:rFonts w:hint="eastAsia" w:ascii="仿宋" w:hAnsi="仿宋" w:eastAsia="仿宋" w:cs="仿宋"/>
                <w:kern w:val="2"/>
                <w:sz w:val="24"/>
                <w:szCs w:val="24"/>
                <w:lang w:eastAsia="zh-CN"/>
              </w:rPr>
            </w:pPr>
          </w:p>
          <w:p w14:paraId="55142DEB">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广州体育学院</w:t>
            </w:r>
          </w:p>
        </w:tc>
        <w:tc>
          <w:tcPr>
            <w:tcW w:w="1136" w:type="dxa"/>
            <w:vAlign w:val="center"/>
          </w:tcPr>
          <w:p w14:paraId="34BD0FDC">
            <w:pPr>
              <w:pStyle w:val="13"/>
              <w:ind w:left="0" w:leftChars="0" w:right="0" w:rightChars="0"/>
              <w:jc w:val="both"/>
              <w:rPr>
                <w:rFonts w:hint="eastAsia" w:ascii="仿宋" w:hAnsi="仿宋" w:eastAsia="仿宋" w:cs="仿宋"/>
                <w:kern w:val="2"/>
                <w:sz w:val="24"/>
                <w:szCs w:val="24"/>
                <w:lang w:eastAsia="zh-CN"/>
              </w:rPr>
            </w:pPr>
          </w:p>
          <w:p w14:paraId="0FB24CAE">
            <w:pPr>
              <w:pStyle w:val="13"/>
              <w:ind w:left="0" w:leftChars="0" w:right="0" w:rightChars="0"/>
              <w:jc w:val="both"/>
              <w:rPr>
                <w:rFonts w:hint="eastAsia" w:ascii="仿宋" w:hAnsi="仿宋" w:eastAsia="仿宋" w:cs="仿宋"/>
                <w:kern w:val="2"/>
                <w:sz w:val="24"/>
                <w:szCs w:val="24"/>
                <w:lang w:eastAsia="zh-CN"/>
              </w:rPr>
            </w:pPr>
          </w:p>
          <w:p w14:paraId="5BFB2946">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体育教育</w:t>
            </w:r>
          </w:p>
        </w:tc>
        <w:tc>
          <w:tcPr>
            <w:tcW w:w="1315" w:type="dxa"/>
            <w:vAlign w:val="center"/>
          </w:tcPr>
          <w:p w14:paraId="4F650E8B">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硕士</w:t>
            </w:r>
          </w:p>
        </w:tc>
        <w:tc>
          <w:tcPr>
            <w:tcW w:w="661" w:type="dxa"/>
            <w:vAlign w:val="center"/>
          </w:tcPr>
          <w:p w14:paraId="4CF2FE82">
            <w:pPr>
              <w:pStyle w:val="13"/>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足球教学与训练</w:t>
            </w:r>
          </w:p>
        </w:tc>
        <w:tc>
          <w:tcPr>
            <w:tcW w:w="827" w:type="dxa"/>
            <w:vAlign w:val="center"/>
          </w:tcPr>
          <w:p w14:paraId="1164D3CA">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14:paraId="76D78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0" w:type="dxa"/>
            <w:vAlign w:val="center"/>
          </w:tcPr>
          <w:p w14:paraId="10DBF2A9">
            <w:pPr>
              <w:pStyle w:val="13"/>
              <w:keepNext w:val="0"/>
              <w:keepLines w:val="0"/>
              <w:suppressLineNumbers w:val="0"/>
              <w:spacing w:before="1" w:beforeAutospacing="0" w:afterAutospacing="0"/>
              <w:ind w:left="79" w:leftChars="0" w:right="19" w:rightChars="0"/>
              <w:jc w:val="center"/>
              <w:rPr>
                <w:rFonts w:hint="eastAsia" w:ascii="仿宋" w:hAnsi="仿宋" w:eastAsia="仿宋" w:cs="仿宋"/>
                <w:sz w:val="24"/>
                <w:szCs w:val="24"/>
              </w:rPr>
            </w:pPr>
            <w:r>
              <w:rPr>
                <w:rFonts w:hint="eastAsia" w:ascii="仿宋" w:hAnsi="仿宋" w:eastAsia="仿宋" w:cs="仿宋"/>
                <w:kern w:val="2"/>
                <w:sz w:val="24"/>
                <w:szCs w:val="24"/>
                <w:lang w:val="en-US" w:eastAsia="zh-CN"/>
              </w:rPr>
              <w:t>孙玮</w:t>
            </w:r>
          </w:p>
        </w:tc>
        <w:tc>
          <w:tcPr>
            <w:tcW w:w="553" w:type="dxa"/>
            <w:vAlign w:val="center"/>
          </w:tcPr>
          <w:p w14:paraId="62247304">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14:paraId="3E6BB0B0">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1970.01</w:t>
            </w:r>
          </w:p>
        </w:tc>
        <w:tc>
          <w:tcPr>
            <w:tcW w:w="1325" w:type="dxa"/>
            <w:vAlign w:val="center"/>
          </w:tcPr>
          <w:p w14:paraId="0D8D34D3">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体育概论</w:t>
            </w:r>
          </w:p>
          <w:p w14:paraId="5A508436">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体育竞赛学</w:t>
            </w:r>
          </w:p>
        </w:tc>
        <w:tc>
          <w:tcPr>
            <w:tcW w:w="801" w:type="dxa"/>
            <w:vAlign w:val="center"/>
          </w:tcPr>
          <w:p w14:paraId="6F3FC76D">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教授</w:t>
            </w:r>
          </w:p>
        </w:tc>
        <w:tc>
          <w:tcPr>
            <w:tcW w:w="1122" w:type="dxa"/>
            <w:vAlign w:val="center"/>
          </w:tcPr>
          <w:p w14:paraId="75798340">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吉林大学</w:t>
            </w:r>
          </w:p>
        </w:tc>
        <w:tc>
          <w:tcPr>
            <w:tcW w:w="1136" w:type="dxa"/>
            <w:vAlign w:val="center"/>
          </w:tcPr>
          <w:p w14:paraId="14EAC224">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科学技术哲学</w:t>
            </w:r>
          </w:p>
        </w:tc>
        <w:tc>
          <w:tcPr>
            <w:tcW w:w="1315" w:type="dxa"/>
            <w:vAlign w:val="center"/>
          </w:tcPr>
          <w:p w14:paraId="51186D46">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14:paraId="6260E067">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体育竞赛</w:t>
            </w:r>
          </w:p>
        </w:tc>
        <w:tc>
          <w:tcPr>
            <w:tcW w:w="827" w:type="dxa"/>
            <w:vAlign w:val="center"/>
          </w:tcPr>
          <w:p w14:paraId="5A8C13B1">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14:paraId="7A424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20" w:type="dxa"/>
            <w:vAlign w:val="center"/>
          </w:tcPr>
          <w:p w14:paraId="02FE0747">
            <w:pPr>
              <w:pStyle w:val="13"/>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eastAsia="zh-CN"/>
              </w:rPr>
              <w:t>李永安</w:t>
            </w:r>
          </w:p>
        </w:tc>
        <w:tc>
          <w:tcPr>
            <w:tcW w:w="553" w:type="dxa"/>
            <w:vAlign w:val="center"/>
          </w:tcPr>
          <w:p w14:paraId="4132135B">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14:paraId="4FB3DCE8">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1982.02</w:t>
            </w:r>
          </w:p>
        </w:tc>
        <w:tc>
          <w:tcPr>
            <w:tcW w:w="1325" w:type="dxa"/>
            <w:vAlign w:val="center"/>
          </w:tcPr>
          <w:p w14:paraId="428F9741">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运动训练学</w:t>
            </w:r>
          </w:p>
          <w:p w14:paraId="4E53F169">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运动技能学习与控制</w:t>
            </w:r>
          </w:p>
        </w:tc>
        <w:tc>
          <w:tcPr>
            <w:tcW w:w="801" w:type="dxa"/>
            <w:vAlign w:val="center"/>
          </w:tcPr>
          <w:p w14:paraId="4D50EFCD">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副教授</w:t>
            </w:r>
          </w:p>
        </w:tc>
        <w:tc>
          <w:tcPr>
            <w:tcW w:w="1122" w:type="dxa"/>
            <w:vAlign w:val="center"/>
          </w:tcPr>
          <w:p w14:paraId="42E0B546">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北京体育大学</w:t>
            </w:r>
          </w:p>
        </w:tc>
        <w:tc>
          <w:tcPr>
            <w:tcW w:w="1136" w:type="dxa"/>
            <w:vAlign w:val="center"/>
          </w:tcPr>
          <w:p w14:paraId="718D90B4">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体育教育训练学</w:t>
            </w:r>
          </w:p>
        </w:tc>
        <w:tc>
          <w:tcPr>
            <w:tcW w:w="1315" w:type="dxa"/>
            <w:vAlign w:val="center"/>
          </w:tcPr>
          <w:p w14:paraId="1AFA535D">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14:paraId="6A11E25C">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体育</w:t>
            </w:r>
            <w:r>
              <w:rPr>
                <w:rFonts w:hint="eastAsia" w:ascii="仿宋" w:hAnsi="仿宋" w:eastAsia="仿宋" w:cs="仿宋"/>
                <w:sz w:val="24"/>
                <w:szCs w:val="24"/>
                <w:lang w:val="en-US" w:eastAsia="zh-CN"/>
              </w:rPr>
              <w:t>教学与训练</w:t>
            </w:r>
          </w:p>
        </w:tc>
        <w:tc>
          <w:tcPr>
            <w:tcW w:w="827" w:type="dxa"/>
            <w:vAlign w:val="center"/>
          </w:tcPr>
          <w:p w14:paraId="13507D48">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14:paraId="5FBD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6FBE0240">
            <w:pPr>
              <w:pStyle w:val="13"/>
              <w:jc w:val="center"/>
              <w:rPr>
                <w:rFonts w:hint="eastAsia" w:ascii="仿宋" w:hAnsi="仿宋" w:eastAsia="仿宋" w:cs="仿宋"/>
                <w:sz w:val="24"/>
                <w:szCs w:val="24"/>
              </w:rPr>
            </w:pPr>
            <w:r>
              <w:rPr>
                <w:rFonts w:hint="eastAsia" w:ascii="仿宋" w:hAnsi="仿宋" w:eastAsia="仿宋" w:cs="仿宋"/>
                <w:kern w:val="2"/>
                <w:sz w:val="24"/>
                <w:szCs w:val="24"/>
                <w:lang w:eastAsia="zh-CN"/>
              </w:rPr>
              <w:t>张庭华</w:t>
            </w:r>
          </w:p>
        </w:tc>
        <w:tc>
          <w:tcPr>
            <w:tcW w:w="553" w:type="dxa"/>
            <w:vAlign w:val="center"/>
          </w:tcPr>
          <w:p w14:paraId="79794E2D">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14:paraId="596094AD">
            <w:pPr>
              <w:pStyle w:val="13"/>
              <w:jc w:val="center"/>
              <w:rPr>
                <w:rFonts w:hint="eastAsia" w:ascii="仿宋" w:hAnsi="仿宋" w:eastAsia="仿宋" w:cs="仿宋"/>
                <w:sz w:val="24"/>
                <w:szCs w:val="24"/>
              </w:rPr>
            </w:pPr>
            <w:r>
              <w:rPr>
                <w:rFonts w:hint="eastAsia" w:ascii="仿宋" w:hAnsi="仿宋" w:eastAsia="仿宋" w:cs="仿宋"/>
                <w:sz w:val="24"/>
                <w:szCs w:val="24"/>
              </w:rPr>
              <w:t>1972.03</w:t>
            </w:r>
          </w:p>
        </w:tc>
        <w:tc>
          <w:tcPr>
            <w:tcW w:w="1325" w:type="dxa"/>
            <w:vAlign w:val="center"/>
          </w:tcPr>
          <w:p w14:paraId="2973C230">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足球体能训练、学校体育学</w:t>
            </w:r>
          </w:p>
        </w:tc>
        <w:tc>
          <w:tcPr>
            <w:tcW w:w="801" w:type="dxa"/>
            <w:vAlign w:val="center"/>
          </w:tcPr>
          <w:p w14:paraId="17280583">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教授</w:t>
            </w:r>
          </w:p>
        </w:tc>
        <w:tc>
          <w:tcPr>
            <w:tcW w:w="1122" w:type="dxa"/>
            <w:vAlign w:val="center"/>
          </w:tcPr>
          <w:p w14:paraId="52123EF3">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东北师范大学</w:t>
            </w:r>
          </w:p>
        </w:tc>
        <w:tc>
          <w:tcPr>
            <w:tcW w:w="1136" w:type="dxa"/>
            <w:vAlign w:val="center"/>
          </w:tcPr>
          <w:p w14:paraId="3AECC8BF">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课程与教学论</w:t>
            </w:r>
          </w:p>
        </w:tc>
        <w:tc>
          <w:tcPr>
            <w:tcW w:w="1315" w:type="dxa"/>
            <w:vAlign w:val="center"/>
          </w:tcPr>
          <w:p w14:paraId="0B7B6651">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硕士</w:t>
            </w:r>
          </w:p>
        </w:tc>
        <w:tc>
          <w:tcPr>
            <w:tcW w:w="661" w:type="dxa"/>
            <w:vAlign w:val="center"/>
          </w:tcPr>
          <w:p w14:paraId="0CFD63D6">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田径教学与训练</w:t>
            </w:r>
          </w:p>
        </w:tc>
        <w:tc>
          <w:tcPr>
            <w:tcW w:w="827" w:type="dxa"/>
            <w:vAlign w:val="center"/>
          </w:tcPr>
          <w:p w14:paraId="3579CC42">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14:paraId="6DC49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31FE9333">
            <w:pPr>
              <w:pStyle w:val="13"/>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李爱春</w:t>
            </w:r>
          </w:p>
        </w:tc>
        <w:tc>
          <w:tcPr>
            <w:tcW w:w="553" w:type="dxa"/>
            <w:vAlign w:val="center"/>
          </w:tcPr>
          <w:p w14:paraId="1FF1DBBD">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903" w:type="dxa"/>
            <w:vAlign w:val="center"/>
          </w:tcPr>
          <w:p w14:paraId="336D2AEB">
            <w:pPr>
              <w:pStyle w:val="13"/>
              <w:jc w:val="center"/>
              <w:rPr>
                <w:rFonts w:hint="eastAsia" w:ascii="仿宋" w:hAnsi="仿宋" w:eastAsia="仿宋" w:cs="仿宋"/>
                <w:sz w:val="24"/>
                <w:szCs w:val="24"/>
              </w:rPr>
            </w:pPr>
            <w:r>
              <w:rPr>
                <w:rFonts w:hint="eastAsia" w:ascii="仿宋" w:hAnsi="仿宋" w:eastAsia="仿宋" w:cs="仿宋"/>
                <w:sz w:val="24"/>
                <w:szCs w:val="24"/>
              </w:rPr>
              <w:t>1975.10</w:t>
            </w:r>
          </w:p>
        </w:tc>
        <w:tc>
          <w:tcPr>
            <w:tcW w:w="1325" w:type="dxa"/>
            <w:vAlign w:val="center"/>
          </w:tcPr>
          <w:p w14:paraId="5AE31493">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运动解剖学、体育康复</w:t>
            </w:r>
          </w:p>
        </w:tc>
        <w:tc>
          <w:tcPr>
            <w:tcW w:w="801" w:type="dxa"/>
            <w:vAlign w:val="center"/>
          </w:tcPr>
          <w:p w14:paraId="7DF01745">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教授</w:t>
            </w:r>
          </w:p>
        </w:tc>
        <w:tc>
          <w:tcPr>
            <w:tcW w:w="1122" w:type="dxa"/>
            <w:vAlign w:val="center"/>
          </w:tcPr>
          <w:p w14:paraId="18E4A26D">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苏州大学</w:t>
            </w:r>
          </w:p>
        </w:tc>
        <w:tc>
          <w:tcPr>
            <w:tcW w:w="1136" w:type="dxa"/>
            <w:vAlign w:val="center"/>
          </w:tcPr>
          <w:p w14:paraId="3C48048F">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运动人体科学</w:t>
            </w:r>
          </w:p>
        </w:tc>
        <w:tc>
          <w:tcPr>
            <w:tcW w:w="1315" w:type="dxa"/>
            <w:vAlign w:val="center"/>
          </w:tcPr>
          <w:p w14:paraId="477B5517">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14:paraId="22558625">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人体科学</w:t>
            </w:r>
          </w:p>
        </w:tc>
        <w:tc>
          <w:tcPr>
            <w:tcW w:w="827" w:type="dxa"/>
            <w:vAlign w:val="center"/>
          </w:tcPr>
          <w:p w14:paraId="2DFDA0C3">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14:paraId="02024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39FD833D">
            <w:pPr>
              <w:pStyle w:val="13"/>
              <w:keepNext w:val="0"/>
              <w:keepLines w:val="0"/>
              <w:suppressLineNumbers w:val="0"/>
              <w:spacing w:beforeAutospacing="0" w:afterAutospacing="0"/>
              <w:jc w:val="center"/>
              <w:rPr>
                <w:rFonts w:hint="eastAsia" w:ascii="仿宋" w:hAnsi="仿宋" w:eastAsia="仿宋" w:cs="仿宋"/>
                <w:sz w:val="24"/>
                <w:szCs w:val="24"/>
              </w:rPr>
            </w:pPr>
            <w:r>
              <w:rPr>
                <w:rFonts w:hint="eastAsia" w:ascii="仿宋" w:hAnsi="仿宋" w:eastAsia="仿宋" w:cs="仿宋"/>
                <w:kern w:val="2"/>
                <w:sz w:val="24"/>
                <w:szCs w:val="24"/>
                <w:lang w:eastAsia="zh-CN"/>
              </w:rPr>
              <w:t>周君来</w:t>
            </w:r>
          </w:p>
        </w:tc>
        <w:tc>
          <w:tcPr>
            <w:tcW w:w="553" w:type="dxa"/>
            <w:vAlign w:val="center"/>
          </w:tcPr>
          <w:p w14:paraId="5F9877EE">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14:paraId="6247819D">
            <w:pPr>
              <w:pStyle w:val="13"/>
              <w:jc w:val="center"/>
              <w:rPr>
                <w:rFonts w:hint="eastAsia" w:ascii="仿宋" w:hAnsi="仿宋" w:eastAsia="仿宋" w:cs="仿宋"/>
                <w:sz w:val="24"/>
                <w:szCs w:val="24"/>
              </w:rPr>
            </w:pPr>
            <w:r>
              <w:rPr>
                <w:rFonts w:hint="eastAsia" w:ascii="仿宋" w:hAnsi="仿宋" w:eastAsia="仿宋" w:cs="仿宋"/>
                <w:sz w:val="24"/>
                <w:szCs w:val="24"/>
              </w:rPr>
              <w:t>1976.05</w:t>
            </w:r>
          </w:p>
        </w:tc>
        <w:tc>
          <w:tcPr>
            <w:tcW w:w="1325" w:type="dxa"/>
            <w:vAlign w:val="center"/>
          </w:tcPr>
          <w:p w14:paraId="509A7101">
            <w:pPr>
              <w:pStyle w:val="13"/>
              <w:jc w:val="left"/>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运动生理学、运动按摩</w:t>
            </w:r>
          </w:p>
        </w:tc>
        <w:tc>
          <w:tcPr>
            <w:tcW w:w="801" w:type="dxa"/>
            <w:vAlign w:val="center"/>
          </w:tcPr>
          <w:p w14:paraId="0B6F5B36">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教授</w:t>
            </w:r>
          </w:p>
        </w:tc>
        <w:tc>
          <w:tcPr>
            <w:tcW w:w="1122" w:type="dxa"/>
            <w:vAlign w:val="center"/>
          </w:tcPr>
          <w:p w14:paraId="7CAAC201">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湖南师范大学</w:t>
            </w:r>
          </w:p>
        </w:tc>
        <w:tc>
          <w:tcPr>
            <w:tcW w:w="1136" w:type="dxa"/>
            <w:vAlign w:val="center"/>
          </w:tcPr>
          <w:p w14:paraId="10258DD3">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运动人体科学</w:t>
            </w:r>
          </w:p>
        </w:tc>
        <w:tc>
          <w:tcPr>
            <w:tcW w:w="1315" w:type="dxa"/>
            <w:vAlign w:val="center"/>
          </w:tcPr>
          <w:p w14:paraId="65A38EA2">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硕士</w:t>
            </w:r>
          </w:p>
        </w:tc>
        <w:tc>
          <w:tcPr>
            <w:tcW w:w="661" w:type="dxa"/>
            <w:vAlign w:val="center"/>
          </w:tcPr>
          <w:p w14:paraId="7ACD12FC">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体质健康</w:t>
            </w:r>
            <w:r>
              <w:rPr>
                <w:rFonts w:hint="eastAsia" w:ascii="仿宋" w:hAnsi="仿宋" w:eastAsia="仿宋" w:cs="仿宋"/>
                <w:sz w:val="24"/>
                <w:szCs w:val="24"/>
                <w:lang w:val="en-US" w:eastAsia="zh-CN"/>
              </w:rPr>
              <w:t>促进</w:t>
            </w:r>
          </w:p>
        </w:tc>
        <w:tc>
          <w:tcPr>
            <w:tcW w:w="827" w:type="dxa"/>
            <w:vAlign w:val="center"/>
          </w:tcPr>
          <w:p w14:paraId="7E346699">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14:paraId="2C88E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3E52322A">
            <w:pPr>
              <w:pStyle w:val="13"/>
              <w:jc w:val="center"/>
              <w:rPr>
                <w:rFonts w:hint="eastAsia" w:ascii="仿宋" w:hAnsi="仿宋" w:eastAsia="仿宋" w:cs="仿宋"/>
                <w:sz w:val="24"/>
                <w:szCs w:val="24"/>
              </w:rPr>
            </w:pPr>
            <w:r>
              <w:rPr>
                <w:rFonts w:hint="eastAsia" w:ascii="仿宋" w:hAnsi="仿宋" w:eastAsia="仿宋" w:cs="仿宋"/>
                <w:kern w:val="2"/>
                <w:sz w:val="24"/>
                <w:szCs w:val="24"/>
                <w:lang w:eastAsia="zh-CN"/>
              </w:rPr>
              <w:t>吴华</w:t>
            </w:r>
          </w:p>
        </w:tc>
        <w:tc>
          <w:tcPr>
            <w:tcW w:w="553" w:type="dxa"/>
            <w:vAlign w:val="center"/>
          </w:tcPr>
          <w:p w14:paraId="19F8E510">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903" w:type="dxa"/>
            <w:vAlign w:val="center"/>
          </w:tcPr>
          <w:p w14:paraId="262A38D7">
            <w:pPr>
              <w:pStyle w:val="13"/>
              <w:jc w:val="center"/>
              <w:rPr>
                <w:rFonts w:hint="eastAsia" w:ascii="仿宋" w:hAnsi="仿宋" w:eastAsia="仿宋" w:cs="仿宋"/>
                <w:sz w:val="24"/>
                <w:szCs w:val="24"/>
              </w:rPr>
            </w:pPr>
            <w:r>
              <w:rPr>
                <w:rFonts w:hint="eastAsia" w:ascii="仿宋" w:hAnsi="仿宋" w:eastAsia="仿宋" w:cs="仿宋"/>
                <w:sz w:val="24"/>
                <w:szCs w:val="24"/>
              </w:rPr>
              <w:t>1980.12</w:t>
            </w:r>
          </w:p>
        </w:tc>
        <w:tc>
          <w:tcPr>
            <w:tcW w:w="1325" w:type="dxa"/>
            <w:vAlign w:val="center"/>
          </w:tcPr>
          <w:p w14:paraId="1DEAE551">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运动解剖学、健康教育学</w:t>
            </w:r>
          </w:p>
        </w:tc>
        <w:tc>
          <w:tcPr>
            <w:tcW w:w="801" w:type="dxa"/>
            <w:vAlign w:val="center"/>
          </w:tcPr>
          <w:p w14:paraId="737ABE18">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教授</w:t>
            </w:r>
          </w:p>
        </w:tc>
        <w:tc>
          <w:tcPr>
            <w:tcW w:w="1122" w:type="dxa"/>
            <w:vAlign w:val="center"/>
          </w:tcPr>
          <w:p w14:paraId="3A366952">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泰国孔敬大学</w:t>
            </w:r>
          </w:p>
        </w:tc>
        <w:tc>
          <w:tcPr>
            <w:tcW w:w="1136" w:type="dxa"/>
            <w:vAlign w:val="center"/>
          </w:tcPr>
          <w:p w14:paraId="4104C667">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运动人体科学</w:t>
            </w:r>
          </w:p>
        </w:tc>
        <w:tc>
          <w:tcPr>
            <w:tcW w:w="1315" w:type="dxa"/>
            <w:vAlign w:val="center"/>
          </w:tcPr>
          <w:p w14:paraId="4DD1FA24">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14:paraId="3F344665">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人体科学</w:t>
            </w:r>
          </w:p>
        </w:tc>
        <w:tc>
          <w:tcPr>
            <w:tcW w:w="827" w:type="dxa"/>
            <w:vAlign w:val="center"/>
          </w:tcPr>
          <w:p w14:paraId="57380060">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14:paraId="345CB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24A26394">
            <w:pPr>
              <w:pStyle w:val="13"/>
              <w:keepNext w:val="0"/>
              <w:keepLines w:val="0"/>
              <w:suppressLineNumbers w:val="0"/>
              <w:spacing w:beforeAutospacing="0" w:afterAutospacing="0"/>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邹煜</w:t>
            </w:r>
          </w:p>
          <w:p w14:paraId="3FF653DF">
            <w:pPr>
              <w:pStyle w:val="13"/>
              <w:ind w:left="0" w:leftChars="0" w:right="0" w:rightChars="0"/>
              <w:jc w:val="center"/>
              <w:rPr>
                <w:rFonts w:hint="eastAsia" w:ascii="仿宋" w:hAnsi="仿宋" w:eastAsia="仿宋" w:cs="仿宋"/>
                <w:kern w:val="2"/>
                <w:sz w:val="24"/>
                <w:szCs w:val="24"/>
                <w:lang w:eastAsia="zh-CN"/>
              </w:rPr>
            </w:pPr>
          </w:p>
        </w:tc>
        <w:tc>
          <w:tcPr>
            <w:tcW w:w="553" w:type="dxa"/>
            <w:vAlign w:val="center"/>
          </w:tcPr>
          <w:p w14:paraId="2AE3A15D">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14:paraId="2CE6EF24">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1971.11</w:t>
            </w:r>
          </w:p>
        </w:tc>
        <w:tc>
          <w:tcPr>
            <w:tcW w:w="1325" w:type="dxa"/>
            <w:vAlign w:val="center"/>
          </w:tcPr>
          <w:p w14:paraId="4EEEB50D">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体育概论、</w:t>
            </w:r>
            <w:r>
              <w:rPr>
                <w:rFonts w:hint="eastAsia" w:ascii="仿宋" w:hAnsi="仿宋" w:eastAsia="仿宋" w:cs="仿宋"/>
                <w:color w:val="auto"/>
                <w:kern w:val="0"/>
                <w:sz w:val="24"/>
                <w:szCs w:val="24"/>
              </w:rPr>
              <w:t>体育科学研究方法</w:t>
            </w:r>
          </w:p>
        </w:tc>
        <w:tc>
          <w:tcPr>
            <w:tcW w:w="801" w:type="dxa"/>
            <w:vAlign w:val="center"/>
          </w:tcPr>
          <w:p w14:paraId="144C4660">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教授</w:t>
            </w:r>
          </w:p>
        </w:tc>
        <w:tc>
          <w:tcPr>
            <w:tcW w:w="1122" w:type="dxa"/>
            <w:vAlign w:val="center"/>
          </w:tcPr>
          <w:p w14:paraId="5577F91A">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上海体育学院</w:t>
            </w:r>
          </w:p>
        </w:tc>
        <w:tc>
          <w:tcPr>
            <w:tcW w:w="1136" w:type="dxa"/>
            <w:vAlign w:val="center"/>
          </w:tcPr>
          <w:p w14:paraId="4ADA45FB">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体育教育训练学</w:t>
            </w:r>
          </w:p>
        </w:tc>
        <w:tc>
          <w:tcPr>
            <w:tcW w:w="1315" w:type="dxa"/>
            <w:vAlign w:val="center"/>
          </w:tcPr>
          <w:p w14:paraId="6E8EDA18">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14:paraId="48658358">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体育教学与训练</w:t>
            </w:r>
          </w:p>
        </w:tc>
        <w:tc>
          <w:tcPr>
            <w:tcW w:w="827" w:type="dxa"/>
            <w:vAlign w:val="center"/>
          </w:tcPr>
          <w:p w14:paraId="526E3E6D">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14:paraId="58340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13A72D28">
            <w:pPr>
              <w:pStyle w:val="13"/>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骆冰</w:t>
            </w:r>
          </w:p>
        </w:tc>
        <w:tc>
          <w:tcPr>
            <w:tcW w:w="553" w:type="dxa"/>
            <w:vAlign w:val="center"/>
          </w:tcPr>
          <w:p w14:paraId="52503D91">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903" w:type="dxa"/>
            <w:vAlign w:val="center"/>
          </w:tcPr>
          <w:p w14:paraId="33765C94">
            <w:pPr>
              <w:pStyle w:val="13"/>
              <w:jc w:val="center"/>
              <w:rPr>
                <w:rFonts w:hint="eastAsia" w:ascii="仿宋" w:hAnsi="仿宋" w:eastAsia="仿宋" w:cs="仿宋"/>
                <w:sz w:val="24"/>
                <w:szCs w:val="24"/>
              </w:rPr>
            </w:pPr>
            <w:r>
              <w:rPr>
                <w:rFonts w:hint="eastAsia" w:ascii="仿宋" w:hAnsi="仿宋" w:eastAsia="仿宋" w:cs="仿宋"/>
                <w:sz w:val="24"/>
                <w:szCs w:val="24"/>
              </w:rPr>
              <w:t>1975.08</w:t>
            </w:r>
          </w:p>
        </w:tc>
        <w:tc>
          <w:tcPr>
            <w:tcW w:w="1325" w:type="dxa"/>
            <w:vAlign w:val="center"/>
          </w:tcPr>
          <w:p w14:paraId="7E6AC131">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足球俱乐部管理、</w:t>
            </w:r>
            <w:r>
              <w:rPr>
                <w:rFonts w:hint="eastAsia" w:ascii="仿宋" w:hAnsi="仿宋" w:eastAsia="仿宋" w:cs="仿宋"/>
                <w:color w:val="auto"/>
                <w:kern w:val="0"/>
                <w:sz w:val="24"/>
                <w:szCs w:val="24"/>
              </w:rPr>
              <w:t>中学体育教材教法</w:t>
            </w:r>
          </w:p>
        </w:tc>
        <w:tc>
          <w:tcPr>
            <w:tcW w:w="801" w:type="dxa"/>
            <w:vAlign w:val="center"/>
          </w:tcPr>
          <w:p w14:paraId="5C6C1DFD">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教授</w:t>
            </w:r>
          </w:p>
        </w:tc>
        <w:tc>
          <w:tcPr>
            <w:tcW w:w="1122" w:type="dxa"/>
            <w:vAlign w:val="center"/>
          </w:tcPr>
          <w:p w14:paraId="780F0F58">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上海体育学院</w:t>
            </w:r>
          </w:p>
        </w:tc>
        <w:tc>
          <w:tcPr>
            <w:tcW w:w="1136" w:type="dxa"/>
            <w:vAlign w:val="center"/>
          </w:tcPr>
          <w:p w14:paraId="29383DC4">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体育</w:t>
            </w:r>
          </w:p>
        </w:tc>
        <w:tc>
          <w:tcPr>
            <w:tcW w:w="1315" w:type="dxa"/>
            <w:vAlign w:val="center"/>
          </w:tcPr>
          <w:p w14:paraId="360E1932">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硕士</w:t>
            </w:r>
          </w:p>
        </w:tc>
        <w:tc>
          <w:tcPr>
            <w:tcW w:w="661" w:type="dxa"/>
            <w:vAlign w:val="center"/>
          </w:tcPr>
          <w:p w14:paraId="2E4E9612">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体育教学与训练</w:t>
            </w:r>
          </w:p>
        </w:tc>
        <w:tc>
          <w:tcPr>
            <w:tcW w:w="827" w:type="dxa"/>
            <w:vAlign w:val="center"/>
          </w:tcPr>
          <w:p w14:paraId="236345CB">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14:paraId="7F41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47EE7ED3">
            <w:pPr>
              <w:pStyle w:val="13"/>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Cherkashin  Ilia切尔卡申·伊利亚</w:t>
            </w:r>
          </w:p>
        </w:tc>
        <w:tc>
          <w:tcPr>
            <w:tcW w:w="553" w:type="dxa"/>
            <w:vAlign w:val="center"/>
          </w:tcPr>
          <w:p w14:paraId="1F81A725">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14:paraId="4CDB72F3">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1970.06</w:t>
            </w:r>
          </w:p>
        </w:tc>
        <w:tc>
          <w:tcPr>
            <w:tcW w:w="1325" w:type="dxa"/>
            <w:vAlign w:val="center"/>
          </w:tcPr>
          <w:p w14:paraId="3F3F370E">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足球体能训练与方法</w:t>
            </w:r>
          </w:p>
        </w:tc>
        <w:tc>
          <w:tcPr>
            <w:tcW w:w="801" w:type="dxa"/>
            <w:vAlign w:val="center"/>
          </w:tcPr>
          <w:p w14:paraId="76FF90CE">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教授</w:t>
            </w:r>
          </w:p>
        </w:tc>
        <w:tc>
          <w:tcPr>
            <w:tcW w:w="1122" w:type="dxa"/>
            <w:vAlign w:val="center"/>
          </w:tcPr>
          <w:p w14:paraId="74ACDA10">
            <w:pPr>
              <w:pStyle w:val="13"/>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俄罗斯东北联邦大学</w:t>
            </w:r>
          </w:p>
        </w:tc>
        <w:tc>
          <w:tcPr>
            <w:tcW w:w="1136" w:type="dxa"/>
            <w:vAlign w:val="center"/>
          </w:tcPr>
          <w:p w14:paraId="679BF4C0">
            <w:pPr>
              <w:pStyle w:val="13"/>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运动训练</w:t>
            </w:r>
          </w:p>
        </w:tc>
        <w:tc>
          <w:tcPr>
            <w:tcW w:w="1315" w:type="dxa"/>
            <w:vAlign w:val="center"/>
          </w:tcPr>
          <w:p w14:paraId="008349A2">
            <w:pPr>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14:paraId="3862BA3C">
            <w:pPr>
              <w:pStyle w:val="13"/>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体能训练</w:t>
            </w:r>
          </w:p>
        </w:tc>
        <w:tc>
          <w:tcPr>
            <w:tcW w:w="827" w:type="dxa"/>
            <w:vAlign w:val="center"/>
          </w:tcPr>
          <w:p w14:paraId="384A9FCB">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14:paraId="5C710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5E8AD76D">
            <w:pPr>
              <w:pStyle w:val="13"/>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Cherkashin  Ilia切尔卡申·叶琳娜</w:t>
            </w:r>
          </w:p>
        </w:tc>
        <w:tc>
          <w:tcPr>
            <w:tcW w:w="553" w:type="dxa"/>
            <w:vAlign w:val="center"/>
          </w:tcPr>
          <w:p w14:paraId="390E1B75">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903" w:type="dxa"/>
            <w:vAlign w:val="center"/>
          </w:tcPr>
          <w:p w14:paraId="38BD7CCE">
            <w:pPr>
              <w:pStyle w:val="13"/>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1982.01</w:t>
            </w:r>
          </w:p>
        </w:tc>
        <w:tc>
          <w:tcPr>
            <w:tcW w:w="1325" w:type="dxa"/>
            <w:vAlign w:val="center"/>
          </w:tcPr>
          <w:p w14:paraId="37A7B204">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运动技能学习与控制、</w:t>
            </w:r>
          </w:p>
          <w:p w14:paraId="57F44EC0">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运动生理学</w:t>
            </w:r>
          </w:p>
          <w:p w14:paraId="1B6FADEA">
            <w:pPr>
              <w:pStyle w:val="13"/>
              <w:jc w:val="left"/>
              <w:rPr>
                <w:rFonts w:hint="eastAsia" w:ascii="仿宋" w:hAnsi="仿宋" w:eastAsia="仿宋" w:cs="仿宋"/>
                <w:color w:val="auto"/>
                <w:kern w:val="0"/>
                <w:sz w:val="24"/>
                <w:szCs w:val="24"/>
                <w:lang w:val="en-US" w:eastAsia="zh-CN"/>
              </w:rPr>
            </w:pPr>
          </w:p>
        </w:tc>
        <w:tc>
          <w:tcPr>
            <w:tcW w:w="801" w:type="dxa"/>
            <w:vAlign w:val="center"/>
          </w:tcPr>
          <w:p w14:paraId="75145213">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副教授</w:t>
            </w:r>
          </w:p>
        </w:tc>
        <w:tc>
          <w:tcPr>
            <w:tcW w:w="1122" w:type="dxa"/>
            <w:vAlign w:val="center"/>
          </w:tcPr>
          <w:p w14:paraId="02C36E1A">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乌克兰国立体育大学</w:t>
            </w:r>
          </w:p>
        </w:tc>
        <w:tc>
          <w:tcPr>
            <w:tcW w:w="1136" w:type="dxa"/>
            <w:vAlign w:val="center"/>
          </w:tcPr>
          <w:p w14:paraId="48F9BD60">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运动训练</w:t>
            </w:r>
          </w:p>
        </w:tc>
        <w:tc>
          <w:tcPr>
            <w:tcW w:w="1315" w:type="dxa"/>
            <w:vAlign w:val="center"/>
          </w:tcPr>
          <w:p w14:paraId="585D6B12">
            <w:pPr>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14:paraId="338DB460">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人体科学</w:t>
            </w:r>
          </w:p>
        </w:tc>
        <w:tc>
          <w:tcPr>
            <w:tcW w:w="827" w:type="dxa"/>
            <w:vAlign w:val="center"/>
          </w:tcPr>
          <w:p w14:paraId="35509118">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14:paraId="3799E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920" w:type="dxa"/>
            <w:vAlign w:val="center"/>
          </w:tcPr>
          <w:p w14:paraId="2B7D4AAF">
            <w:pPr>
              <w:pStyle w:val="13"/>
              <w:keepNext w:val="0"/>
              <w:keepLines w:val="0"/>
              <w:suppressLineNumbers w:val="0"/>
              <w:spacing w:before="1" w:beforeAutospacing="0" w:afterAutospacing="0"/>
              <w:ind w:left="79" w:right="19"/>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贾珍荣</w:t>
            </w:r>
          </w:p>
        </w:tc>
        <w:tc>
          <w:tcPr>
            <w:tcW w:w="553" w:type="dxa"/>
            <w:vAlign w:val="center"/>
          </w:tcPr>
          <w:p w14:paraId="34077E21">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14:paraId="2DAE1E33">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1976.05</w:t>
            </w:r>
          </w:p>
        </w:tc>
        <w:tc>
          <w:tcPr>
            <w:tcW w:w="1325" w:type="dxa"/>
            <w:vAlign w:val="center"/>
          </w:tcPr>
          <w:p w14:paraId="296CC4BF">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体育社会学、运动心理学</w:t>
            </w:r>
          </w:p>
        </w:tc>
        <w:tc>
          <w:tcPr>
            <w:tcW w:w="801" w:type="dxa"/>
            <w:vAlign w:val="center"/>
          </w:tcPr>
          <w:p w14:paraId="2B0782D7">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副教授</w:t>
            </w:r>
          </w:p>
        </w:tc>
        <w:tc>
          <w:tcPr>
            <w:tcW w:w="1122" w:type="dxa"/>
            <w:vAlign w:val="center"/>
          </w:tcPr>
          <w:p w14:paraId="3BCD50CB">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华中师范大学</w:t>
            </w:r>
          </w:p>
        </w:tc>
        <w:tc>
          <w:tcPr>
            <w:tcW w:w="1136" w:type="dxa"/>
            <w:vAlign w:val="center"/>
          </w:tcPr>
          <w:p w14:paraId="1C03FBA7">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体育人文社会学</w:t>
            </w:r>
          </w:p>
        </w:tc>
        <w:tc>
          <w:tcPr>
            <w:tcW w:w="1315" w:type="dxa"/>
            <w:vAlign w:val="center"/>
          </w:tcPr>
          <w:p w14:paraId="759E015D">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14:paraId="4C443958">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运动心理</w:t>
            </w:r>
          </w:p>
        </w:tc>
        <w:tc>
          <w:tcPr>
            <w:tcW w:w="827" w:type="dxa"/>
            <w:vAlign w:val="center"/>
          </w:tcPr>
          <w:p w14:paraId="6E0318FF">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14:paraId="71412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920" w:type="dxa"/>
            <w:vAlign w:val="center"/>
          </w:tcPr>
          <w:p w14:paraId="3A432682">
            <w:pPr>
              <w:pStyle w:val="13"/>
              <w:ind w:left="0" w:leftChars="0" w:right="0" w:rightChars="0"/>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姜毅</w:t>
            </w:r>
          </w:p>
        </w:tc>
        <w:tc>
          <w:tcPr>
            <w:tcW w:w="553" w:type="dxa"/>
            <w:vAlign w:val="center"/>
          </w:tcPr>
          <w:p w14:paraId="773E1D9C">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14:paraId="6A47848E">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1981.07</w:t>
            </w:r>
          </w:p>
        </w:tc>
        <w:tc>
          <w:tcPr>
            <w:tcW w:w="1325" w:type="dxa"/>
            <w:vAlign w:val="center"/>
          </w:tcPr>
          <w:p w14:paraId="4FCA104A">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足球体能训练与方法</w:t>
            </w:r>
          </w:p>
        </w:tc>
        <w:tc>
          <w:tcPr>
            <w:tcW w:w="801" w:type="dxa"/>
            <w:vAlign w:val="center"/>
          </w:tcPr>
          <w:p w14:paraId="048A7C11">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副教授</w:t>
            </w:r>
          </w:p>
        </w:tc>
        <w:tc>
          <w:tcPr>
            <w:tcW w:w="1122" w:type="dxa"/>
            <w:vAlign w:val="center"/>
          </w:tcPr>
          <w:p w14:paraId="19297FD1">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北京体育大学</w:t>
            </w:r>
          </w:p>
        </w:tc>
        <w:tc>
          <w:tcPr>
            <w:tcW w:w="1136" w:type="dxa"/>
            <w:vAlign w:val="center"/>
          </w:tcPr>
          <w:p w14:paraId="717E2C63">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教育学</w:t>
            </w:r>
          </w:p>
        </w:tc>
        <w:tc>
          <w:tcPr>
            <w:tcW w:w="1315" w:type="dxa"/>
            <w:vAlign w:val="center"/>
          </w:tcPr>
          <w:p w14:paraId="31601440">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14:paraId="1C1C19A1">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体育教学与训练</w:t>
            </w:r>
          </w:p>
        </w:tc>
        <w:tc>
          <w:tcPr>
            <w:tcW w:w="827" w:type="dxa"/>
            <w:vAlign w:val="center"/>
          </w:tcPr>
          <w:p w14:paraId="7B8CF4AC">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14:paraId="6115A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6E317FC4">
            <w:pPr>
              <w:pStyle w:val="13"/>
              <w:ind w:left="0" w:leftChars="0" w:right="0" w:rightChars="0"/>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赵霞</w:t>
            </w:r>
          </w:p>
        </w:tc>
        <w:tc>
          <w:tcPr>
            <w:tcW w:w="553" w:type="dxa"/>
            <w:vAlign w:val="center"/>
          </w:tcPr>
          <w:p w14:paraId="61482648">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903" w:type="dxa"/>
            <w:vAlign w:val="center"/>
          </w:tcPr>
          <w:p w14:paraId="74BAF16F">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1981.06</w:t>
            </w:r>
          </w:p>
        </w:tc>
        <w:tc>
          <w:tcPr>
            <w:tcW w:w="1325" w:type="dxa"/>
            <w:vAlign w:val="center"/>
          </w:tcPr>
          <w:p w14:paraId="3E6F800A">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运动解剖学</w:t>
            </w:r>
          </w:p>
          <w:p w14:paraId="0AF4CCC9">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体育保健学</w:t>
            </w:r>
          </w:p>
        </w:tc>
        <w:tc>
          <w:tcPr>
            <w:tcW w:w="801" w:type="dxa"/>
            <w:vAlign w:val="center"/>
          </w:tcPr>
          <w:p w14:paraId="529D3D10">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eastAsia="zh-CN"/>
              </w:rPr>
              <w:t>副教授</w:t>
            </w:r>
          </w:p>
        </w:tc>
        <w:tc>
          <w:tcPr>
            <w:tcW w:w="1122" w:type="dxa"/>
            <w:vAlign w:val="center"/>
          </w:tcPr>
          <w:p w14:paraId="0C53ED9E">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天津中医药大学</w:t>
            </w:r>
          </w:p>
        </w:tc>
        <w:tc>
          <w:tcPr>
            <w:tcW w:w="1136" w:type="dxa"/>
            <w:vAlign w:val="center"/>
          </w:tcPr>
          <w:p w14:paraId="2EC64050">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针灸推拿学</w:t>
            </w:r>
          </w:p>
        </w:tc>
        <w:tc>
          <w:tcPr>
            <w:tcW w:w="1315" w:type="dxa"/>
            <w:vAlign w:val="center"/>
          </w:tcPr>
          <w:p w14:paraId="625EBE67">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14:paraId="540CD248">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人体科学</w:t>
            </w:r>
          </w:p>
        </w:tc>
        <w:tc>
          <w:tcPr>
            <w:tcW w:w="827" w:type="dxa"/>
            <w:vAlign w:val="center"/>
          </w:tcPr>
          <w:p w14:paraId="5485BCAE">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eastAsia="zh-CN"/>
              </w:rPr>
              <w:t>专职</w:t>
            </w:r>
          </w:p>
        </w:tc>
      </w:tr>
      <w:tr w14:paraId="3EDFE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23249E7D">
            <w:pPr>
              <w:pStyle w:val="13"/>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沈新宇</w:t>
            </w:r>
          </w:p>
        </w:tc>
        <w:tc>
          <w:tcPr>
            <w:tcW w:w="553" w:type="dxa"/>
            <w:vAlign w:val="center"/>
          </w:tcPr>
          <w:p w14:paraId="37FA044D">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14:paraId="29FAF81E">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1970.02</w:t>
            </w:r>
          </w:p>
        </w:tc>
        <w:tc>
          <w:tcPr>
            <w:tcW w:w="1325" w:type="dxa"/>
            <w:vAlign w:val="center"/>
          </w:tcPr>
          <w:p w14:paraId="6EDDD45B">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体育赛事的组织与管理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足球裁判理论与实践</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足球专项理论与技术</w:t>
            </w:r>
          </w:p>
        </w:tc>
        <w:tc>
          <w:tcPr>
            <w:tcW w:w="801" w:type="dxa"/>
            <w:vAlign w:val="center"/>
          </w:tcPr>
          <w:p w14:paraId="35BF86F9">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副教授</w:t>
            </w:r>
          </w:p>
        </w:tc>
        <w:tc>
          <w:tcPr>
            <w:tcW w:w="1122" w:type="dxa"/>
            <w:vAlign w:val="center"/>
          </w:tcPr>
          <w:p w14:paraId="4F3237B1">
            <w:pPr>
              <w:pStyle w:val="13"/>
              <w:ind w:left="0" w:leftChars="0" w:right="0" w:rightChars="0"/>
              <w:jc w:val="center"/>
              <w:rPr>
                <w:rFonts w:hint="eastAsia" w:ascii="仿宋" w:hAnsi="仿宋" w:eastAsia="仿宋" w:cs="仿宋"/>
                <w:sz w:val="24"/>
                <w:szCs w:val="24"/>
              </w:rPr>
            </w:pPr>
          </w:p>
          <w:p w14:paraId="2F66B307">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武汉体育学院</w:t>
            </w:r>
          </w:p>
        </w:tc>
        <w:tc>
          <w:tcPr>
            <w:tcW w:w="1136" w:type="dxa"/>
            <w:vAlign w:val="center"/>
          </w:tcPr>
          <w:p w14:paraId="15D2171D">
            <w:pPr>
              <w:pStyle w:val="13"/>
              <w:ind w:left="0" w:leftChars="0" w:right="0" w:rightChars="0"/>
              <w:jc w:val="center"/>
              <w:rPr>
                <w:rFonts w:hint="eastAsia" w:ascii="仿宋" w:hAnsi="仿宋" w:eastAsia="仿宋" w:cs="仿宋"/>
                <w:sz w:val="24"/>
                <w:szCs w:val="24"/>
              </w:rPr>
            </w:pPr>
          </w:p>
          <w:p w14:paraId="21DD986E">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体育</w:t>
            </w:r>
          </w:p>
        </w:tc>
        <w:tc>
          <w:tcPr>
            <w:tcW w:w="1315" w:type="dxa"/>
            <w:vAlign w:val="center"/>
          </w:tcPr>
          <w:p w14:paraId="0A832D4B">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硕士</w:t>
            </w:r>
          </w:p>
        </w:tc>
        <w:tc>
          <w:tcPr>
            <w:tcW w:w="661" w:type="dxa"/>
            <w:vAlign w:val="center"/>
          </w:tcPr>
          <w:p w14:paraId="7CE93B24">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足球教学与训练</w:t>
            </w:r>
          </w:p>
        </w:tc>
        <w:tc>
          <w:tcPr>
            <w:tcW w:w="827" w:type="dxa"/>
            <w:vAlign w:val="center"/>
          </w:tcPr>
          <w:p w14:paraId="2EF55224">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专职</w:t>
            </w:r>
          </w:p>
        </w:tc>
      </w:tr>
      <w:tr w14:paraId="5445A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091F0990">
            <w:pPr>
              <w:pStyle w:val="13"/>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张欣欣</w:t>
            </w:r>
          </w:p>
        </w:tc>
        <w:tc>
          <w:tcPr>
            <w:tcW w:w="553" w:type="dxa"/>
            <w:vAlign w:val="center"/>
          </w:tcPr>
          <w:p w14:paraId="35D70C53">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903" w:type="dxa"/>
            <w:vAlign w:val="center"/>
          </w:tcPr>
          <w:p w14:paraId="5328150D">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1986.10</w:t>
            </w:r>
          </w:p>
        </w:tc>
        <w:tc>
          <w:tcPr>
            <w:tcW w:w="1325" w:type="dxa"/>
            <w:vAlign w:val="center"/>
          </w:tcPr>
          <w:p w14:paraId="434C5870">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体育赛事管理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体能训练理论与方法</w:t>
            </w:r>
          </w:p>
        </w:tc>
        <w:tc>
          <w:tcPr>
            <w:tcW w:w="801" w:type="dxa"/>
            <w:vAlign w:val="center"/>
          </w:tcPr>
          <w:p w14:paraId="6841DD12">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副教授</w:t>
            </w:r>
          </w:p>
        </w:tc>
        <w:tc>
          <w:tcPr>
            <w:tcW w:w="1122" w:type="dxa"/>
            <w:vAlign w:val="center"/>
          </w:tcPr>
          <w:p w14:paraId="40668171">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湖西大学</w:t>
            </w:r>
          </w:p>
        </w:tc>
        <w:tc>
          <w:tcPr>
            <w:tcW w:w="1136" w:type="dxa"/>
            <w:vAlign w:val="center"/>
          </w:tcPr>
          <w:p w14:paraId="3BBC940B">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体育学</w:t>
            </w:r>
          </w:p>
        </w:tc>
        <w:tc>
          <w:tcPr>
            <w:tcW w:w="1315" w:type="dxa"/>
            <w:vAlign w:val="center"/>
          </w:tcPr>
          <w:p w14:paraId="1EBAF712">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14:paraId="5AECA992">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运动健身</w:t>
            </w:r>
          </w:p>
        </w:tc>
        <w:tc>
          <w:tcPr>
            <w:tcW w:w="827" w:type="dxa"/>
            <w:vAlign w:val="center"/>
          </w:tcPr>
          <w:p w14:paraId="17295B30">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专职</w:t>
            </w:r>
          </w:p>
        </w:tc>
      </w:tr>
      <w:tr w14:paraId="691BD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019F17A2">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白雪峰</w:t>
            </w:r>
          </w:p>
        </w:tc>
        <w:tc>
          <w:tcPr>
            <w:tcW w:w="553" w:type="dxa"/>
            <w:vAlign w:val="center"/>
          </w:tcPr>
          <w:p w14:paraId="6125FA00">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vAlign w:val="center"/>
          </w:tcPr>
          <w:p w14:paraId="67E4C756">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1989.10</w:t>
            </w:r>
          </w:p>
        </w:tc>
        <w:tc>
          <w:tcPr>
            <w:tcW w:w="1325" w:type="dxa"/>
            <w:vAlign w:val="center"/>
          </w:tcPr>
          <w:p w14:paraId="68F86928">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足球俱乐部管理、体育科研方法</w:t>
            </w:r>
          </w:p>
        </w:tc>
        <w:tc>
          <w:tcPr>
            <w:tcW w:w="801" w:type="dxa"/>
            <w:vAlign w:val="center"/>
          </w:tcPr>
          <w:p w14:paraId="3739D13E">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副教授</w:t>
            </w:r>
          </w:p>
        </w:tc>
        <w:tc>
          <w:tcPr>
            <w:tcW w:w="1122" w:type="dxa"/>
            <w:vAlign w:val="center"/>
          </w:tcPr>
          <w:p w14:paraId="06E6F6E7">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启明大学</w:t>
            </w:r>
          </w:p>
        </w:tc>
        <w:tc>
          <w:tcPr>
            <w:tcW w:w="1136" w:type="dxa"/>
            <w:vAlign w:val="center"/>
          </w:tcPr>
          <w:p w14:paraId="1EEF8F5C">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体育学</w:t>
            </w:r>
          </w:p>
        </w:tc>
        <w:tc>
          <w:tcPr>
            <w:tcW w:w="1315" w:type="dxa"/>
            <w:vAlign w:val="center"/>
          </w:tcPr>
          <w:p w14:paraId="1EA933C5">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博士</w:t>
            </w:r>
          </w:p>
        </w:tc>
        <w:tc>
          <w:tcPr>
            <w:tcW w:w="661" w:type="dxa"/>
            <w:vAlign w:val="center"/>
          </w:tcPr>
          <w:p w14:paraId="709A9199">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体育管理</w:t>
            </w:r>
          </w:p>
        </w:tc>
        <w:tc>
          <w:tcPr>
            <w:tcW w:w="827" w:type="dxa"/>
            <w:vAlign w:val="center"/>
          </w:tcPr>
          <w:p w14:paraId="2705E128">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14:paraId="6E9C7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920" w:type="dxa"/>
            <w:vAlign w:val="center"/>
          </w:tcPr>
          <w:p w14:paraId="381812AD">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陈文科</w:t>
            </w:r>
          </w:p>
        </w:tc>
        <w:tc>
          <w:tcPr>
            <w:tcW w:w="553" w:type="dxa"/>
            <w:vAlign w:val="center"/>
          </w:tcPr>
          <w:p w14:paraId="07111C18">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vAlign w:val="center"/>
          </w:tcPr>
          <w:p w14:paraId="34E9C690">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1980.03</w:t>
            </w:r>
          </w:p>
        </w:tc>
        <w:tc>
          <w:tcPr>
            <w:tcW w:w="1325" w:type="dxa"/>
            <w:vAlign w:val="center"/>
          </w:tcPr>
          <w:p w14:paraId="720C5D23">
            <w:pPr>
              <w:pStyle w:val="13"/>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体操</w:t>
            </w:r>
          </w:p>
        </w:tc>
        <w:tc>
          <w:tcPr>
            <w:tcW w:w="801" w:type="dxa"/>
            <w:vAlign w:val="center"/>
          </w:tcPr>
          <w:p w14:paraId="4351945A">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副教授</w:t>
            </w:r>
          </w:p>
        </w:tc>
        <w:tc>
          <w:tcPr>
            <w:tcW w:w="1122" w:type="dxa"/>
            <w:vAlign w:val="center"/>
          </w:tcPr>
          <w:p w14:paraId="61563ABE">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武汉体育学院</w:t>
            </w:r>
          </w:p>
        </w:tc>
        <w:tc>
          <w:tcPr>
            <w:tcW w:w="1136" w:type="dxa"/>
            <w:vAlign w:val="center"/>
          </w:tcPr>
          <w:p w14:paraId="32182120">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民族传统体育学</w:t>
            </w:r>
          </w:p>
        </w:tc>
        <w:tc>
          <w:tcPr>
            <w:tcW w:w="1315" w:type="dxa"/>
            <w:vAlign w:val="center"/>
          </w:tcPr>
          <w:p w14:paraId="3F05669C">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14:paraId="4E232ABF">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体育教学与训练</w:t>
            </w:r>
          </w:p>
        </w:tc>
        <w:tc>
          <w:tcPr>
            <w:tcW w:w="827" w:type="dxa"/>
            <w:vAlign w:val="center"/>
          </w:tcPr>
          <w:p w14:paraId="1F0D1503">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14:paraId="3C988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4991CD3E">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贾飞</w:t>
            </w:r>
          </w:p>
        </w:tc>
        <w:tc>
          <w:tcPr>
            <w:tcW w:w="553" w:type="dxa"/>
            <w:vAlign w:val="center"/>
          </w:tcPr>
          <w:p w14:paraId="70E99B1B">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vAlign w:val="center"/>
          </w:tcPr>
          <w:p w14:paraId="350418AF">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1989.02</w:t>
            </w:r>
          </w:p>
        </w:tc>
        <w:tc>
          <w:tcPr>
            <w:tcW w:w="1325" w:type="dxa"/>
            <w:vAlign w:val="center"/>
          </w:tcPr>
          <w:p w14:paraId="20C2CBD3">
            <w:pPr>
              <w:pStyle w:val="13"/>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足球运动概论</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足球专项理论与技术</w:t>
            </w:r>
          </w:p>
        </w:tc>
        <w:tc>
          <w:tcPr>
            <w:tcW w:w="801" w:type="dxa"/>
            <w:vAlign w:val="center"/>
          </w:tcPr>
          <w:p w14:paraId="168C10BF">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讲师</w:t>
            </w:r>
          </w:p>
        </w:tc>
        <w:tc>
          <w:tcPr>
            <w:tcW w:w="1122" w:type="dxa"/>
            <w:vAlign w:val="center"/>
          </w:tcPr>
          <w:p w14:paraId="7F062FF7">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西安体育学院</w:t>
            </w:r>
          </w:p>
        </w:tc>
        <w:tc>
          <w:tcPr>
            <w:tcW w:w="1136" w:type="dxa"/>
            <w:vAlign w:val="center"/>
          </w:tcPr>
          <w:p w14:paraId="1F095A90">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体育教学</w:t>
            </w:r>
          </w:p>
        </w:tc>
        <w:tc>
          <w:tcPr>
            <w:tcW w:w="1315" w:type="dxa"/>
            <w:vAlign w:val="center"/>
          </w:tcPr>
          <w:p w14:paraId="78C4A193">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14:paraId="3752AB76">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足球教学与训练</w:t>
            </w:r>
          </w:p>
        </w:tc>
        <w:tc>
          <w:tcPr>
            <w:tcW w:w="827" w:type="dxa"/>
            <w:vAlign w:val="center"/>
          </w:tcPr>
          <w:p w14:paraId="026AFEE7">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14:paraId="0658C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661A7F1A">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羊王龙</w:t>
            </w:r>
          </w:p>
        </w:tc>
        <w:tc>
          <w:tcPr>
            <w:tcW w:w="553" w:type="dxa"/>
            <w:vAlign w:val="center"/>
          </w:tcPr>
          <w:p w14:paraId="2A1E6FAD">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vAlign w:val="center"/>
          </w:tcPr>
          <w:p w14:paraId="1D3ADC8B">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1991.06</w:t>
            </w:r>
          </w:p>
        </w:tc>
        <w:tc>
          <w:tcPr>
            <w:tcW w:w="1325" w:type="dxa"/>
          </w:tcPr>
          <w:p w14:paraId="7BCC61FF">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运动技能学习与控制、田径</w:t>
            </w:r>
          </w:p>
        </w:tc>
        <w:tc>
          <w:tcPr>
            <w:tcW w:w="801" w:type="dxa"/>
            <w:vAlign w:val="center"/>
          </w:tcPr>
          <w:p w14:paraId="1DE97F8B">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讲师</w:t>
            </w:r>
          </w:p>
        </w:tc>
        <w:tc>
          <w:tcPr>
            <w:tcW w:w="1122" w:type="dxa"/>
            <w:vAlign w:val="center"/>
          </w:tcPr>
          <w:p w14:paraId="4C92A81C">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北京体育大学</w:t>
            </w:r>
          </w:p>
        </w:tc>
        <w:tc>
          <w:tcPr>
            <w:tcW w:w="1136" w:type="dxa"/>
            <w:vAlign w:val="center"/>
          </w:tcPr>
          <w:p w14:paraId="4AF0A3AC">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体育教学</w:t>
            </w:r>
          </w:p>
        </w:tc>
        <w:tc>
          <w:tcPr>
            <w:tcW w:w="1315" w:type="dxa"/>
            <w:vAlign w:val="center"/>
          </w:tcPr>
          <w:p w14:paraId="06A5A10E">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14:paraId="45AC4E51">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体能训练</w:t>
            </w:r>
          </w:p>
        </w:tc>
        <w:tc>
          <w:tcPr>
            <w:tcW w:w="827" w:type="dxa"/>
            <w:vAlign w:val="center"/>
          </w:tcPr>
          <w:p w14:paraId="048FC86B">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14:paraId="6EA17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727CAB16">
            <w:pPr>
              <w:pStyle w:val="13"/>
              <w:jc w:val="center"/>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蔡贯中</w:t>
            </w:r>
          </w:p>
        </w:tc>
        <w:tc>
          <w:tcPr>
            <w:tcW w:w="553" w:type="dxa"/>
            <w:vAlign w:val="center"/>
          </w:tcPr>
          <w:p w14:paraId="392A6211">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vAlign w:val="center"/>
          </w:tcPr>
          <w:p w14:paraId="42017658">
            <w:pPr>
              <w:pStyle w:val="13"/>
              <w:ind w:left="0" w:leftChars="0" w:right="0" w:rightChars="0"/>
              <w:jc w:val="center"/>
              <w:rPr>
                <w:rFonts w:hint="eastAsia" w:ascii="仿宋" w:hAnsi="仿宋" w:eastAsia="仿宋" w:cs="仿宋"/>
                <w:sz w:val="24"/>
                <w:szCs w:val="24"/>
              </w:rPr>
            </w:pPr>
          </w:p>
        </w:tc>
        <w:tc>
          <w:tcPr>
            <w:tcW w:w="1325" w:type="dxa"/>
          </w:tcPr>
          <w:p w14:paraId="001353A0">
            <w:pPr>
              <w:pStyle w:val="13"/>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足球裁判理论与实践</w:t>
            </w:r>
          </w:p>
          <w:p w14:paraId="56F9B080">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足球专项理论与技术</w:t>
            </w:r>
          </w:p>
        </w:tc>
        <w:tc>
          <w:tcPr>
            <w:tcW w:w="801" w:type="dxa"/>
            <w:vAlign w:val="center"/>
          </w:tcPr>
          <w:p w14:paraId="1F88DDD7">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讲师</w:t>
            </w:r>
          </w:p>
        </w:tc>
        <w:tc>
          <w:tcPr>
            <w:tcW w:w="1122" w:type="dxa"/>
            <w:vAlign w:val="center"/>
          </w:tcPr>
          <w:p w14:paraId="27B453D4">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北京体育大学</w:t>
            </w:r>
          </w:p>
        </w:tc>
        <w:tc>
          <w:tcPr>
            <w:tcW w:w="1136" w:type="dxa"/>
            <w:vAlign w:val="center"/>
          </w:tcPr>
          <w:p w14:paraId="1524F007">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体育教育</w:t>
            </w:r>
          </w:p>
        </w:tc>
        <w:tc>
          <w:tcPr>
            <w:tcW w:w="1315" w:type="dxa"/>
            <w:vAlign w:val="center"/>
          </w:tcPr>
          <w:p w14:paraId="4322E6B2">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14:paraId="0EE62008">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足球教学与训练</w:t>
            </w:r>
          </w:p>
        </w:tc>
        <w:tc>
          <w:tcPr>
            <w:tcW w:w="827" w:type="dxa"/>
            <w:vAlign w:val="center"/>
          </w:tcPr>
          <w:p w14:paraId="15C57F21">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14:paraId="6D6FD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47A27A92">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黎春生</w:t>
            </w:r>
          </w:p>
        </w:tc>
        <w:tc>
          <w:tcPr>
            <w:tcW w:w="553" w:type="dxa"/>
            <w:vAlign w:val="center"/>
          </w:tcPr>
          <w:p w14:paraId="56D95E95">
            <w:pPr>
              <w:pStyle w:val="13"/>
              <w:jc w:val="center"/>
              <w:rPr>
                <w:rFonts w:hint="eastAsia" w:ascii="仿宋" w:hAnsi="仿宋" w:eastAsia="仿宋" w:cs="仿宋"/>
                <w:color w:val="000000" w:themeColor="text1"/>
                <w:sz w:val="24"/>
                <w:szCs w:val="24"/>
                <w:lang w:eastAsia="zh-CN"/>
                <w14:textFill>
                  <w14:solidFill>
                    <w14:schemeClr w14:val="tx1"/>
                  </w14:solidFill>
                </w14:textFill>
              </w:rPr>
            </w:pPr>
          </w:p>
          <w:p w14:paraId="42E48BA8">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vAlign w:val="center"/>
          </w:tcPr>
          <w:p w14:paraId="6EAD394B">
            <w:pPr>
              <w:pStyle w:val="13"/>
              <w:ind w:left="0" w:leftChars="0" w:right="0" w:rightChars="0"/>
              <w:jc w:val="center"/>
              <w:rPr>
                <w:rFonts w:hint="eastAsia" w:ascii="仿宋" w:hAnsi="仿宋" w:eastAsia="仿宋" w:cs="仿宋"/>
                <w:sz w:val="24"/>
                <w:szCs w:val="24"/>
              </w:rPr>
            </w:pPr>
          </w:p>
          <w:p w14:paraId="152C2EE7">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1977.04</w:t>
            </w:r>
          </w:p>
        </w:tc>
        <w:tc>
          <w:tcPr>
            <w:tcW w:w="1325" w:type="dxa"/>
            <w:vAlign w:val="center"/>
          </w:tcPr>
          <w:p w14:paraId="1C31362E">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足球裁判理论与实践</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足球专项理论与技术</w:t>
            </w:r>
          </w:p>
        </w:tc>
        <w:tc>
          <w:tcPr>
            <w:tcW w:w="801" w:type="dxa"/>
            <w:vAlign w:val="center"/>
          </w:tcPr>
          <w:p w14:paraId="29D36819">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讲师</w:t>
            </w:r>
          </w:p>
        </w:tc>
        <w:tc>
          <w:tcPr>
            <w:tcW w:w="1122" w:type="dxa"/>
            <w:vAlign w:val="center"/>
          </w:tcPr>
          <w:p w14:paraId="287443E9">
            <w:pPr>
              <w:pStyle w:val="13"/>
              <w:ind w:left="0" w:leftChars="0" w:right="0" w:rightChars="0"/>
              <w:jc w:val="center"/>
              <w:rPr>
                <w:rFonts w:hint="eastAsia" w:ascii="仿宋" w:hAnsi="仿宋" w:eastAsia="仿宋" w:cs="仿宋"/>
                <w:sz w:val="24"/>
                <w:szCs w:val="24"/>
              </w:rPr>
            </w:pPr>
          </w:p>
          <w:p w14:paraId="692CB393">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北京体育大学</w:t>
            </w:r>
          </w:p>
        </w:tc>
        <w:tc>
          <w:tcPr>
            <w:tcW w:w="1136" w:type="dxa"/>
            <w:vAlign w:val="center"/>
          </w:tcPr>
          <w:p w14:paraId="6526A974">
            <w:pPr>
              <w:pStyle w:val="13"/>
              <w:ind w:left="0" w:leftChars="0" w:right="0" w:rightChars="0"/>
              <w:jc w:val="center"/>
              <w:rPr>
                <w:rFonts w:hint="eastAsia" w:ascii="仿宋" w:hAnsi="仿宋" w:eastAsia="仿宋" w:cs="仿宋"/>
                <w:sz w:val="24"/>
                <w:szCs w:val="24"/>
              </w:rPr>
            </w:pPr>
          </w:p>
          <w:p w14:paraId="6041B222">
            <w:pPr>
              <w:pStyle w:val="13"/>
              <w:ind w:left="0" w:leftChars="0" w:right="0" w:rightChars="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z w:val="24"/>
                <w:szCs w:val="24"/>
              </w:rPr>
              <w:t>体育</w:t>
            </w:r>
            <w:r>
              <w:rPr>
                <w:rFonts w:hint="eastAsia" w:ascii="仿宋" w:hAnsi="仿宋" w:eastAsia="仿宋" w:cs="仿宋"/>
                <w:sz w:val="24"/>
                <w:szCs w:val="24"/>
                <w:lang w:eastAsia="zh-CN"/>
              </w:rPr>
              <w:t>教育</w:t>
            </w:r>
          </w:p>
        </w:tc>
        <w:tc>
          <w:tcPr>
            <w:tcW w:w="1315" w:type="dxa"/>
            <w:vAlign w:val="center"/>
          </w:tcPr>
          <w:p w14:paraId="30AF6FAA">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学士</w:t>
            </w:r>
          </w:p>
        </w:tc>
        <w:tc>
          <w:tcPr>
            <w:tcW w:w="661" w:type="dxa"/>
            <w:vAlign w:val="center"/>
          </w:tcPr>
          <w:p w14:paraId="331A3714">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足球教学与训练</w:t>
            </w:r>
          </w:p>
        </w:tc>
        <w:tc>
          <w:tcPr>
            <w:tcW w:w="827" w:type="dxa"/>
            <w:vAlign w:val="center"/>
          </w:tcPr>
          <w:p w14:paraId="2DEABAC9">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14:paraId="3B026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389AB777">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李睿庭</w:t>
            </w:r>
          </w:p>
        </w:tc>
        <w:tc>
          <w:tcPr>
            <w:tcW w:w="553" w:type="dxa"/>
            <w:vAlign w:val="center"/>
          </w:tcPr>
          <w:p w14:paraId="76F05238">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tcPr>
          <w:p w14:paraId="4384F940">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1998.03</w:t>
            </w:r>
          </w:p>
        </w:tc>
        <w:tc>
          <w:tcPr>
            <w:tcW w:w="1325" w:type="dxa"/>
            <w:vAlign w:val="center"/>
          </w:tcPr>
          <w:p w14:paraId="0E909DB9">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足球体能训练理论与方</w:t>
            </w:r>
            <w:r>
              <w:rPr>
                <w:rFonts w:hint="eastAsia" w:ascii="仿宋" w:hAnsi="仿宋" w:eastAsia="仿宋" w:cs="仿宋"/>
                <w:color w:val="auto"/>
                <w:kern w:val="0"/>
                <w:sz w:val="24"/>
                <w:szCs w:val="24"/>
                <w:lang w:eastAsia="zh-CN"/>
              </w:rPr>
              <w:t>法、</w:t>
            </w:r>
            <w:r>
              <w:rPr>
                <w:rFonts w:hint="eastAsia" w:ascii="仿宋" w:hAnsi="仿宋" w:eastAsia="仿宋" w:cs="仿宋"/>
                <w:color w:val="auto"/>
                <w:kern w:val="0"/>
                <w:sz w:val="24"/>
                <w:szCs w:val="24"/>
              </w:rPr>
              <w:t>足球专项理论与技术</w:t>
            </w:r>
          </w:p>
        </w:tc>
        <w:tc>
          <w:tcPr>
            <w:tcW w:w="801" w:type="dxa"/>
            <w:vAlign w:val="center"/>
          </w:tcPr>
          <w:p w14:paraId="5809BCE4">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助教</w:t>
            </w:r>
          </w:p>
        </w:tc>
        <w:tc>
          <w:tcPr>
            <w:tcW w:w="1122" w:type="dxa"/>
            <w:vAlign w:val="center"/>
          </w:tcPr>
          <w:p w14:paraId="6F7A4561">
            <w:pPr>
              <w:pStyle w:val="13"/>
              <w:ind w:left="0" w:leftChars="0" w:right="0" w:rightChars="0"/>
              <w:jc w:val="center"/>
              <w:rPr>
                <w:rFonts w:hint="eastAsia" w:ascii="仿宋" w:hAnsi="仿宋" w:eastAsia="仿宋" w:cs="仿宋"/>
                <w:sz w:val="24"/>
                <w:szCs w:val="24"/>
              </w:rPr>
            </w:pPr>
          </w:p>
          <w:p w14:paraId="00359590">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北京体育大学</w:t>
            </w:r>
          </w:p>
        </w:tc>
        <w:tc>
          <w:tcPr>
            <w:tcW w:w="1136" w:type="dxa"/>
            <w:vAlign w:val="center"/>
          </w:tcPr>
          <w:p w14:paraId="088B626B">
            <w:pPr>
              <w:pStyle w:val="13"/>
              <w:ind w:left="0" w:leftChars="0" w:right="0" w:rightChars="0"/>
              <w:jc w:val="center"/>
              <w:rPr>
                <w:rFonts w:hint="eastAsia" w:ascii="仿宋" w:hAnsi="仿宋" w:eastAsia="仿宋" w:cs="仿宋"/>
                <w:sz w:val="24"/>
                <w:szCs w:val="24"/>
              </w:rPr>
            </w:pPr>
          </w:p>
          <w:p w14:paraId="558D0C4A">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运动训练</w:t>
            </w:r>
          </w:p>
        </w:tc>
        <w:tc>
          <w:tcPr>
            <w:tcW w:w="1315" w:type="dxa"/>
            <w:vAlign w:val="center"/>
          </w:tcPr>
          <w:p w14:paraId="0EBE83BC">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14:paraId="418354D0">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足球教学与训练</w:t>
            </w:r>
          </w:p>
        </w:tc>
        <w:tc>
          <w:tcPr>
            <w:tcW w:w="827" w:type="dxa"/>
            <w:vAlign w:val="center"/>
          </w:tcPr>
          <w:p w14:paraId="32038A93">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14:paraId="4B4D0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5F0651DA">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崔鹏</w:t>
            </w:r>
          </w:p>
        </w:tc>
        <w:tc>
          <w:tcPr>
            <w:tcW w:w="553" w:type="dxa"/>
            <w:vAlign w:val="center"/>
          </w:tcPr>
          <w:p w14:paraId="63B66442">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tcPr>
          <w:p w14:paraId="485B0EE6">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1998.05</w:t>
            </w:r>
          </w:p>
        </w:tc>
        <w:tc>
          <w:tcPr>
            <w:tcW w:w="1325" w:type="dxa"/>
            <w:vAlign w:val="center"/>
          </w:tcPr>
          <w:p w14:paraId="128C3F8F">
            <w:pPr>
              <w:pStyle w:val="13"/>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足球裁判理论与实践</w:t>
            </w:r>
          </w:p>
          <w:p w14:paraId="3959006E">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足球专项理论与技术</w:t>
            </w:r>
          </w:p>
        </w:tc>
        <w:tc>
          <w:tcPr>
            <w:tcW w:w="801" w:type="dxa"/>
            <w:vAlign w:val="center"/>
          </w:tcPr>
          <w:p w14:paraId="3F8D6B35">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助教</w:t>
            </w:r>
          </w:p>
        </w:tc>
        <w:tc>
          <w:tcPr>
            <w:tcW w:w="1122" w:type="dxa"/>
            <w:vAlign w:val="center"/>
          </w:tcPr>
          <w:p w14:paraId="1D812071">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北京体育大学</w:t>
            </w:r>
          </w:p>
        </w:tc>
        <w:tc>
          <w:tcPr>
            <w:tcW w:w="1136" w:type="dxa"/>
            <w:vAlign w:val="center"/>
          </w:tcPr>
          <w:p w14:paraId="31465268">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运动训练</w:t>
            </w:r>
          </w:p>
        </w:tc>
        <w:tc>
          <w:tcPr>
            <w:tcW w:w="1315" w:type="dxa"/>
            <w:vAlign w:val="center"/>
          </w:tcPr>
          <w:p w14:paraId="45FC7E81">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14:paraId="5733DCE8">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足球教学与训练</w:t>
            </w:r>
          </w:p>
        </w:tc>
        <w:tc>
          <w:tcPr>
            <w:tcW w:w="827" w:type="dxa"/>
            <w:vAlign w:val="center"/>
          </w:tcPr>
          <w:p w14:paraId="761915C7">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14:paraId="2A66E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551435C4">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吴屹鑫</w:t>
            </w:r>
          </w:p>
        </w:tc>
        <w:tc>
          <w:tcPr>
            <w:tcW w:w="553" w:type="dxa"/>
            <w:vAlign w:val="center"/>
          </w:tcPr>
          <w:p w14:paraId="01643D6D">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tcPr>
          <w:p w14:paraId="4482261F">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1999.02</w:t>
            </w:r>
          </w:p>
        </w:tc>
        <w:tc>
          <w:tcPr>
            <w:tcW w:w="1325" w:type="dxa"/>
            <w:vAlign w:val="center"/>
          </w:tcPr>
          <w:p w14:paraId="3688F1A8">
            <w:pPr>
              <w:pStyle w:val="13"/>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足球裁判理论与实践</w:t>
            </w:r>
          </w:p>
          <w:p w14:paraId="2AF3E336">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足球专项理论与技术</w:t>
            </w:r>
          </w:p>
        </w:tc>
        <w:tc>
          <w:tcPr>
            <w:tcW w:w="801" w:type="dxa"/>
            <w:vAlign w:val="center"/>
          </w:tcPr>
          <w:p w14:paraId="0E96BE0B">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助教</w:t>
            </w:r>
          </w:p>
        </w:tc>
        <w:tc>
          <w:tcPr>
            <w:tcW w:w="1122" w:type="dxa"/>
            <w:vAlign w:val="center"/>
          </w:tcPr>
          <w:p w14:paraId="295FDDCF">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北京体育大学</w:t>
            </w:r>
          </w:p>
        </w:tc>
        <w:tc>
          <w:tcPr>
            <w:tcW w:w="1136" w:type="dxa"/>
            <w:vAlign w:val="center"/>
          </w:tcPr>
          <w:p w14:paraId="587AC389">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运动训练</w:t>
            </w:r>
          </w:p>
        </w:tc>
        <w:tc>
          <w:tcPr>
            <w:tcW w:w="1315" w:type="dxa"/>
            <w:vAlign w:val="center"/>
          </w:tcPr>
          <w:p w14:paraId="59E56DBD">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14:paraId="6E6E06C1">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足球教学与训练</w:t>
            </w:r>
          </w:p>
        </w:tc>
        <w:tc>
          <w:tcPr>
            <w:tcW w:w="827" w:type="dxa"/>
            <w:vAlign w:val="center"/>
          </w:tcPr>
          <w:p w14:paraId="6520A6E7">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14:paraId="0EAD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14:paraId="40C05E65">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李艳</w:t>
            </w:r>
          </w:p>
        </w:tc>
        <w:tc>
          <w:tcPr>
            <w:tcW w:w="553" w:type="dxa"/>
            <w:vAlign w:val="center"/>
          </w:tcPr>
          <w:p w14:paraId="32C11197">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女</w:t>
            </w:r>
          </w:p>
        </w:tc>
        <w:tc>
          <w:tcPr>
            <w:tcW w:w="903" w:type="dxa"/>
          </w:tcPr>
          <w:p w14:paraId="5FD552BB">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1999.03</w:t>
            </w:r>
          </w:p>
        </w:tc>
        <w:tc>
          <w:tcPr>
            <w:tcW w:w="1325" w:type="dxa"/>
            <w:vAlign w:val="center"/>
          </w:tcPr>
          <w:p w14:paraId="61FE2DD3">
            <w:pPr>
              <w:pStyle w:val="13"/>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足球体能训练理论与方</w:t>
            </w:r>
            <w:r>
              <w:rPr>
                <w:rFonts w:hint="eastAsia" w:ascii="仿宋" w:hAnsi="仿宋" w:eastAsia="仿宋" w:cs="仿宋"/>
                <w:color w:val="auto"/>
                <w:kern w:val="0"/>
                <w:sz w:val="24"/>
                <w:szCs w:val="24"/>
                <w:lang w:eastAsia="zh-CN"/>
              </w:rPr>
              <w:t>法、田径</w:t>
            </w:r>
          </w:p>
        </w:tc>
        <w:tc>
          <w:tcPr>
            <w:tcW w:w="801" w:type="dxa"/>
            <w:vAlign w:val="center"/>
          </w:tcPr>
          <w:p w14:paraId="71FC4C96">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助教</w:t>
            </w:r>
          </w:p>
        </w:tc>
        <w:tc>
          <w:tcPr>
            <w:tcW w:w="1122" w:type="dxa"/>
            <w:vAlign w:val="center"/>
          </w:tcPr>
          <w:p w14:paraId="2EAC589C">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北京体育大学</w:t>
            </w:r>
          </w:p>
        </w:tc>
        <w:tc>
          <w:tcPr>
            <w:tcW w:w="1136" w:type="dxa"/>
            <w:vAlign w:val="center"/>
          </w:tcPr>
          <w:p w14:paraId="4F7AA8A2">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运动训练</w:t>
            </w:r>
          </w:p>
        </w:tc>
        <w:tc>
          <w:tcPr>
            <w:tcW w:w="1315" w:type="dxa"/>
            <w:vAlign w:val="center"/>
          </w:tcPr>
          <w:p w14:paraId="644CBFD0">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14:paraId="748CA10C">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体育教育与训练</w:t>
            </w:r>
          </w:p>
        </w:tc>
        <w:tc>
          <w:tcPr>
            <w:tcW w:w="827" w:type="dxa"/>
            <w:vAlign w:val="center"/>
          </w:tcPr>
          <w:p w14:paraId="7470FAA7">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bl>
    <w:p w14:paraId="3086A991">
      <w:pPr>
        <w:spacing w:before="6" w:line="240" w:lineRule="auto"/>
        <w:rPr>
          <w:rFonts w:hint="eastAsia" w:ascii="仿宋" w:hAnsi="仿宋" w:eastAsia="仿宋" w:cs="仿宋"/>
          <w:sz w:val="22"/>
        </w:rPr>
      </w:pPr>
    </w:p>
    <w:p w14:paraId="0021EAA5">
      <w:pPr>
        <w:pStyle w:val="12"/>
        <w:numPr>
          <w:ilvl w:val="1"/>
          <w:numId w:val="4"/>
        </w:numPr>
        <w:tabs>
          <w:tab w:val="left" w:pos="709"/>
        </w:tabs>
        <w:spacing w:before="1" w:after="0" w:line="240" w:lineRule="auto"/>
        <w:ind w:left="708" w:right="0" w:hanging="491"/>
        <w:jc w:val="left"/>
        <w:rPr>
          <w:rFonts w:hint="eastAsia" w:ascii="仿宋" w:hAnsi="仿宋" w:eastAsia="仿宋" w:cs="仿宋"/>
          <w:sz w:val="24"/>
        </w:rPr>
      </w:pPr>
      <w:r>
        <w:rPr>
          <w:rFonts w:hint="eastAsia" w:ascii="仿宋" w:hAnsi="仿宋" w:eastAsia="仿宋" w:cs="仿宋"/>
          <w:spacing w:val="-2"/>
          <w:sz w:val="28"/>
        </w:rPr>
        <w:t>专业核心课程表</w:t>
      </w:r>
      <w:r>
        <w:rPr>
          <w:rFonts w:hint="eastAsia" w:ascii="仿宋" w:hAnsi="仿宋" w:eastAsia="仿宋" w:cs="仿宋"/>
          <w:sz w:val="24"/>
        </w:rPr>
        <w:t>（以下表格数据由学校填写）</w:t>
      </w:r>
    </w:p>
    <w:p w14:paraId="2252E892">
      <w:pPr>
        <w:spacing w:before="4" w:after="0" w:line="240" w:lineRule="auto"/>
        <w:rPr>
          <w:rFonts w:hint="eastAsia" w:ascii="仿宋" w:hAnsi="仿宋" w:eastAsia="仿宋" w:cs="仿宋"/>
          <w:sz w:val="10"/>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8"/>
        <w:gridCol w:w="1287"/>
        <w:gridCol w:w="1097"/>
        <w:gridCol w:w="2343"/>
        <w:gridCol w:w="1299"/>
      </w:tblGrid>
      <w:tr w14:paraId="21007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548" w:type="dxa"/>
          </w:tcPr>
          <w:p w14:paraId="127CFA31">
            <w:pPr>
              <w:pStyle w:val="13"/>
              <w:spacing w:before="1"/>
              <w:rPr>
                <w:rFonts w:hint="eastAsia" w:ascii="仿宋" w:hAnsi="仿宋" w:eastAsia="仿宋" w:cs="仿宋"/>
                <w:sz w:val="21"/>
              </w:rPr>
            </w:pPr>
          </w:p>
          <w:p w14:paraId="7ACBA4C4">
            <w:pPr>
              <w:pStyle w:val="13"/>
              <w:spacing w:before="1"/>
              <w:ind w:left="1273" w:right="1265"/>
              <w:jc w:val="center"/>
              <w:rPr>
                <w:rFonts w:hint="eastAsia" w:ascii="仿宋" w:hAnsi="仿宋" w:eastAsia="仿宋" w:cs="仿宋"/>
                <w:sz w:val="24"/>
              </w:rPr>
            </w:pPr>
            <w:r>
              <w:rPr>
                <w:rFonts w:hint="eastAsia" w:ascii="仿宋" w:hAnsi="仿宋" w:eastAsia="仿宋" w:cs="仿宋"/>
                <w:sz w:val="24"/>
              </w:rPr>
              <w:t>课程名称</w:t>
            </w:r>
          </w:p>
        </w:tc>
        <w:tc>
          <w:tcPr>
            <w:tcW w:w="1287" w:type="dxa"/>
          </w:tcPr>
          <w:p w14:paraId="0D94C58E">
            <w:pPr>
              <w:pStyle w:val="13"/>
              <w:spacing w:before="115" w:line="242" w:lineRule="auto"/>
              <w:ind w:left="282" w:right="272" w:firstLine="120"/>
              <w:rPr>
                <w:rFonts w:hint="eastAsia" w:ascii="仿宋" w:hAnsi="仿宋" w:eastAsia="仿宋" w:cs="仿宋"/>
                <w:sz w:val="24"/>
              </w:rPr>
            </w:pPr>
            <w:r>
              <w:rPr>
                <w:rFonts w:hint="eastAsia" w:ascii="仿宋" w:hAnsi="仿宋" w:eastAsia="仿宋" w:cs="仿宋"/>
                <w:sz w:val="24"/>
              </w:rPr>
              <w:t>课程总学时</w:t>
            </w:r>
          </w:p>
        </w:tc>
        <w:tc>
          <w:tcPr>
            <w:tcW w:w="1097" w:type="dxa"/>
          </w:tcPr>
          <w:p w14:paraId="213C9279">
            <w:pPr>
              <w:pStyle w:val="13"/>
              <w:spacing w:before="115" w:line="242" w:lineRule="auto"/>
              <w:ind w:left="186" w:right="178" w:firstLine="120"/>
              <w:rPr>
                <w:rFonts w:hint="eastAsia" w:ascii="仿宋" w:hAnsi="仿宋" w:eastAsia="仿宋" w:cs="仿宋"/>
                <w:sz w:val="24"/>
              </w:rPr>
            </w:pPr>
            <w:r>
              <w:rPr>
                <w:rFonts w:hint="eastAsia" w:ascii="仿宋" w:hAnsi="仿宋" w:eastAsia="仿宋" w:cs="仿宋"/>
                <w:sz w:val="24"/>
              </w:rPr>
              <w:t>课程周学时</w:t>
            </w:r>
          </w:p>
        </w:tc>
        <w:tc>
          <w:tcPr>
            <w:tcW w:w="2343" w:type="dxa"/>
          </w:tcPr>
          <w:p w14:paraId="7791E763">
            <w:pPr>
              <w:pStyle w:val="13"/>
              <w:spacing w:before="1"/>
              <w:rPr>
                <w:rFonts w:hint="eastAsia" w:ascii="仿宋" w:hAnsi="仿宋" w:eastAsia="仿宋" w:cs="仿宋"/>
                <w:sz w:val="21"/>
              </w:rPr>
            </w:pPr>
          </w:p>
          <w:p w14:paraId="3F22EB19">
            <w:pPr>
              <w:pStyle w:val="13"/>
              <w:spacing w:before="1"/>
              <w:ind w:left="567"/>
              <w:rPr>
                <w:rFonts w:hint="eastAsia" w:ascii="仿宋" w:hAnsi="仿宋" w:eastAsia="仿宋" w:cs="仿宋"/>
                <w:sz w:val="24"/>
              </w:rPr>
            </w:pPr>
            <w:r>
              <w:rPr>
                <w:rFonts w:hint="eastAsia" w:ascii="仿宋" w:hAnsi="仿宋" w:eastAsia="仿宋" w:cs="仿宋"/>
                <w:sz w:val="24"/>
              </w:rPr>
              <w:t>拟授课教师</w:t>
            </w:r>
          </w:p>
        </w:tc>
        <w:tc>
          <w:tcPr>
            <w:tcW w:w="1299" w:type="dxa"/>
          </w:tcPr>
          <w:p w14:paraId="0D25C3E7">
            <w:pPr>
              <w:pStyle w:val="13"/>
              <w:spacing w:before="1"/>
              <w:rPr>
                <w:rFonts w:hint="eastAsia" w:ascii="仿宋" w:hAnsi="仿宋" w:eastAsia="仿宋" w:cs="仿宋"/>
                <w:sz w:val="21"/>
              </w:rPr>
            </w:pPr>
          </w:p>
          <w:p w14:paraId="4F8C725A">
            <w:pPr>
              <w:pStyle w:val="13"/>
              <w:spacing w:before="1"/>
              <w:ind w:left="164"/>
              <w:rPr>
                <w:rFonts w:hint="eastAsia" w:ascii="仿宋" w:hAnsi="仿宋" w:eastAsia="仿宋" w:cs="仿宋"/>
                <w:sz w:val="24"/>
              </w:rPr>
            </w:pPr>
            <w:r>
              <w:rPr>
                <w:rFonts w:hint="eastAsia" w:ascii="仿宋" w:hAnsi="仿宋" w:eastAsia="仿宋" w:cs="仿宋"/>
                <w:sz w:val="24"/>
              </w:rPr>
              <w:t>授课学期</w:t>
            </w:r>
          </w:p>
        </w:tc>
      </w:tr>
      <w:tr w14:paraId="3A488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548" w:type="dxa"/>
            <w:vAlign w:val="center"/>
          </w:tcPr>
          <w:p w14:paraId="3F0F12DA">
            <w:pPr>
              <w:pStyle w:val="13"/>
              <w:jc w:val="center"/>
              <w:rPr>
                <w:rFonts w:hint="eastAsia" w:ascii="仿宋" w:hAnsi="仿宋" w:eastAsia="仿宋" w:cs="仿宋"/>
                <w:sz w:val="24"/>
                <w:szCs w:val="24"/>
              </w:rPr>
            </w:pPr>
            <w:r>
              <w:rPr>
                <w:rFonts w:hint="eastAsia" w:ascii="仿宋" w:hAnsi="仿宋" w:eastAsia="仿宋" w:cs="仿宋"/>
                <w:color w:val="auto"/>
                <w:kern w:val="0"/>
                <w:sz w:val="24"/>
                <w:szCs w:val="24"/>
              </w:rPr>
              <w:t>足球运动概论</w:t>
            </w:r>
          </w:p>
        </w:tc>
        <w:tc>
          <w:tcPr>
            <w:tcW w:w="1287" w:type="dxa"/>
            <w:vAlign w:val="center"/>
          </w:tcPr>
          <w:p w14:paraId="65E52581">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1097" w:type="dxa"/>
            <w:vAlign w:val="center"/>
          </w:tcPr>
          <w:p w14:paraId="350F8105">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14:paraId="002BE3F6">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黄振洲/贾飞</w:t>
            </w:r>
          </w:p>
        </w:tc>
        <w:tc>
          <w:tcPr>
            <w:tcW w:w="1299" w:type="dxa"/>
            <w:vAlign w:val="center"/>
          </w:tcPr>
          <w:p w14:paraId="474C2978">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14:paraId="715C2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548" w:type="dxa"/>
            <w:vAlign w:val="center"/>
          </w:tcPr>
          <w:p w14:paraId="4561B5E5">
            <w:pPr>
              <w:pStyle w:val="13"/>
              <w:jc w:val="center"/>
              <w:rPr>
                <w:rFonts w:hint="eastAsia" w:ascii="仿宋" w:hAnsi="仿宋" w:eastAsia="仿宋" w:cs="仿宋"/>
                <w:sz w:val="24"/>
                <w:szCs w:val="24"/>
              </w:rPr>
            </w:pPr>
            <w:r>
              <w:rPr>
                <w:rFonts w:hint="eastAsia" w:ascii="仿宋" w:hAnsi="仿宋" w:eastAsia="仿宋" w:cs="仿宋"/>
                <w:color w:val="auto"/>
                <w:kern w:val="0"/>
                <w:sz w:val="24"/>
                <w:szCs w:val="24"/>
              </w:rPr>
              <w:t>运动训练学</w:t>
            </w:r>
          </w:p>
        </w:tc>
        <w:tc>
          <w:tcPr>
            <w:tcW w:w="1287" w:type="dxa"/>
            <w:vAlign w:val="center"/>
          </w:tcPr>
          <w:p w14:paraId="2D4166E8">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1097" w:type="dxa"/>
            <w:vAlign w:val="center"/>
          </w:tcPr>
          <w:p w14:paraId="0AAC0118">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43" w:type="dxa"/>
            <w:vAlign w:val="center"/>
          </w:tcPr>
          <w:p w14:paraId="22BFC261">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李永安</w:t>
            </w:r>
          </w:p>
        </w:tc>
        <w:tc>
          <w:tcPr>
            <w:tcW w:w="1299" w:type="dxa"/>
            <w:vAlign w:val="center"/>
          </w:tcPr>
          <w:p w14:paraId="183BA8C1">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14:paraId="674FC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14:paraId="38DE991C">
            <w:pPr>
              <w:pStyle w:val="13"/>
              <w:jc w:val="center"/>
              <w:rPr>
                <w:rFonts w:hint="eastAsia" w:ascii="仿宋" w:hAnsi="仿宋" w:eastAsia="仿宋" w:cs="仿宋"/>
                <w:sz w:val="24"/>
                <w:szCs w:val="24"/>
              </w:rPr>
            </w:pPr>
            <w:r>
              <w:rPr>
                <w:rFonts w:hint="eastAsia" w:ascii="仿宋" w:hAnsi="仿宋" w:eastAsia="仿宋" w:cs="仿宋"/>
                <w:color w:val="auto"/>
                <w:kern w:val="0"/>
                <w:sz w:val="24"/>
                <w:szCs w:val="24"/>
              </w:rPr>
              <w:t>运动技能学习与控制</w:t>
            </w:r>
          </w:p>
        </w:tc>
        <w:tc>
          <w:tcPr>
            <w:tcW w:w="1287" w:type="dxa"/>
            <w:vAlign w:val="center"/>
          </w:tcPr>
          <w:p w14:paraId="0F36E966">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1097" w:type="dxa"/>
            <w:vAlign w:val="center"/>
          </w:tcPr>
          <w:p w14:paraId="3A86C105">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43" w:type="dxa"/>
            <w:vAlign w:val="center"/>
          </w:tcPr>
          <w:p w14:paraId="319043A2">
            <w:pPr>
              <w:pStyle w:val="13"/>
              <w:jc w:val="center"/>
              <w:rPr>
                <w:rFonts w:hint="eastAsia" w:ascii="仿宋" w:hAnsi="仿宋" w:eastAsia="仿宋" w:cs="仿宋"/>
                <w:sz w:val="24"/>
                <w:szCs w:val="24"/>
                <w:lang w:eastAsia="zh-CN"/>
              </w:rPr>
            </w:pPr>
            <w:r>
              <w:rPr>
                <w:rFonts w:hint="eastAsia" w:ascii="仿宋" w:hAnsi="仿宋" w:eastAsia="仿宋" w:cs="仿宋"/>
                <w:kern w:val="2"/>
                <w:sz w:val="24"/>
                <w:szCs w:val="24"/>
                <w:lang w:val="en-US" w:eastAsia="zh-CN"/>
              </w:rPr>
              <w:t>艾莉娜</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羊王龙</w:t>
            </w:r>
          </w:p>
        </w:tc>
        <w:tc>
          <w:tcPr>
            <w:tcW w:w="1299" w:type="dxa"/>
            <w:vAlign w:val="center"/>
          </w:tcPr>
          <w:p w14:paraId="2AD97C15">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4CA46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14:paraId="4B47CC7C">
            <w:pPr>
              <w:pStyle w:val="13"/>
              <w:jc w:val="center"/>
              <w:rPr>
                <w:rFonts w:hint="eastAsia" w:ascii="仿宋" w:hAnsi="仿宋" w:eastAsia="仿宋" w:cs="仿宋"/>
                <w:sz w:val="24"/>
                <w:szCs w:val="24"/>
              </w:rPr>
            </w:pPr>
            <w:r>
              <w:rPr>
                <w:rFonts w:hint="eastAsia" w:ascii="仿宋" w:hAnsi="仿宋" w:eastAsia="仿宋" w:cs="仿宋"/>
                <w:color w:val="auto"/>
                <w:kern w:val="0"/>
                <w:sz w:val="24"/>
                <w:szCs w:val="24"/>
              </w:rPr>
              <w:t>体育竞赛学</w:t>
            </w:r>
          </w:p>
        </w:tc>
        <w:tc>
          <w:tcPr>
            <w:tcW w:w="1287" w:type="dxa"/>
            <w:vAlign w:val="center"/>
          </w:tcPr>
          <w:p w14:paraId="59308E4F">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1097" w:type="dxa"/>
            <w:vAlign w:val="center"/>
          </w:tcPr>
          <w:p w14:paraId="44BF2D6E">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43" w:type="dxa"/>
            <w:vAlign w:val="center"/>
          </w:tcPr>
          <w:p w14:paraId="4A94227F">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孙玮</w:t>
            </w:r>
          </w:p>
        </w:tc>
        <w:tc>
          <w:tcPr>
            <w:tcW w:w="1299" w:type="dxa"/>
            <w:vAlign w:val="center"/>
          </w:tcPr>
          <w:p w14:paraId="5B7D2AF6">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14:paraId="66578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14:paraId="6811ABBF">
            <w:pPr>
              <w:pStyle w:val="13"/>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足球体能训练理论与方</w:t>
            </w:r>
            <w:r>
              <w:rPr>
                <w:rFonts w:hint="eastAsia" w:ascii="仿宋" w:hAnsi="仿宋" w:eastAsia="仿宋" w:cs="仿宋"/>
                <w:color w:val="auto"/>
                <w:kern w:val="0"/>
                <w:sz w:val="24"/>
                <w:szCs w:val="24"/>
                <w:lang w:eastAsia="zh-CN"/>
              </w:rPr>
              <w:t>法</w:t>
            </w:r>
          </w:p>
        </w:tc>
        <w:tc>
          <w:tcPr>
            <w:tcW w:w="1287" w:type="dxa"/>
            <w:vAlign w:val="center"/>
          </w:tcPr>
          <w:p w14:paraId="49C0FE80">
            <w:pPr>
              <w:pStyle w:val="13"/>
              <w:jc w:val="center"/>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36</w:t>
            </w:r>
          </w:p>
        </w:tc>
        <w:tc>
          <w:tcPr>
            <w:tcW w:w="1097" w:type="dxa"/>
            <w:vAlign w:val="center"/>
          </w:tcPr>
          <w:p w14:paraId="3A205D41">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14:paraId="026D0862">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张庭华/</w:t>
            </w:r>
            <w:r>
              <w:rPr>
                <w:rFonts w:hint="eastAsia" w:ascii="仿宋" w:hAnsi="仿宋" w:eastAsia="仿宋" w:cs="仿宋"/>
                <w:sz w:val="24"/>
                <w:szCs w:val="24"/>
                <w:lang w:eastAsia="zh-CN"/>
              </w:rPr>
              <w:t>李睿庭</w:t>
            </w:r>
          </w:p>
        </w:tc>
        <w:tc>
          <w:tcPr>
            <w:tcW w:w="1299" w:type="dxa"/>
            <w:vAlign w:val="center"/>
          </w:tcPr>
          <w:p w14:paraId="1134AE38">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7DE79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14:paraId="27F11E81">
            <w:pPr>
              <w:pStyle w:val="13"/>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足球裁判理论与实践</w:t>
            </w:r>
          </w:p>
        </w:tc>
        <w:tc>
          <w:tcPr>
            <w:tcW w:w="1287" w:type="dxa"/>
            <w:vAlign w:val="center"/>
          </w:tcPr>
          <w:p w14:paraId="7B09453B">
            <w:pPr>
              <w:pStyle w:val="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1097" w:type="dxa"/>
            <w:vAlign w:val="center"/>
          </w:tcPr>
          <w:p w14:paraId="05C17A24">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14:paraId="51EC0C4B">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黄振洲</w:t>
            </w:r>
            <w:r>
              <w:rPr>
                <w:rFonts w:hint="eastAsia" w:ascii="仿宋" w:hAnsi="仿宋" w:eastAsia="仿宋" w:cs="仿宋"/>
                <w:sz w:val="24"/>
                <w:szCs w:val="24"/>
                <w:lang w:val="en-US" w:eastAsia="zh-CN"/>
              </w:rPr>
              <w:t>/</w:t>
            </w:r>
            <w:r>
              <w:rPr>
                <w:rFonts w:hint="eastAsia" w:ascii="仿宋" w:hAnsi="仿宋" w:eastAsia="仿宋" w:cs="仿宋"/>
                <w:kern w:val="2"/>
                <w:sz w:val="24"/>
                <w:szCs w:val="24"/>
                <w:lang w:eastAsia="zh-CN"/>
              </w:rPr>
              <w:t>吴屹鑫</w:t>
            </w:r>
          </w:p>
        </w:tc>
        <w:tc>
          <w:tcPr>
            <w:tcW w:w="1299" w:type="dxa"/>
            <w:vAlign w:val="center"/>
          </w:tcPr>
          <w:p w14:paraId="141D6C8B">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71953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14:paraId="1225CD48">
            <w:pPr>
              <w:pStyle w:val="13"/>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足球</w:t>
            </w:r>
            <w:r>
              <w:rPr>
                <w:rFonts w:hint="eastAsia" w:ascii="仿宋" w:hAnsi="仿宋" w:eastAsia="仿宋" w:cs="仿宋"/>
                <w:color w:val="auto"/>
                <w:kern w:val="0"/>
                <w:sz w:val="24"/>
                <w:szCs w:val="24"/>
              </w:rPr>
              <w:t>赛事的组织与管理</w:t>
            </w:r>
          </w:p>
        </w:tc>
        <w:tc>
          <w:tcPr>
            <w:tcW w:w="1287" w:type="dxa"/>
            <w:vAlign w:val="center"/>
          </w:tcPr>
          <w:p w14:paraId="2A44BD8D">
            <w:pPr>
              <w:pStyle w:val="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1097" w:type="dxa"/>
            <w:vAlign w:val="center"/>
          </w:tcPr>
          <w:p w14:paraId="5A1B094D">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14:paraId="6436C65B">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沈新宇/</w:t>
            </w:r>
            <w:r>
              <w:rPr>
                <w:rFonts w:hint="eastAsia" w:ascii="仿宋" w:hAnsi="仿宋" w:eastAsia="仿宋" w:cs="仿宋"/>
                <w:kern w:val="2"/>
                <w:sz w:val="24"/>
                <w:szCs w:val="24"/>
                <w:lang w:eastAsia="zh-CN"/>
              </w:rPr>
              <w:t>张欣欣</w:t>
            </w:r>
          </w:p>
        </w:tc>
        <w:tc>
          <w:tcPr>
            <w:tcW w:w="1299" w:type="dxa"/>
            <w:vAlign w:val="center"/>
          </w:tcPr>
          <w:p w14:paraId="5D02E759">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14:paraId="1F751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14:paraId="14D364D8">
            <w:pPr>
              <w:pStyle w:val="13"/>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足球俱乐部管理</w:t>
            </w:r>
          </w:p>
        </w:tc>
        <w:tc>
          <w:tcPr>
            <w:tcW w:w="1287" w:type="dxa"/>
            <w:vAlign w:val="center"/>
          </w:tcPr>
          <w:p w14:paraId="53AA7F9B">
            <w:pPr>
              <w:pStyle w:val="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1097" w:type="dxa"/>
            <w:vAlign w:val="center"/>
          </w:tcPr>
          <w:p w14:paraId="57892A7B">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14:paraId="3D3144D7">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白雪峰/李睿庭</w:t>
            </w:r>
          </w:p>
        </w:tc>
        <w:tc>
          <w:tcPr>
            <w:tcW w:w="1299" w:type="dxa"/>
            <w:vAlign w:val="center"/>
          </w:tcPr>
          <w:p w14:paraId="6D05DE9C">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14:paraId="5C4FB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14:paraId="0A0654D3">
            <w:pPr>
              <w:pStyle w:val="13"/>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田径</w:t>
            </w:r>
          </w:p>
        </w:tc>
        <w:tc>
          <w:tcPr>
            <w:tcW w:w="1287" w:type="dxa"/>
            <w:vAlign w:val="center"/>
          </w:tcPr>
          <w:p w14:paraId="64BF03B0">
            <w:pPr>
              <w:pStyle w:val="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1097" w:type="dxa"/>
            <w:vAlign w:val="center"/>
          </w:tcPr>
          <w:p w14:paraId="352D847B">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14:paraId="7381AFB0">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张庭华</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羊王龙</w:t>
            </w:r>
          </w:p>
        </w:tc>
        <w:tc>
          <w:tcPr>
            <w:tcW w:w="1299" w:type="dxa"/>
            <w:vAlign w:val="center"/>
          </w:tcPr>
          <w:p w14:paraId="72D5FA9F">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14:paraId="0E5CE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14:paraId="75110836">
            <w:pPr>
              <w:pStyle w:val="13"/>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体操</w:t>
            </w:r>
          </w:p>
        </w:tc>
        <w:tc>
          <w:tcPr>
            <w:tcW w:w="1287" w:type="dxa"/>
            <w:vAlign w:val="center"/>
          </w:tcPr>
          <w:p w14:paraId="13A17F58">
            <w:pPr>
              <w:pStyle w:val="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1097" w:type="dxa"/>
            <w:vAlign w:val="center"/>
          </w:tcPr>
          <w:p w14:paraId="45370A1C">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14:paraId="23E6BC20">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陈文科</w:t>
            </w:r>
          </w:p>
        </w:tc>
        <w:tc>
          <w:tcPr>
            <w:tcW w:w="1299" w:type="dxa"/>
            <w:vAlign w:val="center"/>
          </w:tcPr>
          <w:p w14:paraId="410D741C">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14:paraId="1AF85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14:paraId="309CC24D">
            <w:pPr>
              <w:pStyle w:val="13"/>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足球专项理论与技术</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1-6</w:t>
            </w:r>
            <w:r>
              <w:rPr>
                <w:rFonts w:hint="eastAsia" w:ascii="仿宋" w:hAnsi="仿宋" w:eastAsia="仿宋" w:cs="仿宋"/>
                <w:color w:val="auto"/>
                <w:kern w:val="0"/>
                <w:sz w:val="24"/>
                <w:szCs w:val="24"/>
                <w:lang w:eastAsia="zh-CN"/>
              </w:rPr>
              <w:t>）</w:t>
            </w:r>
          </w:p>
        </w:tc>
        <w:tc>
          <w:tcPr>
            <w:tcW w:w="1287" w:type="dxa"/>
            <w:vAlign w:val="center"/>
          </w:tcPr>
          <w:p w14:paraId="1CBC7C32">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432</w:t>
            </w:r>
          </w:p>
        </w:tc>
        <w:tc>
          <w:tcPr>
            <w:tcW w:w="1097" w:type="dxa"/>
            <w:vAlign w:val="center"/>
          </w:tcPr>
          <w:p w14:paraId="7619FACE">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43" w:type="dxa"/>
            <w:vAlign w:val="center"/>
          </w:tcPr>
          <w:p w14:paraId="475E17FA">
            <w:pPr>
              <w:pStyle w:val="13"/>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黄振洲、沈新宇、黎春生、贾飞、</w:t>
            </w:r>
            <w:r>
              <w:rPr>
                <w:rFonts w:hint="eastAsia" w:ascii="仿宋" w:hAnsi="仿宋" w:eastAsia="仿宋" w:cs="仿宋"/>
                <w:sz w:val="24"/>
                <w:szCs w:val="24"/>
                <w:lang w:val="en-US" w:eastAsia="zh-CN"/>
              </w:rPr>
              <w:t>蔡贯中、</w:t>
            </w:r>
            <w:r>
              <w:rPr>
                <w:rFonts w:hint="eastAsia" w:ascii="仿宋" w:hAnsi="仿宋" w:eastAsia="仿宋" w:cs="仿宋"/>
                <w:sz w:val="24"/>
                <w:szCs w:val="24"/>
                <w:lang w:eastAsia="zh-CN"/>
              </w:rPr>
              <w:t>李睿庭、</w:t>
            </w:r>
            <w:r>
              <w:rPr>
                <w:rFonts w:hint="eastAsia" w:ascii="仿宋" w:hAnsi="仿宋" w:eastAsia="仿宋" w:cs="仿宋"/>
                <w:kern w:val="2"/>
                <w:sz w:val="24"/>
                <w:szCs w:val="24"/>
                <w:lang w:eastAsia="zh-CN"/>
              </w:rPr>
              <w:t>崔鹏、吴屹鑫</w:t>
            </w:r>
          </w:p>
        </w:tc>
        <w:tc>
          <w:tcPr>
            <w:tcW w:w="1299" w:type="dxa"/>
            <w:vAlign w:val="center"/>
          </w:tcPr>
          <w:p w14:paraId="09AC86FD">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第1至第6学期</w:t>
            </w:r>
          </w:p>
        </w:tc>
      </w:tr>
    </w:tbl>
    <w:p w14:paraId="508DAA1A">
      <w:pPr>
        <w:pStyle w:val="2"/>
        <w:rPr>
          <w:rFonts w:ascii="Times New Roman"/>
          <w:sz w:val="24"/>
        </w:rPr>
      </w:pPr>
    </w:p>
    <w:p w14:paraId="46C9475D">
      <w:pPr>
        <w:pStyle w:val="2"/>
        <w:rPr>
          <w:rFonts w:ascii="Times New Roman"/>
          <w:sz w:val="24"/>
        </w:rPr>
      </w:pPr>
    </w:p>
    <w:p w14:paraId="3F09CE82">
      <w:pPr>
        <w:rPr>
          <w:rFonts w:ascii="Times New Roman"/>
          <w:sz w:val="24"/>
        </w:rPr>
      </w:pPr>
    </w:p>
    <w:p w14:paraId="52E88501">
      <w:pPr>
        <w:pStyle w:val="2"/>
        <w:rPr>
          <w:rFonts w:ascii="Times New Roman"/>
          <w:sz w:val="24"/>
        </w:rPr>
      </w:pPr>
    </w:p>
    <w:p w14:paraId="4444D1FD">
      <w:pPr>
        <w:rPr>
          <w:rFonts w:ascii="Times New Roman"/>
          <w:sz w:val="24"/>
        </w:rPr>
      </w:pPr>
    </w:p>
    <w:p w14:paraId="6D411222">
      <w:pPr>
        <w:pStyle w:val="2"/>
        <w:sectPr>
          <w:headerReference r:id="rId7" w:type="default"/>
          <w:pgSz w:w="11910" w:h="16840"/>
          <w:pgMar w:top="1760" w:right="660" w:bottom="280" w:left="1200" w:header="1409" w:footer="0" w:gutter="0"/>
          <w:pgBorders>
            <w:top w:val="none" w:sz="0" w:space="0"/>
            <w:left w:val="none" w:sz="0" w:space="0"/>
            <w:bottom w:val="none" w:sz="0" w:space="0"/>
            <w:right w:val="none" w:sz="0" w:space="0"/>
          </w:pgBorders>
          <w:pgNumType w:fmt="decimal"/>
          <w:cols w:space="720" w:num="1"/>
        </w:sectPr>
      </w:pPr>
    </w:p>
    <w:tbl>
      <w:tblPr>
        <w:tblStyle w:val="8"/>
        <w:tblpPr w:leftFromText="180" w:rightFromText="180" w:vertAnchor="text" w:horzAnchor="page" w:tblpX="1319" w:tblpY="27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4"/>
        <w:gridCol w:w="991"/>
        <w:gridCol w:w="878"/>
        <w:gridCol w:w="437"/>
        <w:gridCol w:w="1279"/>
        <w:gridCol w:w="1025"/>
        <w:gridCol w:w="88"/>
        <w:gridCol w:w="1228"/>
        <w:gridCol w:w="991"/>
      </w:tblGrid>
      <w:tr w14:paraId="2CBFC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960" w:type="dxa"/>
            <w:vAlign w:val="center"/>
          </w:tcPr>
          <w:p w14:paraId="760F3F81">
            <w:pPr>
              <w:pStyle w:val="13"/>
              <w:spacing w:line="242" w:lineRule="auto"/>
              <w:ind w:left="124" w:right="115"/>
              <w:jc w:val="center"/>
              <w:rPr>
                <w:sz w:val="24"/>
              </w:rPr>
            </w:pPr>
          </w:p>
          <w:p w14:paraId="3A5FCAF4">
            <w:pPr>
              <w:pStyle w:val="13"/>
              <w:spacing w:line="242" w:lineRule="auto"/>
              <w:ind w:left="124" w:right="115"/>
              <w:jc w:val="center"/>
              <w:rPr>
                <w:sz w:val="24"/>
              </w:rPr>
            </w:pPr>
            <w:r>
              <w:rPr>
                <w:sz w:val="24"/>
              </w:rPr>
              <w:t>姓名</w:t>
            </w:r>
          </w:p>
        </w:tc>
        <w:tc>
          <w:tcPr>
            <w:tcW w:w="1438" w:type="dxa"/>
            <w:vAlign w:val="center"/>
          </w:tcPr>
          <w:p w14:paraId="4EC631ED">
            <w:pPr>
              <w:pStyle w:val="13"/>
              <w:spacing w:line="242" w:lineRule="auto"/>
              <w:ind w:left="124" w:right="115"/>
              <w:jc w:val="center"/>
              <w:rPr>
                <w:rFonts w:hint="eastAsia"/>
                <w:sz w:val="24"/>
                <w:lang w:val="en-US" w:eastAsia="zh-CN"/>
              </w:rPr>
            </w:pPr>
          </w:p>
          <w:p w14:paraId="6401F483">
            <w:pPr>
              <w:pStyle w:val="13"/>
              <w:spacing w:line="242" w:lineRule="auto"/>
              <w:ind w:left="124" w:right="115"/>
              <w:jc w:val="center"/>
              <w:rPr>
                <w:rFonts w:hint="eastAsia"/>
                <w:sz w:val="24"/>
                <w:lang w:val="en-US" w:eastAsia="zh-CN"/>
              </w:rPr>
            </w:pPr>
            <w:r>
              <w:rPr>
                <w:rFonts w:hint="eastAsia"/>
                <w:sz w:val="24"/>
                <w:lang w:val="en-US" w:eastAsia="zh-CN"/>
              </w:rPr>
              <w:t>黄振洲</w:t>
            </w:r>
          </w:p>
        </w:tc>
        <w:tc>
          <w:tcPr>
            <w:tcW w:w="1245" w:type="dxa"/>
            <w:gridSpan w:val="2"/>
            <w:vAlign w:val="center"/>
          </w:tcPr>
          <w:p w14:paraId="4AD68413">
            <w:pPr>
              <w:pStyle w:val="13"/>
              <w:spacing w:line="242" w:lineRule="auto"/>
              <w:ind w:left="124" w:right="115"/>
              <w:jc w:val="center"/>
              <w:rPr>
                <w:sz w:val="24"/>
              </w:rPr>
            </w:pPr>
          </w:p>
          <w:p w14:paraId="2039ADB5">
            <w:pPr>
              <w:pStyle w:val="13"/>
              <w:spacing w:line="242" w:lineRule="auto"/>
              <w:ind w:left="124" w:right="115"/>
              <w:jc w:val="center"/>
              <w:rPr>
                <w:sz w:val="24"/>
              </w:rPr>
            </w:pPr>
            <w:r>
              <w:rPr>
                <w:sz w:val="24"/>
              </w:rPr>
              <w:t>性别</w:t>
            </w:r>
          </w:p>
        </w:tc>
        <w:tc>
          <w:tcPr>
            <w:tcW w:w="878" w:type="dxa"/>
            <w:vAlign w:val="center"/>
          </w:tcPr>
          <w:p w14:paraId="708B544B">
            <w:pPr>
              <w:pStyle w:val="13"/>
              <w:spacing w:line="242" w:lineRule="auto"/>
              <w:ind w:left="124" w:right="115"/>
              <w:jc w:val="center"/>
              <w:rPr>
                <w:sz w:val="24"/>
              </w:rPr>
            </w:pPr>
          </w:p>
          <w:p w14:paraId="1363CC7D">
            <w:pPr>
              <w:pStyle w:val="13"/>
              <w:spacing w:line="242" w:lineRule="auto"/>
              <w:ind w:left="124" w:right="115"/>
              <w:jc w:val="center"/>
              <w:rPr>
                <w:rFonts w:hint="eastAsia"/>
                <w:sz w:val="24"/>
                <w:lang w:eastAsia="zh-CN"/>
              </w:rPr>
            </w:pPr>
            <w:r>
              <w:rPr>
                <w:rFonts w:hint="eastAsia"/>
                <w:sz w:val="24"/>
                <w:lang w:eastAsia="zh-CN"/>
              </w:rPr>
              <w:t>男</w:t>
            </w:r>
          </w:p>
        </w:tc>
        <w:tc>
          <w:tcPr>
            <w:tcW w:w="1716" w:type="dxa"/>
            <w:gridSpan w:val="2"/>
            <w:vAlign w:val="center"/>
          </w:tcPr>
          <w:p w14:paraId="3DE005E8">
            <w:pPr>
              <w:pStyle w:val="13"/>
              <w:spacing w:line="242" w:lineRule="auto"/>
              <w:ind w:left="124" w:right="115"/>
              <w:jc w:val="center"/>
              <w:rPr>
                <w:sz w:val="24"/>
              </w:rPr>
            </w:pPr>
          </w:p>
          <w:p w14:paraId="388E3F37">
            <w:pPr>
              <w:pStyle w:val="13"/>
              <w:spacing w:line="242" w:lineRule="auto"/>
              <w:ind w:left="124" w:right="115"/>
              <w:jc w:val="center"/>
              <w:rPr>
                <w:sz w:val="24"/>
              </w:rPr>
            </w:pPr>
            <w:r>
              <w:rPr>
                <w:sz w:val="24"/>
              </w:rPr>
              <w:t>专业技术职务</w:t>
            </w:r>
          </w:p>
        </w:tc>
        <w:tc>
          <w:tcPr>
            <w:tcW w:w="1113" w:type="dxa"/>
            <w:gridSpan w:val="2"/>
            <w:vAlign w:val="center"/>
          </w:tcPr>
          <w:p w14:paraId="36C23CBA">
            <w:pPr>
              <w:pStyle w:val="13"/>
              <w:spacing w:line="242" w:lineRule="auto"/>
              <w:ind w:left="124" w:right="115"/>
              <w:jc w:val="center"/>
              <w:rPr>
                <w:rFonts w:hint="eastAsia"/>
                <w:sz w:val="24"/>
                <w:lang w:val="en-US" w:eastAsia="zh-CN"/>
              </w:rPr>
            </w:pPr>
          </w:p>
          <w:p w14:paraId="212C6A84">
            <w:pPr>
              <w:pStyle w:val="13"/>
              <w:spacing w:line="242" w:lineRule="auto"/>
              <w:ind w:left="124" w:right="115"/>
              <w:jc w:val="center"/>
              <w:rPr>
                <w:rFonts w:hint="default"/>
                <w:sz w:val="24"/>
                <w:lang w:val="en-US" w:eastAsia="zh-CN"/>
              </w:rPr>
            </w:pPr>
            <w:r>
              <w:rPr>
                <w:rFonts w:hint="eastAsia"/>
                <w:sz w:val="24"/>
                <w:lang w:val="en-US" w:eastAsia="zh-CN"/>
              </w:rPr>
              <w:t>教授</w:t>
            </w:r>
          </w:p>
        </w:tc>
        <w:tc>
          <w:tcPr>
            <w:tcW w:w="1228" w:type="dxa"/>
            <w:vAlign w:val="center"/>
          </w:tcPr>
          <w:p w14:paraId="4457640D">
            <w:pPr>
              <w:pStyle w:val="13"/>
              <w:spacing w:line="242" w:lineRule="auto"/>
              <w:ind w:left="124" w:right="115"/>
              <w:jc w:val="center"/>
              <w:rPr>
                <w:sz w:val="24"/>
              </w:rPr>
            </w:pPr>
          </w:p>
          <w:p w14:paraId="61767101">
            <w:pPr>
              <w:pStyle w:val="13"/>
              <w:spacing w:line="242" w:lineRule="auto"/>
              <w:ind w:left="124" w:right="115"/>
              <w:jc w:val="center"/>
              <w:rPr>
                <w:sz w:val="24"/>
              </w:rPr>
            </w:pPr>
            <w:r>
              <w:rPr>
                <w:sz w:val="24"/>
              </w:rPr>
              <w:t>行政职务</w:t>
            </w:r>
          </w:p>
        </w:tc>
        <w:tc>
          <w:tcPr>
            <w:tcW w:w="991" w:type="dxa"/>
            <w:vAlign w:val="center"/>
          </w:tcPr>
          <w:p w14:paraId="7BBB6A60">
            <w:pPr>
              <w:pStyle w:val="13"/>
              <w:spacing w:line="242" w:lineRule="auto"/>
              <w:ind w:left="124" w:right="115"/>
              <w:jc w:val="center"/>
              <w:rPr>
                <w:sz w:val="24"/>
              </w:rPr>
            </w:pPr>
          </w:p>
          <w:p w14:paraId="01C68B29">
            <w:pPr>
              <w:pStyle w:val="13"/>
              <w:spacing w:line="242" w:lineRule="auto"/>
              <w:ind w:left="124" w:right="115"/>
              <w:jc w:val="center"/>
              <w:rPr>
                <w:rFonts w:hint="eastAsia"/>
                <w:sz w:val="24"/>
                <w:lang w:eastAsia="zh-CN"/>
              </w:rPr>
            </w:pPr>
            <w:r>
              <w:rPr>
                <w:rFonts w:hint="eastAsia"/>
                <w:sz w:val="24"/>
                <w:lang w:eastAsia="zh-CN"/>
              </w:rPr>
              <w:t>副院长</w:t>
            </w:r>
          </w:p>
        </w:tc>
      </w:tr>
      <w:tr w14:paraId="47096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60" w:type="dxa"/>
          </w:tcPr>
          <w:p w14:paraId="7D6ACB63">
            <w:pPr>
              <w:pStyle w:val="13"/>
              <w:spacing w:line="242" w:lineRule="auto"/>
              <w:ind w:right="115"/>
              <w:jc w:val="both"/>
              <w:rPr>
                <w:rFonts w:hint="eastAsia"/>
                <w:sz w:val="24"/>
              </w:rPr>
            </w:pPr>
          </w:p>
          <w:p w14:paraId="42935828">
            <w:pPr>
              <w:pStyle w:val="13"/>
              <w:spacing w:line="242" w:lineRule="auto"/>
              <w:ind w:right="115"/>
              <w:jc w:val="both"/>
              <w:rPr>
                <w:rFonts w:hint="eastAsia"/>
                <w:sz w:val="24"/>
              </w:rPr>
            </w:pPr>
            <w:r>
              <w:rPr>
                <w:rFonts w:hint="eastAsia"/>
                <w:sz w:val="24"/>
              </w:rPr>
              <w:t>拟承担课程</w:t>
            </w:r>
          </w:p>
        </w:tc>
        <w:tc>
          <w:tcPr>
            <w:tcW w:w="3561" w:type="dxa"/>
            <w:gridSpan w:val="4"/>
          </w:tcPr>
          <w:p w14:paraId="639BA240">
            <w:pPr>
              <w:pStyle w:val="13"/>
              <w:spacing w:line="242" w:lineRule="auto"/>
              <w:ind w:left="124" w:right="115"/>
              <w:jc w:val="center"/>
              <w:rPr>
                <w:rFonts w:hint="eastAsia"/>
                <w:sz w:val="24"/>
                <w:lang w:eastAsia="zh-CN"/>
              </w:rPr>
            </w:pPr>
          </w:p>
          <w:p w14:paraId="3A1A933A">
            <w:pPr>
              <w:pStyle w:val="13"/>
              <w:spacing w:line="242" w:lineRule="auto"/>
              <w:ind w:left="124" w:right="115"/>
              <w:jc w:val="left"/>
              <w:rPr>
                <w:rFonts w:hint="eastAsia"/>
                <w:sz w:val="24"/>
                <w:lang w:eastAsia="zh-CN"/>
              </w:rPr>
            </w:pPr>
            <w:r>
              <w:rPr>
                <w:rFonts w:hint="eastAsia"/>
                <w:sz w:val="24"/>
              </w:rPr>
              <w:t>足球运动概论</w:t>
            </w:r>
            <w:r>
              <w:rPr>
                <w:rFonts w:hint="eastAsia"/>
                <w:sz w:val="24"/>
                <w:lang w:eastAsia="zh-CN"/>
              </w:rPr>
              <w:t>、</w:t>
            </w:r>
            <w:r>
              <w:rPr>
                <w:rFonts w:hint="eastAsia"/>
                <w:sz w:val="24"/>
              </w:rPr>
              <w:t>足球裁判理论与实践</w:t>
            </w:r>
            <w:r>
              <w:rPr>
                <w:rFonts w:hint="eastAsia"/>
                <w:sz w:val="24"/>
                <w:lang w:eastAsia="zh-CN"/>
              </w:rPr>
              <w:t>、</w:t>
            </w:r>
            <w:r>
              <w:rPr>
                <w:rFonts w:hint="eastAsia"/>
                <w:sz w:val="24"/>
              </w:rPr>
              <w:t>足球专项理论与技术</w:t>
            </w:r>
          </w:p>
        </w:tc>
        <w:tc>
          <w:tcPr>
            <w:tcW w:w="1716" w:type="dxa"/>
            <w:gridSpan w:val="2"/>
            <w:vAlign w:val="center"/>
          </w:tcPr>
          <w:p w14:paraId="7AC4B7A1">
            <w:pPr>
              <w:pStyle w:val="13"/>
              <w:spacing w:line="242" w:lineRule="auto"/>
              <w:ind w:left="124" w:right="115"/>
              <w:jc w:val="center"/>
              <w:rPr>
                <w:rFonts w:hint="eastAsia"/>
                <w:sz w:val="24"/>
              </w:rPr>
            </w:pPr>
          </w:p>
          <w:p w14:paraId="4F8DC316">
            <w:pPr>
              <w:pStyle w:val="13"/>
              <w:spacing w:line="242" w:lineRule="auto"/>
              <w:ind w:left="124" w:right="115"/>
              <w:jc w:val="center"/>
              <w:rPr>
                <w:rFonts w:hint="eastAsia"/>
                <w:sz w:val="24"/>
              </w:rPr>
            </w:pPr>
            <w:r>
              <w:rPr>
                <w:rFonts w:hint="eastAsia"/>
                <w:sz w:val="24"/>
              </w:rPr>
              <w:t>现在所在单位</w:t>
            </w:r>
          </w:p>
        </w:tc>
        <w:tc>
          <w:tcPr>
            <w:tcW w:w="3332" w:type="dxa"/>
            <w:gridSpan w:val="4"/>
            <w:vAlign w:val="center"/>
          </w:tcPr>
          <w:p w14:paraId="6E828EB1">
            <w:pPr>
              <w:pStyle w:val="13"/>
              <w:spacing w:line="242" w:lineRule="auto"/>
              <w:ind w:left="124" w:right="115"/>
              <w:jc w:val="center"/>
              <w:rPr>
                <w:rFonts w:hint="eastAsia"/>
                <w:sz w:val="24"/>
                <w:lang w:eastAsia="zh-CN"/>
              </w:rPr>
            </w:pPr>
          </w:p>
          <w:p w14:paraId="4BFE55C5">
            <w:pPr>
              <w:pStyle w:val="13"/>
              <w:spacing w:line="242" w:lineRule="auto"/>
              <w:ind w:left="124" w:right="115"/>
              <w:jc w:val="center"/>
              <w:rPr>
                <w:rFonts w:hint="eastAsia"/>
                <w:sz w:val="24"/>
                <w:lang w:eastAsia="zh-CN"/>
              </w:rPr>
            </w:pPr>
            <w:r>
              <w:rPr>
                <w:rFonts w:hint="eastAsia"/>
                <w:sz w:val="24"/>
                <w:lang w:eastAsia="zh-CN"/>
              </w:rPr>
              <w:t>足球学院</w:t>
            </w:r>
          </w:p>
        </w:tc>
      </w:tr>
      <w:tr w14:paraId="352F9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2" w:type="dxa"/>
            <w:gridSpan w:val="3"/>
          </w:tcPr>
          <w:p w14:paraId="36F29550">
            <w:pPr>
              <w:pStyle w:val="13"/>
              <w:spacing w:line="242" w:lineRule="auto"/>
              <w:ind w:left="124" w:right="115"/>
              <w:jc w:val="center"/>
              <w:rPr>
                <w:sz w:val="24"/>
              </w:rPr>
            </w:pPr>
          </w:p>
          <w:p w14:paraId="2175E0B8">
            <w:pPr>
              <w:pStyle w:val="13"/>
              <w:spacing w:line="242" w:lineRule="auto"/>
              <w:ind w:left="124" w:right="115"/>
              <w:jc w:val="center"/>
              <w:rPr>
                <w:sz w:val="24"/>
              </w:rPr>
            </w:pPr>
            <w:r>
              <w:rPr>
                <w:sz w:val="24"/>
              </w:rPr>
              <w:t>最后学历毕业时间、学校、专业</w:t>
            </w:r>
          </w:p>
        </w:tc>
        <w:tc>
          <w:tcPr>
            <w:tcW w:w="6917" w:type="dxa"/>
            <w:gridSpan w:val="8"/>
            <w:vAlign w:val="center"/>
          </w:tcPr>
          <w:p w14:paraId="69241702">
            <w:pPr>
              <w:pStyle w:val="13"/>
              <w:spacing w:line="242" w:lineRule="auto"/>
              <w:ind w:left="124" w:right="115"/>
              <w:jc w:val="center"/>
              <w:rPr>
                <w:rFonts w:hint="default"/>
                <w:sz w:val="24"/>
                <w:lang w:val="en-US" w:eastAsia="zh-CN"/>
              </w:rPr>
            </w:pPr>
            <w:r>
              <w:rPr>
                <w:rFonts w:hint="eastAsia"/>
                <w:sz w:val="24"/>
                <w:lang w:val="en-US" w:eastAsia="zh-CN"/>
              </w:rPr>
              <w:t xml:space="preserve">1990年7月 </w:t>
            </w:r>
            <w:r>
              <w:rPr>
                <w:rFonts w:hint="eastAsia"/>
                <w:sz w:val="24"/>
                <w:lang w:eastAsia="zh-CN"/>
              </w:rPr>
              <w:t>广州体育学院</w:t>
            </w:r>
            <w:r>
              <w:rPr>
                <w:rFonts w:hint="eastAsia"/>
                <w:sz w:val="24"/>
                <w:lang w:val="en-US" w:eastAsia="zh-CN"/>
              </w:rPr>
              <w:t xml:space="preserve"> 体育教育（足球）</w:t>
            </w:r>
          </w:p>
        </w:tc>
      </w:tr>
      <w:tr w14:paraId="57263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2" w:type="dxa"/>
            <w:gridSpan w:val="3"/>
            <w:vAlign w:val="center"/>
          </w:tcPr>
          <w:p w14:paraId="67C9F4DF">
            <w:pPr>
              <w:pStyle w:val="13"/>
              <w:spacing w:line="242" w:lineRule="auto"/>
              <w:ind w:left="124" w:right="115"/>
              <w:jc w:val="center"/>
              <w:rPr>
                <w:sz w:val="24"/>
              </w:rPr>
            </w:pPr>
          </w:p>
          <w:p w14:paraId="18394BB6">
            <w:pPr>
              <w:pStyle w:val="13"/>
              <w:spacing w:line="242" w:lineRule="auto"/>
              <w:ind w:left="124" w:right="115"/>
              <w:jc w:val="center"/>
              <w:rPr>
                <w:sz w:val="24"/>
              </w:rPr>
            </w:pPr>
            <w:r>
              <w:rPr>
                <w:sz w:val="24"/>
              </w:rPr>
              <w:t>主要研究方向</w:t>
            </w:r>
          </w:p>
        </w:tc>
        <w:tc>
          <w:tcPr>
            <w:tcW w:w="6917" w:type="dxa"/>
            <w:gridSpan w:val="8"/>
            <w:vAlign w:val="center"/>
          </w:tcPr>
          <w:p w14:paraId="000DFAB9">
            <w:pPr>
              <w:pStyle w:val="13"/>
              <w:spacing w:line="242" w:lineRule="auto"/>
              <w:ind w:left="124" w:right="115"/>
              <w:jc w:val="center"/>
              <w:rPr>
                <w:rFonts w:hint="default"/>
                <w:sz w:val="24"/>
                <w:lang w:val="en-US" w:eastAsia="zh-CN"/>
              </w:rPr>
            </w:pPr>
            <w:r>
              <w:rPr>
                <w:rFonts w:hint="eastAsia"/>
                <w:sz w:val="24"/>
                <w:lang w:eastAsia="zh-CN"/>
              </w:rPr>
              <w:t>高校足球训练与教学</w:t>
            </w:r>
            <w:r>
              <w:rPr>
                <w:rFonts w:hint="eastAsia"/>
                <w:sz w:val="24"/>
                <w:lang w:val="en-US" w:eastAsia="zh-CN"/>
              </w:rPr>
              <w:t xml:space="preserve">  海岛体育赛事</w:t>
            </w:r>
          </w:p>
        </w:tc>
      </w:tr>
      <w:tr w14:paraId="14128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652" w:type="dxa"/>
            <w:gridSpan w:val="3"/>
            <w:vAlign w:val="center"/>
          </w:tcPr>
          <w:p w14:paraId="2D42F343">
            <w:pPr>
              <w:pStyle w:val="13"/>
              <w:spacing w:line="242" w:lineRule="auto"/>
              <w:ind w:left="124" w:right="115"/>
              <w:jc w:val="center"/>
              <w:rPr>
                <w:sz w:val="24"/>
              </w:rPr>
            </w:pPr>
            <w:r>
              <w:rPr>
                <w:sz w:val="24"/>
              </w:rPr>
              <w:t>从事教育教学改革研究及获奖情况（含教改项目、研究论文、慕课、</w:t>
            </w:r>
          </w:p>
          <w:p w14:paraId="68AD0C70">
            <w:pPr>
              <w:pStyle w:val="13"/>
              <w:spacing w:before="4" w:line="292" w:lineRule="exact"/>
              <w:ind w:left="844"/>
              <w:jc w:val="center"/>
              <w:rPr>
                <w:sz w:val="24"/>
              </w:rPr>
            </w:pPr>
            <w:r>
              <w:rPr>
                <w:sz w:val="24"/>
              </w:rPr>
              <w:t>教材等）</w:t>
            </w:r>
          </w:p>
        </w:tc>
        <w:tc>
          <w:tcPr>
            <w:tcW w:w="6917" w:type="dxa"/>
            <w:gridSpan w:val="8"/>
          </w:tcPr>
          <w:p w14:paraId="4A9E9B26">
            <w:pPr>
              <w:pStyle w:val="13"/>
              <w:numPr>
                <w:ilvl w:val="0"/>
                <w:numId w:val="5"/>
              </w:numPr>
              <w:rPr>
                <w:rFonts w:hint="eastAsia" w:ascii="Times New Roman"/>
                <w:sz w:val="24"/>
                <w:lang w:eastAsia="zh-CN"/>
              </w:rPr>
            </w:pPr>
            <w:r>
              <w:rPr>
                <w:rFonts w:hint="eastAsia" w:ascii="Times New Roman"/>
                <w:sz w:val="24"/>
                <w:lang w:val="en-US" w:eastAsia="zh-CN"/>
              </w:rPr>
              <w:t>教改项目：</w:t>
            </w:r>
            <w:r>
              <w:rPr>
                <w:rFonts w:hint="eastAsia" w:ascii="Times New Roman"/>
                <w:sz w:val="24"/>
                <w:lang w:eastAsia="zh-CN"/>
              </w:rPr>
              <w:t>《海南省高师院校体育专业人才培养与基础教育需求关系研究（</w:t>
            </w:r>
            <w:r>
              <w:rPr>
                <w:rFonts w:hint="eastAsia" w:ascii="Times New Roman"/>
                <w:sz w:val="24"/>
                <w:lang w:val="en-US" w:eastAsia="zh-CN"/>
              </w:rPr>
              <w:t>Hjsk2008-63</w:t>
            </w:r>
            <w:r>
              <w:rPr>
                <w:rFonts w:hint="eastAsia" w:ascii="Times New Roman"/>
                <w:sz w:val="24"/>
                <w:lang w:eastAsia="zh-CN"/>
              </w:rPr>
              <w:t>）》</w:t>
            </w:r>
          </w:p>
          <w:p w14:paraId="20348D49">
            <w:pPr>
              <w:pStyle w:val="13"/>
              <w:numPr>
                <w:ilvl w:val="0"/>
                <w:numId w:val="5"/>
              </w:numPr>
              <w:rPr>
                <w:rFonts w:hint="eastAsia" w:ascii="Times New Roman"/>
                <w:sz w:val="24"/>
                <w:lang w:eastAsia="zh-CN"/>
              </w:rPr>
            </w:pPr>
            <w:r>
              <w:rPr>
                <w:rFonts w:hint="eastAsia" w:ascii="Times New Roman"/>
                <w:sz w:val="24"/>
                <w:lang w:eastAsia="zh-CN"/>
              </w:rPr>
              <w:t>研究论文：《体育专业课教学中人文精神的渗透》《体育学刊</w:t>
            </w:r>
            <w:r>
              <w:rPr>
                <w:rFonts w:hint="eastAsia" w:ascii="Times New Roman"/>
                <w:sz w:val="24"/>
                <w:lang w:val="en-US" w:eastAsia="zh-CN"/>
              </w:rPr>
              <w:t>2004.3</w:t>
            </w:r>
            <w:r>
              <w:rPr>
                <w:rFonts w:hint="eastAsia" w:ascii="Times New Roman"/>
                <w:sz w:val="24"/>
                <w:lang w:eastAsia="zh-CN"/>
              </w:rPr>
              <w:t>》</w:t>
            </w:r>
          </w:p>
          <w:p w14:paraId="1D977CCC">
            <w:pPr>
              <w:pStyle w:val="13"/>
              <w:numPr>
                <w:ilvl w:val="0"/>
                <w:numId w:val="5"/>
              </w:numPr>
              <w:rPr>
                <w:rFonts w:hint="eastAsia" w:ascii="Times New Roman"/>
                <w:sz w:val="24"/>
                <w:lang w:eastAsia="zh-CN"/>
              </w:rPr>
            </w:pPr>
            <w:r>
              <w:rPr>
                <w:rFonts w:hint="eastAsia" w:ascii="Times New Roman"/>
                <w:sz w:val="24"/>
                <w:lang w:eastAsia="zh-CN"/>
              </w:rPr>
              <w:t>教材：《校园足球运动理论与实践》新华出版社</w:t>
            </w:r>
            <w:r>
              <w:rPr>
                <w:rFonts w:hint="eastAsia" w:ascii="Times New Roman"/>
                <w:sz w:val="24"/>
                <w:lang w:val="en-US" w:eastAsia="zh-CN"/>
              </w:rPr>
              <w:t>2016.9</w:t>
            </w:r>
          </w:p>
        </w:tc>
      </w:tr>
      <w:tr w14:paraId="352BD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2652" w:type="dxa"/>
            <w:gridSpan w:val="3"/>
            <w:vAlign w:val="center"/>
          </w:tcPr>
          <w:p w14:paraId="7A92B39B">
            <w:pPr>
              <w:pStyle w:val="13"/>
              <w:spacing w:before="9"/>
              <w:jc w:val="center"/>
              <w:rPr>
                <w:sz w:val="18"/>
              </w:rPr>
            </w:pPr>
          </w:p>
          <w:p w14:paraId="5D7271E3">
            <w:pPr>
              <w:pStyle w:val="13"/>
              <w:spacing w:line="244" w:lineRule="auto"/>
              <w:ind w:left="724" w:right="595" w:hanging="120"/>
              <w:jc w:val="center"/>
              <w:rPr>
                <w:sz w:val="24"/>
              </w:rPr>
            </w:pPr>
            <w:r>
              <w:rPr>
                <w:sz w:val="24"/>
              </w:rPr>
              <w:t>从事科学研究及获奖情况</w:t>
            </w:r>
          </w:p>
        </w:tc>
        <w:tc>
          <w:tcPr>
            <w:tcW w:w="6917" w:type="dxa"/>
            <w:gridSpan w:val="8"/>
          </w:tcPr>
          <w:p w14:paraId="41B25A6C">
            <w:pPr>
              <w:pStyle w:val="13"/>
              <w:numPr>
                <w:ilvl w:val="0"/>
                <w:numId w:val="6"/>
              </w:numPr>
              <w:rPr>
                <w:rFonts w:hint="eastAsia" w:ascii="Times New Roman"/>
                <w:sz w:val="24"/>
                <w:lang w:val="en-US" w:eastAsia="zh-CN"/>
              </w:rPr>
            </w:pPr>
            <w:r>
              <w:rPr>
                <w:rFonts w:hint="eastAsia" w:ascii="Times New Roman"/>
                <w:sz w:val="24"/>
                <w:lang w:val="en-US" w:eastAsia="zh-CN"/>
              </w:rPr>
              <w:t>主持课题：《海南校园足球推进的理论与实践》（Hnky2015-31）</w:t>
            </w:r>
          </w:p>
          <w:p w14:paraId="28C02EF3">
            <w:pPr>
              <w:pStyle w:val="13"/>
              <w:numPr>
                <w:ilvl w:val="0"/>
                <w:numId w:val="6"/>
              </w:numPr>
              <w:rPr>
                <w:rFonts w:hint="default" w:ascii="Times New Roman"/>
                <w:sz w:val="24"/>
                <w:lang w:val="en-US" w:eastAsia="zh-CN"/>
              </w:rPr>
            </w:pPr>
            <w:r>
              <w:rPr>
                <w:rFonts w:hint="eastAsia" w:ascii="Times New Roman"/>
                <w:sz w:val="24"/>
                <w:lang w:val="en-US" w:eastAsia="zh-CN"/>
              </w:rPr>
              <w:t>主持课题：《国际旅游岛建设背景下海南景观体育赛事研究》（JX16-102）</w:t>
            </w:r>
          </w:p>
          <w:p w14:paraId="59B9F35D">
            <w:pPr>
              <w:pStyle w:val="13"/>
              <w:rPr>
                <w:rFonts w:hint="default" w:ascii="Times New Roman"/>
                <w:sz w:val="24"/>
                <w:lang w:val="en-US" w:eastAsia="zh-CN"/>
              </w:rPr>
            </w:pPr>
            <w:r>
              <w:rPr>
                <w:rFonts w:hint="eastAsia" w:ascii="Times New Roman"/>
                <w:sz w:val="24"/>
                <w:lang w:val="en-US" w:eastAsia="zh-CN"/>
              </w:rPr>
              <w:t>3.《海南校园足球文化构建的思考》.《青少年体育》2018.2</w:t>
            </w:r>
          </w:p>
          <w:p w14:paraId="69494775">
            <w:pPr>
              <w:pStyle w:val="13"/>
              <w:rPr>
                <w:rFonts w:hint="eastAsia" w:ascii="Times New Roman" w:eastAsia="仿宋_GB2312"/>
                <w:sz w:val="24"/>
                <w:lang w:eastAsia="zh-CN"/>
              </w:rPr>
            </w:pPr>
            <w:r>
              <w:rPr>
                <w:rFonts w:hint="eastAsia" w:ascii="Times New Roman"/>
                <w:sz w:val="24"/>
                <w:lang w:val="en-US" w:eastAsia="zh-CN"/>
              </w:rPr>
              <w:t>4.</w:t>
            </w:r>
            <w:r>
              <w:rPr>
                <w:rFonts w:hint="eastAsia" w:ascii="Times New Roman"/>
                <w:sz w:val="24"/>
                <w:lang w:eastAsia="zh-CN"/>
              </w:rPr>
              <w:t>《构建海南省体育旅游的</w:t>
            </w:r>
            <w:r>
              <w:rPr>
                <w:rFonts w:hint="eastAsia" w:ascii="Times New Roman"/>
                <w:sz w:val="24"/>
                <w:lang w:val="en-US" w:eastAsia="zh-CN"/>
              </w:rPr>
              <w:t>SWOT分析及对策研究</w:t>
            </w:r>
            <w:r>
              <w:rPr>
                <w:rFonts w:hint="eastAsia" w:ascii="Times New Roman"/>
                <w:sz w:val="24"/>
                <w:lang w:eastAsia="zh-CN"/>
              </w:rPr>
              <w:t>》获“海南省首届学校体育科学论文”二等奖</w:t>
            </w:r>
          </w:p>
        </w:tc>
      </w:tr>
      <w:tr w14:paraId="16FAA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2652" w:type="dxa"/>
            <w:gridSpan w:val="3"/>
            <w:vAlign w:val="center"/>
          </w:tcPr>
          <w:p w14:paraId="08F4FAAE">
            <w:pPr>
              <w:pStyle w:val="13"/>
              <w:spacing w:before="11"/>
              <w:jc w:val="center"/>
              <w:rPr>
                <w:sz w:val="18"/>
              </w:rPr>
            </w:pPr>
          </w:p>
          <w:p w14:paraId="294E913E">
            <w:pPr>
              <w:pStyle w:val="13"/>
              <w:spacing w:line="242" w:lineRule="auto"/>
              <w:ind w:left="364" w:right="355" w:firstLine="120"/>
              <w:jc w:val="center"/>
              <w:rPr>
                <w:sz w:val="24"/>
              </w:rPr>
            </w:pPr>
            <w:r>
              <w:rPr>
                <w:sz w:val="24"/>
              </w:rPr>
              <w:t>近三年获得教学研究经费（万元）</w:t>
            </w:r>
          </w:p>
        </w:tc>
        <w:tc>
          <w:tcPr>
            <w:tcW w:w="2306" w:type="dxa"/>
            <w:gridSpan w:val="3"/>
          </w:tcPr>
          <w:p w14:paraId="0C3E0C51">
            <w:pPr>
              <w:pStyle w:val="13"/>
              <w:jc w:val="center"/>
              <w:rPr>
                <w:rFonts w:hint="eastAsia" w:ascii="Times New Roman" w:eastAsia="仿宋_GB2312"/>
                <w:sz w:val="24"/>
                <w:lang w:val="en-US" w:eastAsia="zh-CN"/>
              </w:rPr>
            </w:pPr>
          </w:p>
          <w:p w14:paraId="6FDB3871">
            <w:pPr>
              <w:pStyle w:val="13"/>
              <w:jc w:val="center"/>
              <w:rPr>
                <w:rFonts w:hint="eastAsia" w:ascii="Times New Roman" w:eastAsia="仿宋_GB2312"/>
                <w:sz w:val="24"/>
                <w:lang w:val="en-US" w:eastAsia="zh-CN"/>
              </w:rPr>
            </w:pPr>
          </w:p>
          <w:p w14:paraId="3C9BB598">
            <w:pPr>
              <w:pStyle w:val="13"/>
              <w:jc w:val="center"/>
              <w:rPr>
                <w:rFonts w:hint="default" w:ascii="Times New Roman" w:eastAsia="仿宋_GB2312"/>
                <w:sz w:val="24"/>
                <w:lang w:val="en-US" w:eastAsia="zh-CN"/>
              </w:rPr>
            </w:pPr>
            <w:r>
              <w:rPr>
                <w:rFonts w:hint="eastAsia" w:ascii="Times New Roman"/>
                <w:sz w:val="24"/>
                <w:lang w:val="en-US" w:eastAsia="zh-CN"/>
              </w:rPr>
              <w:t>2</w:t>
            </w:r>
          </w:p>
        </w:tc>
        <w:tc>
          <w:tcPr>
            <w:tcW w:w="2304" w:type="dxa"/>
            <w:gridSpan w:val="2"/>
          </w:tcPr>
          <w:p w14:paraId="035B1C31">
            <w:pPr>
              <w:pStyle w:val="13"/>
              <w:spacing w:before="11"/>
              <w:jc w:val="center"/>
              <w:rPr>
                <w:sz w:val="18"/>
              </w:rPr>
            </w:pPr>
          </w:p>
          <w:p w14:paraId="37E936F2">
            <w:pPr>
              <w:pStyle w:val="13"/>
              <w:spacing w:line="242" w:lineRule="auto"/>
              <w:ind w:left="193" w:right="178" w:firstLine="120"/>
              <w:jc w:val="center"/>
              <w:rPr>
                <w:sz w:val="24"/>
              </w:rPr>
            </w:pPr>
            <w:r>
              <w:rPr>
                <w:sz w:val="24"/>
              </w:rPr>
              <w:t>近三年获得科学研究经费（万元）</w:t>
            </w:r>
          </w:p>
        </w:tc>
        <w:tc>
          <w:tcPr>
            <w:tcW w:w="2307" w:type="dxa"/>
            <w:gridSpan w:val="3"/>
          </w:tcPr>
          <w:p w14:paraId="48F7047F">
            <w:pPr>
              <w:pStyle w:val="13"/>
              <w:jc w:val="center"/>
              <w:rPr>
                <w:rFonts w:hint="eastAsia" w:ascii="Times New Roman" w:eastAsia="仿宋_GB2312"/>
                <w:sz w:val="24"/>
                <w:lang w:val="en-US" w:eastAsia="zh-CN"/>
              </w:rPr>
            </w:pPr>
          </w:p>
          <w:p w14:paraId="7F380FD5">
            <w:pPr>
              <w:pStyle w:val="13"/>
              <w:jc w:val="center"/>
              <w:rPr>
                <w:rFonts w:hint="default" w:ascii="Times New Roman" w:eastAsia="仿宋_GB2312"/>
                <w:sz w:val="24"/>
                <w:lang w:val="en-US" w:eastAsia="zh-CN"/>
              </w:rPr>
            </w:pPr>
            <w:r>
              <w:rPr>
                <w:rFonts w:hint="eastAsia" w:ascii="Times New Roman"/>
                <w:sz w:val="24"/>
                <w:lang w:val="en-US" w:eastAsia="zh-CN"/>
              </w:rPr>
              <w:t>2.5</w:t>
            </w:r>
          </w:p>
          <w:p w14:paraId="54F1BB0B">
            <w:pPr>
              <w:pStyle w:val="13"/>
              <w:jc w:val="center"/>
              <w:rPr>
                <w:rFonts w:hint="eastAsia" w:ascii="Times New Roman" w:eastAsia="仿宋_GB2312"/>
                <w:sz w:val="24"/>
                <w:lang w:val="en-US" w:eastAsia="zh-CN"/>
              </w:rPr>
            </w:pPr>
          </w:p>
        </w:tc>
      </w:tr>
      <w:tr w14:paraId="38C25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2" w:type="dxa"/>
            <w:gridSpan w:val="3"/>
          </w:tcPr>
          <w:p w14:paraId="56D25042">
            <w:pPr>
              <w:pStyle w:val="13"/>
              <w:spacing w:before="9"/>
              <w:jc w:val="center"/>
              <w:rPr>
                <w:sz w:val="18"/>
              </w:rPr>
            </w:pPr>
          </w:p>
          <w:p w14:paraId="7E8ED353">
            <w:pPr>
              <w:pStyle w:val="13"/>
              <w:spacing w:line="242" w:lineRule="auto"/>
              <w:ind w:left="604" w:right="235" w:hanging="360"/>
              <w:jc w:val="center"/>
              <w:rPr>
                <w:sz w:val="24"/>
              </w:rPr>
            </w:pPr>
            <w:r>
              <w:rPr>
                <w:sz w:val="24"/>
              </w:rPr>
              <w:t>近三年给本科生授课课程及学时数</w:t>
            </w:r>
          </w:p>
        </w:tc>
        <w:tc>
          <w:tcPr>
            <w:tcW w:w="2306" w:type="dxa"/>
            <w:gridSpan w:val="3"/>
            <w:vAlign w:val="center"/>
          </w:tcPr>
          <w:p w14:paraId="32DC6070">
            <w:pPr>
              <w:pStyle w:val="13"/>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足球专项理论与技术</w:t>
            </w:r>
          </w:p>
          <w:p w14:paraId="24725700">
            <w:pPr>
              <w:pStyle w:val="13"/>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720</w:t>
            </w:r>
          </w:p>
        </w:tc>
        <w:tc>
          <w:tcPr>
            <w:tcW w:w="2304" w:type="dxa"/>
            <w:gridSpan w:val="2"/>
            <w:vAlign w:val="center"/>
          </w:tcPr>
          <w:p w14:paraId="64D8624E">
            <w:pPr>
              <w:pStyle w:val="13"/>
              <w:spacing w:before="9"/>
              <w:jc w:val="center"/>
              <w:rPr>
                <w:sz w:val="18"/>
              </w:rPr>
            </w:pPr>
          </w:p>
          <w:p w14:paraId="017B781E">
            <w:pPr>
              <w:pStyle w:val="13"/>
              <w:spacing w:line="242" w:lineRule="auto"/>
              <w:ind w:left="193" w:right="178" w:firstLine="120"/>
              <w:jc w:val="center"/>
              <w:rPr>
                <w:sz w:val="24"/>
              </w:rPr>
            </w:pPr>
            <w:r>
              <w:rPr>
                <w:sz w:val="24"/>
              </w:rPr>
              <w:t>近三年指导本科毕业设计（人次）</w:t>
            </w:r>
          </w:p>
        </w:tc>
        <w:tc>
          <w:tcPr>
            <w:tcW w:w="2307" w:type="dxa"/>
            <w:gridSpan w:val="3"/>
            <w:vAlign w:val="center"/>
          </w:tcPr>
          <w:p w14:paraId="261889E0">
            <w:pPr>
              <w:pStyle w:val="13"/>
              <w:jc w:val="center"/>
              <w:rPr>
                <w:rFonts w:hint="default" w:ascii="Times New Roman" w:eastAsia="仿宋_GB2312"/>
                <w:sz w:val="24"/>
                <w:lang w:val="en-US" w:eastAsia="zh-CN"/>
              </w:rPr>
            </w:pPr>
            <w:r>
              <w:rPr>
                <w:rFonts w:hint="eastAsia" w:ascii="Times New Roman"/>
                <w:sz w:val="24"/>
                <w:lang w:val="en-US" w:eastAsia="zh-CN"/>
              </w:rPr>
              <w:t>30</w:t>
            </w:r>
          </w:p>
        </w:tc>
      </w:tr>
    </w:tbl>
    <w:p w14:paraId="6A594C8F">
      <w:pPr>
        <w:spacing w:before="0" w:line="240" w:lineRule="auto"/>
        <w:rPr>
          <w:sz w:val="20"/>
        </w:rPr>
      </w:pPr>
    </w:p>
    <w:p w14:paraId="424B9B47">
      <w:pPr>
        <w:spacing w:before="5" w:after="0" w:line="240" w:lineRule="auto"/>
        <w:rPr>
          <w:sz w:val="21"/>
        </w:rPr>
      </w:pPr>
    </w:p>
    <w:p w14:paraId="07AA7AA7">
      <w:pPr>
        <w:pStyle w:val="5"/>
        <w:rPr>
          <w:sz w:val="21"/>
        </w:rPr>
      </w:pPr>
    </w:p>
    <w:p w14:paraId="49DCBC28">
      <w:pPr>
        <w:pStyle w:val="5"/>
        <w:rPr>
          <w:sz w:val="21"/>
        </w:rPr>
      </w:pPr>
    </w:p>
    <w:p w14:paraId="7481BD9C">
      <w:pPr>
        <w:pStyle w:val="5"/>
        <w:rPr>
          <w:sz w:val="21"/>
        </w:rPr>
      </w:pPr>
    </w:p>
    <w:p w14:paraId="65A189EF">
      <w:pPr>
        <w:pStyle w:val="5"/>
        <w:rPr>
          <w:sz w:val="21"/>
        </w:rPr>
      </w:pPr>
    </w:p>
    <w:p w14:paraId="5E7F6CED">
      <w:pPr>
        <w:pStyle w:val="5"/>
        <w:rPr>
          <w:sz w:val="21"/>
        </w:rPr>
      </w:pPr>
    </w:p>
    <w:p w14:paraId="581B6821">
      <w:pPr>
        <w:pStyle w:val="5"/>
        <w:rPr>
          <w:sz w:val="21"/>
        </w:rPr>
      </w:pPr>
    </w:p>
    <w:p w14:paraId="1D27BA80">
      <w:pPr>
        <w:pStyle w:val="5"/>
        <w:rPr>
          <w:sz w:val="21"/>
        </w:rPr>
      </w:pPr>
    </w:p>
    <w:p w14:paraId="755819F1">
      <w:pPr>
        <w:pStyle w:val="5"/>
        <w:rPr>
          <w:sz w:val="21"/>
        </w:rPr>
      </w:pPr>
    </w:p>
    <w:p w14:paraId="046BB94B">
      <w:pPr>
        <w:pStyle w:val="5"/>
        <w:rPr>
          <w:sz w:val="21"/>
        </w:rPr>
      </w:pPr>
    </w:p>
    <w:p w14:paraId="168AEE32">
      <w:pPr>
        <w:pStyle w:val="5"/>
        <w:rPr>
          <w:sz w:val="21"/>
        </w:rPr>
      </w:pPr>
    </w:p>
    <w:p w14:paraId="5CD1A9AA">
      <w:pPr>
        <w:spacing w:before="0"/>
        <w:ind w:right="0"/>
        <w:jc w:val="left"/>
        <w:rPr>
          <w:sz w:val="24"/>
        </w:rPr>
      </w:pPr>
    </w:p>
    <w:p w14:paraId="4C75BB3F">
      <w:pPr>
        <w:pStyle w:val="5"/>
        <w:rPr>
          <w:sz w:val="24"/>
        </w:rPr>
      </w:pPr>
    </w:p>
    <w:p w14:paraId="7C7F529A">
      <w:pPr>
        <w:pStyle w:val="5"/>
        <w:rPr>
          <w:sz w:val="24"/>
        </w:rPr>
      </w:pPr>
    </w:p>
    <w:p w14:paraId="02A97F53">
      <w:pPr>
        <w:spacing w:before="5" w:after="0" w:line="240" w:lineRule="auto"/>
        <w:rPr>
          <w:sz w:val="21"/>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1330"/>
        <w:gridCol w:w="254"/>
        <w:gridCol w:w="991"/>
        <w:gridCol w:w="878"/>
        <w:gridCol w:w="437"/>
        <w:gridCol w:w="1279"/>
        <w:gridCol w:w="1025"/>
        <w:gridCol w:w="88"/>
        <w:gridCol w:w="1228"/>
        <w:gridCol w:w="991"/>
      </w:tblGrid>
      <w:tr w14:paraId="02414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 w:hRule="atLeast"/>
        </w:trPr>
        <w:tc>
          <w:tcPr>
            <w:tcW w:w="1068" w:type="dxa"/>
            <w:vAlign w:val="center"/>
          </w:tcPr>
          <w:p w14:paraId="7275D156">
            <w:pPr>
              <w:pStyle w:val="13"/>
              <w:ind w:firstLine="240" w:firstLineChars="100"/>
              <w:jc w:val="both"/>
              <w:rPr>
                <w:sz w:val="24"/>
              </w:rPr>
            </w:pPr>
            <w:r>
              <w:rPr>
                <w:sz w:val="24"/>
              </w:rPr>
              <w:t>姓名</w:t>
            </w:r>
          </w:p>
        </w:tc>
        <w:tc>
          <w:tcPr>
            <w:tcW w:w="1330" w:type="dxa"/>
          </w:tcPr>
          <w:p w14:paraId="4A170499">
            <w:pPr>
              <w:pStyle w:val="13"/>
              <w:ind w:left="239"/>
              <w:jc w:val="both"/>
              <w:rPr>
                <w:rFonts w:hint="eastAsia"/>
                <w:sz w:val="24"/>
                <w:lang w:val="en-US" w:eastAsia="zh-CN"/>
              </w:rPr>
            </w:pPr>
          </w:p>
          <w:p w14:paraId="41B0627E">
            <w:pPr>
              <w:pStyle w:val="13"/>
              <w:ind w:left="239"/>
              <w:jc w:val="both"/>
              <w:rPr>
                <w:rFonts w:hint="eastAsia"/>
                <w:sz w:val="24"/>
                <w:lang w:val="en-US" w:eastAsia="zh-CN"/>
              </w:rPr>
            </w:pPr>
            <w:r>
              <w:rPr>
                <w:rFonts w:hint="eastAsia"/>
                <w:sz w:val="24"/>
                <w:lang w:val="en-US" w:eastAsia="zh-CN"/>
              </w:rPr>
              <w:t>孙玮</w:t>
            </w:r>
          </w:p>
        </w:tc>
        <w:tc>
          <w:tcPr>
            <w:tcW w:w="1245" w:type="dxa"/>
            <w:gridSpan w:val="2"/>
          </w:tcPr>
          <w:p w14:paraId="7E5AB8F1">
            <w:pPr>
              <w:pStyle w:val="13"/>
              <w:ind w:left="239"/>
              <w:jc w:val="both"/>
              <w:rPr>
                <w:sz w:val="24"/>
              </w:rPr>
            </w:pPr>
          </w:p>
          <w:p w14:paraId="027A08C9">
            <w:pPr>
              <w:pStyle w:val="13"/>
              <w:jc w:val="center"/>
              <w:rPr>
                <w:sz w:val="24"/>
              </w:rPr>
            </w:pPr>
            <w:r>
              <w:rPr>
                <w:sz w:val="24"/>
              </w:rPr>
              <w:t>性别</w:t>
            </w:r>
          </w:p>
        </w:tc>
        <w:tc>
          <w:tcPr>
            <w:tcW w:w="878" w:type="dxa"/>
          </w:tcPr>
          <w:p w14:paraId="44FF54C2">
            <w:pPr>
              <w:pStyle w:val="13"/>
              <w:ind w:left="239"/>
              <w:jc w:val="both"/>
              <w:rPr>
                <w:sz w:val="24"/>
              </w:rPr>
            </w:pPr>
          </w:p>
          <w:p w14:paraId="6C69B7D8">
            <w:pPr>
              <w:pStyle w:val="13"/>
              <w:ind w:left="239"/>
              <w:jc w:val="both"/>
              <w:rPr>
                <w:rFonts w:hint="eastAsia"/>
                <w:sz w:val="24"/>
                <w:lang w:eastAsia="zh-CN"/>
              </w:rPr>
            </w:pPr>
            <w:r>
              <w:rPr>
                <w:rFonts w:hint="eastAsia"/>
                <w:sz w:val="24"/>
                <w:lang w:eastAsia="zh-CN"/>
              </w:rPr>
              <w:t>男</w:t>
            </w:r>
          </w:p>
        </w:tc>
        <w:tc>
          <w:tcPr>
            <w:tcW w:w="1716" w:type="dxa"/>
            <w:gridSpan w:val="2"/>
          </w:tcPr>
          <w:p w14:paraId="017DAF68">
            <w:pPr>
              <w:pStyle w:val="13"/>
              <w:ind w:left="239"/>
              <w:jc w:val="both"/>
              <w:rPr>
                <w:sz w:val="24"/>
              </w:rPr>
            </w:pPr>
          </w:p>
          <w:p w14:paraId="4DE04C64">
            <w:pPr>
              <w:pStyle w:val="13"/>
              <w:jc w:val="center"/>
              <w:rPr>
                <w:sz w:val="24"/>
              </w:rPr>
            </w:pPr>
            <w:r>
              <w:rPr>
                <w:sz w:val="24"/>
              </w:rPr>
              <w:t>专业技术职务</w:t>
            </w:r>
          </w:p>
        </w:tc>
        <w:tc>
          <w:tcPr>
            <w:tcW w:w="1113" w:type="dxa"/>
            <w:gridSpan w:val="2"/>
          </w:tcPr>
          <w:p w14:paraId="2152CF4A">
            <w:pPr>
              <w:pStyle w:val="13"/>
              <w:ind w:left="239"/>
              <w:jc w:val="both"/>
              <w:rPr>
                <w:rFonts w:hint="eastAsia"/>
                <w:sz w:val="24"/>
                <w:lang w:val="en-US" w:eastAsia="zh-CN"/>
              </w:rPr>
            </w:pPr>
          </w:p>
          <w:p w14:paraId="73C3835A">
            <w:pPr>
              <w:pStyle w:val="13"/>
              <w:ind w:left="239"/>
              <w:jc w:val="both"/>
              <w:rPr>
                <w:rFonts w:hint="default"/>
                <w:sz w:val="24"/>
                <w:lang w:val="en-US" w:eastAsia="zh-CN"/>
              </w:rPr>
            </w:pPr>
            <w:r>
              <w:rPr>
                <w:rFonts w:hint="eastAsia"/>
                <w:sz w:val="24"/>
                <w:lang w:val="en-US" w:eastAsia="zh-CN"/>
              </w:rPr>
              <w:t>教授</w:t>
            </w:r>
          </w:p>
        </w:tc>
        <w:tc>
          <w:tcPr>
            <w:tcW w:w="1228" w:type="dxa"/>
          </w:tcPr>
          <w:p w14:paraId="3EFC17E2">
            <w:pPr>
              <w:pStyle w:val="13"/>
              <w:ind w:left="239"/>
              <w:jc w:val="both"/>
              <w:rPr>
                <w:sz w:val="24"/>
              </w:rPr>
            </w:pPr>
          </w:p>
          <w:p w14:paraId="06193940">
            <w:pPr>
              <w:pStyle w:val="13"/>
              <w:jc w:val="center"/>
              <w:rPr>
                <w:sz w:val="24"/>
              </w:rPr>
            </w:pPr>
            <w:r>
              <w:rPr>
                <w:sz w:val="24"/>
              </w:rPr>
              <w:t>行政职务</w:t>
            </w:r>
          </w:p>
        </w:tc>
        <w:tc>
          <w:tcPr>
            <w:tcW w:w="991" w:type="dxa"/>
          </w:tcPr>
          <w:p w14:paraId="633C788A">
            <w:pPr>
              <w:pStyle w:val="13"/>
              <w:ind w:left="239"/>
              <w:jc w:val="center"/>
              <w:rPr>
                <w:sz w:val="24"/>
              </w:rPr>
            </w:pPr>
          </w:p>
          <w:p w14:paraId="1449C58E">
            <w:pPr>
              <w:pStyle w:val="13"/>
              <w:jc w:val="center"/>
              <w:rPr>
                <w:rFonts w:hint="default"/>
                <w:sz w:val="24"/>
                <w:lang w:val="en-US" w:eastAsia="zh-CN"/>
              </w:rPr>
            </w:pPr>
          </w:p>
        </w:tc>
      </w:tr>
      <w:tr w14:paraId="62DEA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68" w:type="dxa"/>
            <w:vAlign w:val="center"/>
          </w:tcPr>
          <w:p w14:paraId="21C6CFA1">
            <w:pPr>
              <w:pStyle w:val="13"/>
              <w:ind w:left="239"/>
              <w:jc w:val="center"/>
              <w:rPr>
                <w:sz w:val="24"/>
              </w:rPr>
            </w:pPr>
          </w:p>
          <w:p w14:paraId="5C66D7AE">
            <w:pPr>
              <w:pStyle w:val="13"/>
              <w:jc w:val="center"/>
              <w:rPr>
                <w:sz w:val="24"/>
              </w:rPr>
            </w:pPr>
            <w:r>
              <w:rPr>
                <w:sz w:val="24"/>
              </w:rPr>
              <w:t>拟承担</w:t>
            </w:r>
          </w:p>
          <w:p w14:paraId="691E065C">
            <w:pPr>
              <w:pStyle w:val="13"/>
              <w:jc w:val="center"/>
              <w:rPr>
                <w:sz w:val="24"/>
              </w:rPr>
            </w:pPr>
            <w:r>
              <w:rPr>
                <w:sz w:val="24"/>
              </w:rPr>
              <w:t>课程</w:t>
            </w:r>
          </w:p>
        </w:tc>
        <w:tc>
          <w:tcPr>
            <w:tcW w:w="3453" w:type="dxa"/>
            <w:gridSpan w:val="4"/>
          </w:tcPr>
          <w:p w14:paraId="49B504C8">
            <w:pPr>
              <w:pStyle w:val="13"/>
              <w:ind w:left="239"/>
              <w:jc w:val="center"/>
              <w:rPr>
                <w:rFonts w:hint="eastAsia"/>
                <w:sz w:val="24"/>
              </w:rPr>
            </w:pPr>
          </w:p>
          <w:p w14:paraId="07C80958">
            <w:pPr>
              <w:pStyle w:val="13"/>
              <w:ind w:firstLine="240" w:firstLineChars="100"/>
              <w:jc w:val="both"/>
              <w:rPr>
                <w:rFonts w:hint="default" w:eastAsia="仿宋_GB2312"/>
                <w:sz w:val="24"/>
                <w:lang w:val="en-US" w:eastAsia="zh-CN"/>
              </w:rPr>
            </w:pPr>
            <w:r>
              <w:rPr>
                <w:rFonts w:hint="eastAsia"/>
                <w:sz w:val="24"/>
                <w:lang w:val="en-US" w:eastAsia="zh-CN"/>
              </w:rPr>
              <w:t>体育竞赛学、体育概论</w:t>
            </w:r>
          </w:p>
        </w:tc>
        <w:tc>
          <w:tcPr>
            <w:tcW w:w="1716" w:type="dxa"/>
            <w:gridSpan w:val="2"/>
          </w:tcPr>
          <w:p w14:paraId="38467D7B">
            <w:pPr>
              <w:pStyle w:val="13"/>
              <w:ind w:left="239"/>
              <w:jc w:val="center"/>
              <w:rPr>
                <w:sz w:val="24"/>
              </w:rPr>
            </w:pPr>
          </w:p>
          <w:p w14:paraId="3606A65C">
            <w:pPr>
              <w:pStyle w:val="13"/>
              <w:ind w:left="239"/>
              <w:jc w:val="center"/>
              <w:rPr>
                <w:sz w:val="24"/>
              </w:rPr>
            </w:pPr>
            <w:r>
              <w:rPr>
                <w:sz w:val="24"/>
              </w:rPr>
              <w:t>现在所在单位</w:t>
            </w:r>
          </w:p>
        </w:tc>
        <w:tc>
          <w:tcPr>
            <w:tcW w:w="3332" w:type="dxa"/>
            <w:gridSpan w:val="4"/>
          </w:tcPr>
          <w:p w14:paraId="1BCFE1D8">
            <w:pPr>
              <w:pStyle w:val="13"/>
              <w:ind w:left="239"/>
              <w:jc w:val="center"/>
              <w:rPr>
                <w:rFonts w:hint="eastAsia"/>
                <w:sz w:val="24"/>
                <w:lang w:eastAsia="zh-CN"/>
              </w:rPr>
            </w:pPr>
          </w:p>
          <w:p w14:paraId="6CF11D35">
            <w:pPr>
              <w:pStyle w:val="13"/>
              <w:ind w:left="239"/>
              <w:jc w:val="center"/>
              <w:rPr>
                <w:rFonts w:hint="eastAsia"/>
                <w:sz w:val="24"/>
                <w:lang w:eastAsia="zh-CN"/>
              </w:rPr>
            </w:pPr>
            <w:r>
              <w:rPr>
                <w:rFonts w:hint="eastAsia"/>
                <w:sz w:val="24"/>
                <w:lang w:eastAsia="zh-CN"/>
              </w:rPr>
              <w:t>体育学院</w:t>
            </w:r>
          </w:p>
        </w:tc>
      </w:tr>
      <w:tr w14:paraId="71941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2" w:type="dxa"/>
            <w:gridSpan w:val="3"/>
          </w:tcPr>
          <w:p w14:paraId="543745A4">
            <w:pPr>
              <w:pStyle w:val="13"/>
              <w:spacing w:before="11"/>
              <w:rPr>
                <w:sz w:val="18"/>
              </w:rPr>
            </w:pPr>
          </w:p>
          <w:p w14:paraId="6D385F8F">
            <w:pPr>
              <w:pStyle w:val="13"/>
              <w:spacing w:line="244" w:lineRule="auto"/>
              <w:ind w:left="774" w:right="307" w:hanging="456"/>
              <w:rPr>
                <w:sz w:val="24"/>
              </w:rPr>
            </w:pPr>
            <w:r>
              <w:rPr>
                <w:spacing w:val="-20"/>
                <w:sz w:val="24"/>
              </w:rPr>
              <w:t>最后学历毕业时间、</w:t>
            </w:r>
            <w:r>
              <w:rPr>
                <w:spacing w:val="-17"/>
                <w:sz w:val="24"/>
              </w:rPr>
              <w:t>学校、专业</w:t>
            </w:r>
          </w:p>
        </w:tc>
        <w:tc>
          <w:tcPr>
            <w:tcW w:w="6917" w:type="dxa"/>
            <w:gridSpan w:val="8"/>
            <w:vAlign w:val="center"/>
          </w:tcPr>
          <w:p w14:paraId="270160ED">
            <w:pPr>
              <w:pStyle w:val="13"/>
              <w:ind w:firstLine="660" w:firstLineChars="300"/>
              <w:jc w:val="center"/>
              <w:rPr>
                <w:rFonts w:hint="eastAsia" w:ascii="Times New Roman" w:eastAsia="仿宋"/>
                <w:sz w:val="24"/>
                <w:lang w:val="en-US" w:eastAsia="zh-CN"/>
              </w:rPr>
            </w:pPr>
            <w:r>
              <w:rPr>
                <w:rFonts w:hint="eastAsia" w:ascii="仿宋" w:hAnsi="仿宋" w:eastAsia="仿宋"/>
                <w:color w:val="000000"/>
                <w:szCs w:val="21"/>
              </w:rPr>
              <w:t>2010</w:t>
            </w:r>
            <w:r>
              <w:rPr>
                <w:rFonts w:hint="eastAsia" w:ascii="仿宋" w:hAnsi="仿宋" w:eastAsia="仿宋"/>
                <w:color w:val="000000"/>
                <w:szCs w:val="21"/>
                <w:lang w:eastAsia="zh-CN"/>
              </w:rPr>
              <w:t>年</w:t>
            </w:r>
            <w:r>
              <w:rPr>
                <w:rFonts w:hint="eastAsia" w:ascii="仿宋" w:hAnsi="仿宋" w:eastAsia="仿宋"/>
                <w:color w:val="000000"/>
                <w:szCs w:val="21"/>
              </w:rPr>
              <w:t>12</w:t>
            </w:r>
            <w:r>
              <w:rPr>
                <w:rFonts w:hint="eastAsia" w:ascii="仿宋" w:hAnsi="仿宋" w:eastAsia="仿宋"/>
                <w:color w:val="000000"/>
                <w:szCs w:val="21"/>
                <w:lang w:eastAsia="zh-CN"/>
              </w:rPr>
              <w:t>月</w:t>
            </w:r>
            <w:r>
              <w:rPr>
                <w:rFonts w:hint="eastAsia" w:ascii="仿宋" w:hAnsi="仿宋" w:eastAsia="仿宋"/>
                <w:color w:val="000000"/>
                <w:szCs w:val="21"/>
                <w:lang w:val="en-US" w:eastAsia="zh-CN"/>
              </w:rPr>
              <w:t xml:space="preserve">  吉林大学  </w:t>
            </w:r>
            <w:r>
              <w:rPr>
                <w:rFonts w:hint="eastAsia" w:ascii="仿宋" w:hAnsi="仿宋" w:eastAsia="仿宋"/>
                <w:color w:val="000000"/>
                <w:szCs w:val="21"/>
              </w:rPr>
              <w:t>科学技术</w:t>
            </w:r>
            <w:r>
              <w:rPr>
                <w:rFonts w:hint="eastAsia" w:ascii="仿宋" w:hAnsi="仿宋" w:eastAsia="仿宋"/>
                <w:color w:val="000000"/>
                <w:szCs w:val="21"/>
                <w:lang w:eastAsia="zh-CN"/>
              </w:rPr>
              <w:t>哲学</w:t>
            </w:r>
          </w:p>
        </w:tc>
      </w:tr>
      <w:tr w14:paraId="0DA53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2" w:type="dxa"/>
            <w:gridSpan w:val="3"/>
          </w:tcPr>
          <w:p w14:paraId="7737900E">
            <w:pPr>
              <w:pStyle w:val="13"/>
              <w:spacing w:before="11"/>
              <w:rPr>
                <w:sz w:val="30"/>
              </w:rPr>
            </w:pPr>
          </w:p>
          <w:p w14:paraId="3E8E9F10">
            <w:pPr>
              <w:pStyle w:val="13"/>
              <w:ind w:left="604"/>
              <w:rPr>
                <w:sz w:val="24"/>
              </w:rPr>
            </w:pPr>
            <w:r>
              <w:rPr>
                <w:sz w:val="24"/>
              </w:rPr>
              <w:t>主要研究方向</w:t>
            </w:r>
          </w:p>
        </w:tc>
        <w:tc>
          <w:tcPr>
            <w:tcW w:w="6917" w:type="dxa"/>
            <w:gridSpan w:val="8"/>
            <w:vAlign w:val="center"/>
          </w:tcPr>
          <w:p w14:paraId="2470DD60">
            <w:pPr>
              <w:pStyle w:val="13"/>
              <w:jc w:val="center"/>
              <w:rPr>
                <w:rFonts w:hint="default" w:ascii="Times New Roman" w:eastAsia="仿宋_GB2312"/>
                <w:sz w:val="24"/>
                <w:lang w:val="en-US" w:eastAsia="zh-CN"/>
              </w:rPr>
            </w:pPr>
            <w:r>
              <w:rPr>
                <w:sz w:val="24"/>
              </w:rPr>
              <w:t>竞技体育</w:t>
            </w:r>
            <w:r>
              <w:rPr>
                <w:rFonts w:hint="default"/>
                <w:sz w:val="24"/>
              </w:rPr>
              <w:t>专项训练理论</w:t>
            </w:r>
            <w:r>
              <w:rPr>
                <w:rFonts w:hint="eastAsia"/>
                <w:sz w:val="24"/>
                <w:lang w:eastAsia="zh-CN"/>
              </w:rPr>
              <w:t>、</w:t>
            </w:r>
            <w:r>
              <w:rPr>
                <w:rFonts w:hint="eastAsia"/>
                <w:sz w:val="24"/>
                <w:lang w:val="en-US" w:eastAsia="zh-CN"/>
              </w:rPr>
              <w:t>竞技体育美学</w:t>
            </w:r>
          </w:p>
        </w:tc>
      </w:tr>
      <w:tr w14:paraId="1761C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652" w:type="dxa"/>
            <w:gridSpan w:val="3"/>
          </w:tcPr>
          <w:p w14:paraId="1B878528">
            <w:pPr>
              <w:pStyle w:val="13"/>
              <w:spacing w:line="242" w:lineRule="auto"/>
              <w:ind w:left="124" w:right="115"/>
              <w:jc w:val="both"/>
              <w:rPr>
                <w:sz w:val="24"/>
              </w:rPr>
            </w:pPr>
            <w:r>
              <w:rPr>
                <w:sz w:val="24"/>
              </w:rPr>
              <w:t>从事教育教学改革研究及获奖情况（含教改项目、研究论文、慕课、</w:t>
            </w:r>
          </w:p>
          <w:p w14:paraId="4F8D8A1B">
            <w:pPr>
              <w:pStyle w:val="13"/>
              <w:spacing w:before="4" w:line="292" w:lineRule="exact"/>
              <w:ind w:left="844"/>
              <w:rPr>
                <w:sz w:val="24"/>
              </w:rPr>
            </w:pPr>
            <w:r>
              <w:rPr>
                <w:sz w:val="24"/>
              </w:rPr>
              <w:t>教材等）</w:t>
            </w:r>
          </w:p>
        </w:tc>
        <w:tc>
          <w:tcPr>
            <w:tcW w:w="6917" w:type="dxa"/>
            <w:gridSpan w:val="8"/>
          </w:tcPr>
          <w:p w14:paraId="365812AF">
            <w:pPr>
              <w:pStyle w:val="13"/>
              <w:numPr>
                <w:ilvl w:val="0"/>
                <w:numId w:val="7"/>
              </w:numPr>
              <w:rPr>
                <w:rFonts w:hint="eastAsia" w:ascii="仿宋" w:hAnsi="仿宋" w:eastAsia="仿宋"/>
                <w:color w:val="000000"/>
                <w:szCs w:val="21"/>
              </w:rPr>
            </w:pPr>
            <w:r>
              <w:rPr>
                <w:rFonts w:hint="eastAsia" w:ascii="Times New Roman"/>
                <w:sz w:val="24"/>
                <w:lang w:val="en-US" w:eastAsia="zh-CN"/>
              </w:rPr>
              <w:t>论文：《</w:t>
            </w:r>
            <w:r>
              <w:rPr>
                <w:rFonts w:hint="eastAsia" w:ascii="仿宋" w:hAnsi="仿宋" w:eastAsia="仿宋"/>
                <w:color w:val="000000"/>
                <w:szCs w:val="21"/>
              </w:rPr>
              <w:t>竞技体育审美共通感及其教化价值刍议</w:t>
            </w:r>
            <w:r>
              <w:rPr>
                <w:rFonts w:hint="eastAsia" w:ascii="Times New Roman"/>
                <w:sz w:val="24"/>
                <w:lang w:val="en-US" w:eastAsia="zh-CN"/>
              </w:rPr>
              <w:t>》</w:t>
            </w:r>
            <w:r>
              <w:rPr>
                <w:rFonts w:hint="eastAsia" w:ascii="仿宋" w:hAnsi="仿宋" w:eastAsia="仿宋"/>
                <w:color w:val="000000"/>
                <w:szCs w:val="21"/>
                <w:lang w:val="en-US" w:eastAsia="zh-CN"/>
              </w:rPr>
              <w:t>《</w:t>
            </w:r>
            <w:r>
              <w:rPr>
                <w:rFonts w:hint="eastAsia" w:ascii="仿宋" w:hAnsi="仿宋" w:eastAsia="仿宋"/>
                <w:color w:val="000000"/>
                <w:szCs w:val="21"/>
              </w:rPr>
              <w:t>海南师范大学学报</w:t>
            </w:r>
            <w:r>
              <w:rPr>
                <w:rFonts w:hint="eastAsia" w:ascii="仿宋" w:hAnsi="仿宋" w:eastAsia="仿宋"/>
                <w:color w:val="000000"/>
                <w:szCs w:val="21"/>
                <w:lang w:val="en-US" w:eastAsia="zh-CN"/>
              </w:rPr>
              <w:t>》</w:t>
            </w:r>
            <w:r>
              <w:rPr>
                <w:rFonts w:hint="eastAsia" w:ascii="仿宋" w:hAnsi="仿宋" w:eastAsia="仿宋"/>
                <w:color w:val="000000"/>
                <w:szCs w:val="21"/>
              </w:rPr>
              <w:t>2018</w:t>
            </w:r>
            <w:r>
              <w:rPr>
                <w:rFonts w:ascii="仿宋" w:hAnsi="仿宋" w:eastAsia="仿宋"/>
                <w:color w:val="000000"/>
                <w:szCs w:val="21"/>
              </w:rPr>
              <w:t>，31</w:t>
            </w:r>
            <w:r>
              <w:rPr>
                <w:rFonts w:hint="eastAsia" w:ascii="仿宋" w:hAnsi="仿宋" w:eastAsia="仿宋"/>
                <w:color w:val="000000"/>
                <w:szCs w:val="21"/>
              </w:rPr>
              <w:t>（</w:t>
            </w:r>
            <w:r>
              <w:rPr>
                <w:rFonts w:ascii="仿宋" w:hAnsi="仿宋" w:eastAsia="仿宋"/>
                <w:color w:val="000000"/>
                <w:szCs w:val="21"/>
              </w:rPr>
              <w:t>0</w:t>
            </w:r>
            <w:r>
              <w:rPr>
                <w:rFonts w:hint="eastAsia" w:ascii="仿宋" w:hAnsi="仿宋" w:eastAsia="仿宋"/>
                <w:color w:val="000000"/>
                <w:szCs w:val="21"/>
              </w:rPr>
              <w:t>6）</w:t>
            </w:r>
          </w:p>
          <w:p w14:paraId="1D90BDA9">
            <w:pPr>
              <w:pStyle w:val="13"/>
              <w:numPr>
                <w:ilvl w:val="0"/>
                <w:numId w:val="7"/>
              </w:numPr>
              <w:rPr>
                <w:rFonts w:hint="eastAsia" w:ascii="仿宋" w:hAnsi="仿宋" w:eastAsia="仿宋"/>
                <w:color w:val="000000"/>
                <w:szCs w:val="21"/>
                <w:lang w:val="en-US" w:eastAsia="zh-CN"/>
              </w:rPr>
            </w:pPr>
            <w:r>
              <w:rPr>
                <w:rFonts w:hint="eastAsia" w:ascii="仿宋" w:hAnsi="仿宋" w:eastAsia="仿宋"/>
                <w:color w:val="000000"/>
                <w:szCs w:val="21"/>
                <w:lang w:eastAsia="zh-CN"/>
              </w:rPr>
              <w:t>论文：《</w:t>
            </w:r>
            <w:r>
              <w:rPr>
                <w:rFonts w:hint="eastAsia" w:ascii="仿宋" w:hAnsi="仿宋" w:eastAsia="仿宋"/>
                <w:color w:val="000000"/>
                <w:szCs w:val="21"/>
              </w:rPr>
              <w:t>竞技审美距离构成及其内、外部影响因素</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w:t>
            </w:r>
            <w:r>
              <w:rPr>
                <w:rFonts w:hint="eastAsia" w:ascii="仿宋" w:hAnsi="仿宋" w:eastAsia="仿宋"/>
                <w:color w:val="000000"/>
                <w:szCs w:val="21"/>
              </w:rPr>
              <w:t>西安体育学院学报</w:t>
            </w:r>
            <w:r>
              <w:rPr>
                <w:rFonts w:hint="eastAsia" w:ascii="仿宋" w:hAnsi="仿宋" w:eastAsia="仿宋"/>
                <w:color w:val="000000"/>
                <w:szCs w:val="21"/>
                <w:lang w:val="en-US" w:eastAsia="zh-CN"/>
              </w:rPr>
              <w:t>》</w:t>
            </w:r>
            <w:r>
              <w:rPr>
                <w:rFonts w:hint="eastAsia" w:ascii="仿宋" w:hAnsi="仿宋" w:eastAsia="仿宋"/>
                <w:color w:val="000000"/>
                <w:szCs w:val="21"/>
              </w:rPr>
              <w:t>2019（11）</w:t>
            </w:r>
          </w:p>
        </w:tc>
      </w:tr>
      <w:tr w14:paraId="08139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52" w:type="dxa"/>
            <w:gridSpan w:val="3"/>
          </w:tcPr>
          <w:p w14:paraId="568119FC">
            <w:pPr>
              <w:pStyle w:val="13"/>
              <w:spacing w:before="9"/>
              <w:rPr>
                <w:sz w:val="18"/>
              </w:rPr>
            </w:pPr>
          </w:p>
          <w:p w14:paraId="31B244E5">
            <w:pPr>
              <w:pStyle w:val="13"/>
              <w:spacing w:line="244" w:lineRule="auto"/>
              <w:ind w:left="724" w:right="595" w:hanging="120"/>
              <w:rPr>
                <w:sz w:val="24"/>
              </w:rPr>
            </w:pPr>
            <w:r>
              <w:rPr>
                <w:sz w:val="24"/>
              </w:rPr>
              <w:t>从事科学研究及获奖情况</w:t>
            </w:r>
          </w:p>
        </w:tc>
        <w:tc>
          <w:tcPr>
            <w:tcW w:w="6917" w:type="dxa"/>
            <w:gridSpan w:val="8"/>
          </w:tcPr>
          <w:p w14:paraId="27C8C5C2">
            <w:pPr>
              <w:pStyle w:val="13"/>
              <w:numPr>
                <w:ilvl w:val="0"/>
                <w:numId w:val="8"/>
              </w:numPr>
              <w:jc w:val="left"/>
              <w:rPr>
                <w:rFonts w:hint="eastAsia" w:ascii="仿宋" w:hAnsi="仿宋" w:eastAsia="仿宋"/>
                <w:color w:val="000000"/>
                <w:szCs w:val="21"/>
                <w:lang w:val="en-US" w:eastAsia="zh-CN"/>
              </w:rPr>
            </w:pPr>
            <w:r>
              <w:rPr>
                <w:rFonts w:hint="eastAsia" w:ascii="仿宋" w:hAnsi="仿宋" w:eastAsia="仿宋"/>
                <w:color w:val="000000"/>
                <w:szCs w:val="21"/>
                <w:lang w:eastAsia="zh-CN"/>
              </w:rPr>
              <w:t>《</w:t>
            </w:r>
            <w:r>
              <w:rPr>
                <w:rFonts w:hint="eastAsia" w:ascii="仿宋" w:hAnsi="仿宋" w:eastAsia="仿宋"/>
                <w:color w:val="000000"/>
                <w:szCs w:val="21"/>
              </w:rPr>
              <w:t>体育培育青少年健全人格之秩序意识刍议</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海南省学校体育科学论文报告会三等奖</w:t>
            </w:r>
            <w:r>
              <w:rPr>
                <w:rFonts w:hint="eastAsia" w:ascii="仿宋" w:hAnsi="仿宋" w:eastAsia="仿宋"/>
                <w:color w:val="000000"/>
                <w:szCs w:val="21"/>
                <w:lang w:val="en-US" w:eastAsia="zh-CN"/>
              </w:rPr>
              <w:t xml:space="preserve"> 2021.10</w:t>
            </w:r>
          </w:p>
          <w:p w14:paraId="7353CD61">
            <w:pPr>
              <w:widowControl/>
              <w:spacing w:line="240" w:lineRule="exact"/>
              <w:jc w:val="left"/>
              <w:rPr>
                <w:rFonts w:hint="eastAsia" w:ascii="仿宋" w:hAnsi="仿宋" w:eastAsia="仿宋"/>
                <w:color w:val="000000"/>
                <w:szCs w:val="21"/>
              </w:rPr>
            </w:pPr>
            <w:r>
              <w:rPr>
                <w:rFonts w:hint="eastAsia" w:ascii="仿宋" w:hAnsi="仿宋" w:eastAsia="仿宋"/>
                <w:color w:val="000000"/>
                <w:szCs w:val="21"/>
                <w:lang w:val="en-US" w:eastAsia="zh-CN"/>
              </w:rPr>
              <w:t>2.主持课题：《</w:t>
            </w:r>
            <w:r>
              <w:rPr>
                <w:rFonts w:hint="eastAsia" w:ascii="仿宋" w:hAnsi="仿宋" w:eastAsia="仿宋"/>
                <w:color w:val="000000"/>
                <w:szCs w:val="21"/>
              </w:rPr>
              <w:t>竞技体育审美思想及其美育价值研究</w:t>
            </w:r>
            <w:r>
              <w:rPr>
                <w:rFonts w:hint="eastAsia" w:ascii="仿宋" w:hAnsi="仿宋" w:eastAsia="仿宋"/>
                <w:color w:val="000000"/>
                <w:szCs w:val="21"/>
                <w:lang w:val="en-US" w:eastAsia="zh-CN"/>
              </w:rPr>
              <w:t>》</w:t>
            </w:r>
            <w:r>
              <w:rPr>
                <w:rFonts w:hint="eastAsia" w:ascii="仿宋" w:hAnsi="仿宋" w:eastAsia="仿宋"/>
                <w:color w:val="000000"/>
                <w:szCs w:val="21"/>
              </w:rPr>
              <w:t>国家社</w:t>
            </w:r>
            <w:r>
              <w:rPr>
                <w:rFonts w:ascii="仿宋" w:hAnsi="仿宋" w:eastAsia="仿宋"/>
                <w:color w:val="000000"/>
                <w:szCs w:val="21"/>
              </w:rPr>
              <w:t>会</w:t>
            </w:r>
            <w:r>
              <w:rPr>
                <w:rFonts w:hint="eastAsia" w:ascii="仿宋" w:hAnsi="仿宋" w:eastAsia="仿宋"/>
                <w:color w:val="000000"/>
                <w:szCs w:val="21"/>
              </w:rPr>
              <w:t>科</w:t>
            </w:r>
            <w:r>
              <w:rPr>
                <w:rFonts w:ascii="仿宋" w:hAnsi="仿宋" w:eastAsia="仿宋"/>
                <w:color w:val="000000"/>
                <w:szCs w:val="21"/>
              </w:rPr>
              <w:t>学</w:t>
            </w:r>
            <w:r>
              <w:rPr>
                <w:rFonts w:hint="eastAsia" w:ascii="仿宋" w:hAnsi="仿宋" w:eastAsia="仿宋"/>
                <w:color w:val="000000"/>
                <w:szCs w:val="21"/>
              </w:rPr>
              <w:t>基金</w:t>
            </w:r>
            <w:r>
              <w:rPr>
                <w:rFonts w:ascii="仿宋" w:hAnsi="仿宋" w:eastAsia="仿宋"/>
                <w:color w:val="000000"/>
                <w:szCs w:val="21"/>
              </w:rPr>
              <w:t>一般</w:t>
            </w:r>
            <w:r>
              <w:rPr>
                <w:rFonts w:hint="eastAsia" w:ascii="仿宋" w:hAnsi="仿宋" w:eastAsia="仿宋"/>
                <w:color w:val="000000"/>
                <w:szCs w:val="21"/>
              </w:rPr>
              <w:t>项目</w:t>
            </w:r>
          </w:p>
          <w:p w14:paraId="4968167B">
            <w:pPr>
              <w:widowControl/>
              <w:spacing w:line="240" w:lineRule="exact"/>
              <w:jc w:val="left"/>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3.主持课题：《</w:t>
            </w:r>
            <w:r>
              <w:rPr>
                <w:rFonts w:hint="eastAsia" w:ascii="仿宋" w:hAnsi="仿宋" w:eastAsia="仿宋"/>
                <w:color w:val="000000"/>
                <w:szCs w:val="21"/>
              </w:rPr>
              <w:t>海南省大学生热门体育项目动作技能学习研究</w:t>
            </w:r>
            <w:r>
              <w:rPr>
                <w:rFonts w:hint="eastAsia" w:ascii="仿宋" w:hAnsi="仿宋" w:eastAsia="仿宋"/>
                <w:color w:val="000000"/>
                <w:szCs w:val="21"/>
                <w:lang w:val="en-US" w:eastAsia="zh-CN"/>
              </w:rPr>
              <w:t>》</w:t>
            </w:r>
            <w:r>
              <w:rPr>
                <w:rFonts w:hint="eastAsia" w:ascii="仿宋" w:hAnsi="仿宋" w:eastAsia="仿宋"/>
                <w:color w:val="000000"/>
                <w:szCs w:val="21"/>
              </w:rPr>
              <w:t>海南省教育科学规划重点项目</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2019.12</w:t>
            </w:r>
            <w:r>
              <w:rPr>
                <w:rFonts w:hint="eastAsia" w:ascii="仿宋" w:hAnsi="仿宋" w:eastAsia="仿宋"/>
                <w:color w:val="000000"/>
                <w:szCs w:val="21"/>
                <w:lang w:eastAsia="zh-CN"/>
              </w:rPr>
              <w:t>）</w:t>
            </w:r>
          </w:p>
        </w:tc>
      </w:tr>
      <w:tr w14:paraId="304BB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2652" w:type="dxa"/>
            <w:gridSpan w:val="3"/>
            <w:vAlign w:val="center"/>
          </w:tcPr>
          <w:p w14:paraId="1700702F">
            <w:pPr>
              <w:pStyle w:val="13"/>
              <w:spacing w:before="11"/>
              <w:jc w:val="center"/>
              <w:rPr>
                <w:sz w:val="18"/>
              </w:rPr>
            </w:pPr>
          </w:p>
          <w:p w14:paraId="08C7C5D5">
            <w:pPr>
              <w:pStyle w:val="13"/>
              <w:spacing w:line="242" w:lineRule="auto"/>
              <w:ind w:left="364" w:right="355" w:firstLine="120"/>
              <w:jc w:val="center"/>
              <w:rPr>
                <w:sz w:val="24"/>
              </w:rPr>
            </w:pPr>
            <w:r>
              <w:rPr>
                <w:sz w:val="24"/>
              </w:rPr>
              <w:t>近三年获得教学研究经费（万元）</w:t>
            </w:r>
          </w:p>
        </w:tc>
        <w:tc>
          <w:tcPr>
            <w:tcW w:w="2306" w:type="dxa"/>
            <w:gridSpan w:val="3"/>
            <w:vAlign w:val="center"/>
          </w:tcPr>
          <w:p w14:paraId="26DA5B29">
            <w:pPr>
              <w:pStyle w:val="13"/>
              <w:jc w:val="center"/>
              <w:rPr>
                <w:rFonts w:hint="default" w:ascii="Times New Roman" w:eastAsia="仿宋_GB2312"/>
                <w:sz w:val="24"/>
                <w:lang w:val="en-US" w:eastAsia="zh-CN"/>
              </w:rPr>
            </w:pPr>
            <w:r>
              <w:rPr>
                <w:rFonts w:hint="eastAsia" w:ascii="Times New Roman"/>
                <w:sz w:val="24"/>
                <w:lang w:val="en-US" w:eastAsia="zh-CN"/>
              </w:rPr>
              <w:t>7.23</w:t>
            </w:r>
          </w:p>
        </w:tc>
        <w:tc>
          <w:tcPr>
            <w:tcW w:w="2304" w:type="dxa"/>
            <w:gridSpan w:val="2"/>
            <w:vAlign w:val="center"/>
          </w:tcPr>
          <w:p w14:paraId="56521871">
            <w:pPr>
              <w:pStyle w:val="13"/>
              <w:spacing w:before="11"/>
              <w:jc w:val="center"/>
              <w:rPr>
                <w:sz w:val="18"/>
              </w:rPr>
            </w:pPr>
          </w:p>
          <w:p w14:paraId="156D9BEC">
            <w:pPr>
              <w:pStyle w:val="13"/>
              <w:spacing w:line="242" w:lineRule="auto"/>
              <w:ind w:left="193" w:right="178" w:firstLine="120"/>
              <w:jc w:val="center"/>
              <w:rPr>
                <w:sz w:val="24"/>
              </w:rPr>
            </w:pPr>
            <w:r>
              <w:rPr>
                <w:sz w:val="24"/>
              </w:rPr>
              <w:t>近三年获得科学研究经费（万元）</w:t>
            </w:r>
          </w:p>
        </w:tc>
        <w:tc>
          <w:tcPr>
            <w:tcW w:w="2307" w:type="dxa"/>
            <w:gridSpan w:val="3"/>
            <w:vAlign w:val="center"/>
          </w:tcPr>
          <w:p w14:paraId="402F0913">
            <w:pPr>
              <w:pStyle w:val="13"/>
              <w:jc w:val="center"/>
              <w:rPr>
                <w:rFonts w:hint="default" w:ascii="Times New Roman" w:eastAsia="仿宋_GB2312"/>
                <w:sz w:val="24"/>
                <w:lang w:val="en-US" w:eastAsia="zh-CN"/>
              </w:rPr>
            </w:pPr>
            <w:r>
              <w:rPr>
                <w:rFonts w:hint="eastAsia" w:ascii="Times New Roman"/>
                <w:sz w:val="24"/>
                <w:lang w:val="en-US" w:eastAsia="zh-CN"/>
              </w:rPr>
              <w:t>20</w:t>
            </w:r>
          </w:p>
        </w:tc>
      </w:tr>
      <w:tr w14:paraId="49ABF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2" w:type="dxa"/>
            <w:gridSpan w:val="3"/>
            <w:vAlign w:val="center"/>
          </w:tcPr>
          <w:p w14:paraId="577B71B1">
            <w:pPr>
              <w:pStyle w:val="13"/>
              <w:spacing w:before="9"/>
              <w:jc w:val="center"/>
              <w:rPr>
                <w:sz w:val="18"/>
              </w:rPr>
            </w:pPr>
          </w:p>
          <w:p w14:paraId="478B5297">
            <w:pPr>
              <w:pStyle w:val="13"/>
              <w:spacing w:line="242" w:lineRule="auto"/>
              <w:ind w:left="604" w:right="235" w:hanging="360"/>
              <w:jc w:val="center"/>
              <w:rPr>
                <w:sz w:val="24"/>
              </w:rPr>
            </w:pPr>
            <w:r>
              <w:rPr>
                <w:sz w:val="24"/>
              </w:rPr>
              <w:t>近三年给本科生授课课程及学时数</w:t>
            </w:r>
          </w:p>
        </w:tc>
        <w:tc>
          <w:tcPr>
            <w:tcW w:w="2306" w:type="dxa"/>
            <w:gridSpan w:val="3"/>
            <w:vAlign w:val="center"/>
          </w:tcPr>
          <w:p w14:paraId="629F7BCB">
            <w:pPr>
              <w:pStyle w:val="13"/>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1.体育概论</w:t>
            </w:r>
          </w:p>
          <w:p w14:paraId="53A7493D">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2.体育竞赛学</w:t>
            </w:r>
          </w:p>
          <w:p w14:paraId="0E1124B1">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学时：720</w:t>
            </w:r>
          </w:p>
        </w:tc>
        <w:tc>
          <w:tcPr>
            <w:tcW w:w="2304" w:type="dxa"/>
            <w:gridSpan w:val="2"/>
            <w:vAlign w:val="center"/>
          </w:tcPr>
          <w:p w14:paraId="7E213555">
            <w:pPr>
              <w:pStyle w:val="13"/>
              <w:spacing w:before="9"/>
              <w:jc w:val="center"/>
              <w:rPr>
                <w:sz w:val="18"/>
              </w:rPr>
            </w:pPr>
          </w:p>
          <w:p w14:paraId="7DF26E20">
            <w:pPr>
              <w:pStyle w:val="13"/>
              <w:spacing w:line="242" w:lineRule="auto"/>
              <w:ind w:left="193" w:right="178" w:firstLine="120"/>
              <w:jc w:val="center"/>
              <w:rPr>
                <w:sz w:val="24"/>
              </w:rPr>
            </w:pPr>
            <w:r>
              <w:rPr>
                <w:sz w:val="24"/>
              </w:rPr>
              <w:t>近三年指导本科毕业设计（人次）</w:t>
            </w:r>
          </w:p>
        </w:tc>
        <w:tc>
          <w:tcPr>
            <w:tcW w:w="2307" w:type="dxa"/>
            <w:gridSpan w:val="3"/>
            <w:vAlign w:val="center"/>
          </w:tcPr>
          <w:p w14:paraId="7B839BD4">
            <w:pPr>
              <w:pStyle w:val="13"/>
              <w:jc w:val="center"/>
              <w:rPr>
                <w:rFonts w:hint="default" w:ascii="Times New Roman" w:eastAsia="仿宋_GB2312"/>
                <w:sz w:val="24"/>
                <w:lang w:val="en-US" w:eastAsia="zh-CN"/>
              </w:rPr>
            </w:pPr>
            <w:r>
              <w:rPr>
                <w:rFonts w:hint="eastAsia" w:ascii="Times New Roman"/>
                <w:sz w:val="24"/>
                <w:lang w:val="en-US" w:eastAsia="zh-CN"/>
              </w:rPr>
              <w:t>24</w:t>
            </w:r>
          </w:p>
        </w:tc>
      </w:tr>
    </w:tbl>
    <w:p w14:paraId="31244A09">
      <w:pPr>
        <w:pStyle w:val="5"/>
        <w:rPr>
          <w:sz w:val="24"/>
        </w:rPr>
      </w:pPr>
    </w:p>
    <w:p w14:paraId="230E3CA6">
      <w:pPr>
        <w:pStyle w:val="5"/>
        <w:rPr>
          <w:sz w:val="24"/>
        </w:rPr>
      </w:pPr>
    </w:p>
    <w:p w14:paraId="575B5060">
      <w:pPr>
        <w:pStyle w:val="5"/>
        <w:rPr>
          <w:sz w:val="24"/>
        </w:rPr>
      </w:pPr>
    </w:p>
    <w:p w14:paraId="4F4F6068">
      <w:pPr>
        <w:pStyle w:val="5"/>
        <w:rPr>
          <w:sz w:val="24"/>
        </w:rPr>
      </w:pPr>
    </w:p>
    <w:p w14:paraId="57125163">
      <w:pPr>
        <w:pStyle w:val="5"/>
        <w:rPr>
          <w:sz w:val="24"/>
        </w:rPr>
      </w:pPr>
    </w:p>
    <w:p w14:paraId="3BF8851A">
      <w:pPr>
        <w:pStyle w:val="5"/>
        <w:rPr>
          <w:sz w:val="24"/>
        </w:rPr>
      </w:pPr>
    </w:p>
    <w:p w14:paraId="241499C6">
      <w:pPr>
        <w:pStyle w:val="5"/>
        <w:rPr>
          <w:sz w:val="24"/>
        </w:rPr>
      </w:pPr>
    </w:p>
    <w:p w14:paraId="26236417">
      <w:pPr>
        <w:pStyle w:val="5"/>
        <w:rPr>
          <w:sz w:val="24"/>
        </w:rPr>
      </w:pPr>
    </w:p>
    <w:p w14:paraId="079AF094">
      <w:pPr>
        <w:pStyle w:val="5"/>
        <w:rPr>
          <w:sz w:val="24"/>
        </w:rPr>
      </w:pPr>
    </w:p>
    <w:p w14:paraId="19D15916">
      <w:pPr>
        <w:pStyle w:val="5"/>
        <w:rPr>
          <w:sz w:val="24"/>
        </w:rPr>
      </w:pPr>
    </w:p>
    <w:p w14:paraId="3E573BBD">
      <w:pPr>
        <w:pStyle w:val="5"/>
        <w:rPr>
          <w:sz w:val="24"/>
        </w:rPr>
      </w:pPr>
    </w:p>
    <w:p w14:paraId="748790DD">
      <w:pPr>
        <w:pStyle w:val="5"/>
        <w:rPr>
          <w:sz w:val="24"/>
        </w:rPr>
      </w:pPr>
    </w:p>
    <w:p w14:paraId="73372D28">
      <w:pPr>
        <w:pStyle w:val="5"/>
        <w:rPr>
          <w:sz w:val="24"/>
        </w:rPr>
      </w:pPr>
    </w:p>
    <w:p w14:paraId="415AA7CD">
      <w:pPr>
        <w:pStyle w:val="5"/>
        <w:rPr>
          <w:sz w:val="24"/>
        </w:rPr>
      </w:pPr>
    </w:p>
    <w:p w14:paraId="7AAE8EC6">
      <w:pPr>
        <w:pStyle w:val="5"/>
        <w:rPr>
          <w:sz w:val="24"/>
        </w:rPr>
      </w:pPr>
    </w:p>
    <w:p w14:paraId="449A45A9">
      <w:pPr>
        <w:pStyle w:val="5"/>
        <w:rPr>
          <w:sz w:val="24"/>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1330"/>
        <w:gridCol w:w="254"/>
        <w:gridCol w:w="991"/>
        <w:gridCol w:w="878"/>
        <w:gridCol w:w="437"/>
        <w:gridCol w:w="1279"/>
        <w:gridCol w:w="1025"/>
        <w:gridCol w:w="88"/>
        <w:gridCol w:w="1228"/>
        <w:gridCol w:w="991"/>
      </w:tblGrid>
      <w:tr w14:paraId="33F83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1068" w:type="dxa"/>
            <w:vAlign w:val="center"/>
          </w:tcPr>
          <w:p w14:paraId="0212AF8C">
            <w:pPr>
              <w:pStyle w:val="13"/>
              <w:ind w:firstLine="240" w:firstLineChars="100"/>
              <w:jc w:val="both"/>
              <w:rPr>
                <w:sz w:val="24"/>
              </w:rPr>
            </w:pPr>
            <w:r>
              <w:rPr>
                <w:sz w:val="24"/>
              </w:rPr>
              <w:t>姓名</w:t>
            </w:r>
          </w:p>
        </w:tc>
        <w:tc>
          <w:tcPr>
            <w:tcW w:w="1330" w:type="dxa"/>
          </w:tcPr>
          <w:p w14:paraId="6F1F368C">
            <w:pPr>
              <w:pStyle w:val="13"/>
              <w:ind w:left="239"/>
              <w:jc w:val="both"/>
              <w:rPr>
                <w:rFonts w:hint="eastAsia"/>
                <w:sz w:val="24"/>
                <w:lang w:val="en-US" w:eastAsia="zh-CN"/>
              </w:rPr>
            </w:pPr>
          </w:p>
          <w:p w14:paraId="6560EADF">
            <w:pPr>
              <w:pStyle w:val="13"/>
              <w:ind w:left="239"/>
              <w:jc w:val="both"/>
              <w:rPr>
                <w:rFonts w:hint="default"/>
                <w:sz w:val="24"/>
                <w:lang w:val="en-US" w:eastAsia="zh-CN"/>
              </w:rPr>
            </w:pPr>
            <w:r>
              <w:rPr>
                <w:rFonts w:hint="eastAsia"/>
                <w:sz w:val="24"/>
                <w:lang w:val="en-US" w:eastAsia="zh-CN"/>
              </w:rPr>
              <w:t>李永安</w:t>
            </w:r>
          </w:p>
        </w:tc>
        <w:tc>
          <w:tcPr>
            <w:tcW w:w="1245" w:type="dxa"/>
            <w:gridSpan w:val="2"/>
          </w:tcPr>
          <w:p w14:paraId="35D6FF18">
            <w:pPr>
              <w:pStyle w:val="13"/>
              <w:ind w:left="239"/>
              <w:jc w:val="both"/>
              <w:rPr>
                <w:sz w:val="24"/>
              </w:rPr>
            </w:pPr>
          </w:p>
          <w:p w14:paraId="31EAEEE3">
            <w:pPr>
              <w:pStyle w:val="13"/>
              <w:jc w:val="center"/>
              <w:rPr>
                <w:sz w:val="24"/>
              </w:rPr>
            </w:pPr>
            <w:r>
              <w:rPr>
                <w:sz w:val="24"/>
              </w:rPr>
              <w:t>性别</w:t>
            </w:r>
          </w:p>
        </w:tc>
        <w:tc>
          <w:tcPr>
            <w:tcW w:w="878" w:type="dxa"/>
          </w:tcPr>
          <w:p w14:paraId="75410BF4">
            <w:pPr>
              <w:pStyle w:val="13"/>
              <w:ind w:left="239"/>
              <w:jc w:val="both"/>
              <w:rPr>
                <w:sz w:val="24"/>
              </w:rPr>
            </w:pPr>
          </w:p>
          <w:p w14:paraId="70A0E295">
            <w:pPr>
              <w:pStyle w:val="13"/>
              <w:ind w:left="239"/>
              <w:jc w:val="both"/>
              <w:rPr>
                <w:rFonts w:hint="eastAsia"/>
                <w:sz w:val="24"/>
                <w:lang w:eastAsia="zh-CN"/>
              </w:rPr>
            </w:pPr>
            <w:r>
              <w:rPr>
                <w:rFonts w:hint="eastAsia"/>
                <w:sz w:val="24"/>
                <w:lang w:eastAsia="zh-CN"/>
              </w:rPr>
              <w:t>男</w:t>
            </w:r>
          </w:p>
        </w:tc>
        <w:tc>
          <w:tcPr>
            <w:tcW w:w="1716" w:type="dxa"/>
            <w:gridSpan w:val="2"/>
          </w:tcPr>
          <w:p w14:paraId="3115FB56">
            <w:pPr>
              <w:pStyle w:val="13"/>
              <w:ind w:left="239"/>
              <w:jc w:val="both"/>
              <w:rPr>
                <w:sz w:val="24"/>
              </w:rPr>
            </w:pPr>
          </w:p>
          <w:p w14:paraId="0A0A4D85">
            <w:pPr>
              <w:pStyle w:val="13"/>
              <w:jc w:val="center"/>
              <w:rPr>
                <w:sz w:val="24"/>
              </w:rPr>
            </w:pPr>
            <w:r>
              <w:rPr>
                <w:sz w:val="24"/>
              </w:rPr>
              <w:t>专业技术职务</w:t>
            </w:r>
          </w:p>
        </w:tc>
        <w:tc>
          <w:tcPr>
            <w:tcW w:w="1113" w:type="dxa"/>
            <w:gridSpan w:val="2"/>
          </w:tcPr>
          <w:p w14:paraId="3B96C9B6">
            <w:pPr>
              <w:pStyle w:val="13"/>
              <w:ind w:left="239"/>
              <w:jc w:val="both"/>
              <w:rPr>
                <w:rFonts w:hint="eastAsia"/>
                <w:sz w:val="24"/>
                <w:lang w:val="en-US" w:eastAsia="zh-CN"/>
              </w:rPr>
            </w:pPr>
          </w:p>
          <w:p w14:paraId="5C9448DD">
            <w:pPr>
              <w:pStyle w:val="13"/>
              <w:ind w:left="239"/>
              <w:jc w:val="both"/>
              <w:rPr>
                <w:rFonts w:hint="default"/>
                <w:sz w:val="24"/>
                <w:lang w:val="en-US" w:eastAsia="zh-CN"/>
              </w:rPr>
            </w:pPr>
            <w:r>
              <w:rPr>
                <w:rFonts w:hint="eastAsia"/>
                <w:sz w:val="24"/>
                <w:lang w:val="en-US" w:eastAsia="zh-CN"/>
              </w:rPr>
              <w:t>副教授</w:t>
            </w:r>
          </w:p>
        </w:tc>
        <w:tc>
          <w:tcPr>
            <w:tcW w:w="1228" w:type="dxa"/>
          </w:tcPr>
          <w:p w14:paraId="4D95559D">
            <w:pPr>
              <w:pStyle w:val="13"/>
              <w:ind w:left="239"/>
              <w:jc w:val="both"/>
              <w:rPr>
                <w:sz w:val="24"/>
              </w:rPr>
            </w:pPr>
          </w:p>
          <w:p w14:paraId="22F13C6B">
            <w:pPr>
              <w:pStyle w:val="13"/>
              <w:jc w:val="center"/>
              <w:rPr>
                <w:sz w:val="24"/>
              </w:rPr>
            </w:pPr>
            <w:r>
              <w:rPr>
                <w:sz w:val="24"/>
              </w:rPr>
              <w:t>行政职务</w:t>
            </w:r>
          </w:p>
        </w:tc>
        <w:tc>
          <w:tcPr>
            <w:tcW w:w="991" w:type="dxa"/>
          </w:tcPr>
          <w:p w14:paraId="091BB618">
            <w:pPr>
              <w:pStyle w:val="13"/>
              <w:ind w:left="239"/>
              <w:jc w:val="center"/>
              <w:rPr>
                <w:sz w:val="24"/>
              </w:rPr>
            </w:pPr>
          </w:p>
          <w:p w14:paraId="23C78372">
            <w:pPr>
              <w:pStyle w:val="13"/>
              <w:jc w:val="center"/>
              <w:rPr>
                <w:rFonts w:hint="eastAsia"/>
                <w:sz w:val="24"/>
                <w:lang w:eastAsia="zh-CN"/>
              </w:rPr>
            </w:pPr>
          </w:p>
        </w:tc>
      </w:tr>
      <w:tr w14:paraId="3B2C3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68" w:type="dxa"/>
            <w:vAlign w:val="center"/>
          </w:tcPr>
          <w:p w14:paraId="571B2955">
            <w:pPr>
              <w:pStyle w:val="13"/>
              <w:ind w:left="239"/>
              <w:jc w:val="center"/>
              <w:rPr>
                <w:sz w:val="24"/>
              </w:rPr>
            </w:pPr>
          </w:p>
          <w:p w14:paraId="3A4654CD">
            <w:pPr>
              <w:pStyle w:val="13"/>
              <w:jc w:val="center"/>
              <w:rPr>
                <w:sz w:val="24"/>
              </w:rPr>
            </w:pPr>
            <w:r>
              <w:rPr>
                <w:sz w:val="24"/>
              </w:rPr>
              <w:t>拟承担</w:t>
            </w:r>
          </w:p>
          <w:p w14:paraId="78425B54">
            <w:pPr>
              <w:pStyle w:val="13"/>
              <w:jc w:val="center"/>
              <w:rPr>
                <w:sz w:val="24"/>
              </w:rPr>
            </w:pPr>
            <w:r>
              <w:rPr>
                <w:sz w:val="24"/>
              </w:rPr>
              <w:t>课程</w:t>
            </w:r>
          </w:p>
        </w:tc>
        <w:tc>
          <w:tcPr>
            <w:tcW w:w="3453" w:type="dxa"/>
            <w:gridSpan w:val="4"/>
          </w:tcPr>
          <w:p w14:paraId="49D52846">
            <w:pPr>
              <w:pStyle w:val="13"/>
              <w:ind w:left="239"/>
              <w:jc w:val="center"/>
              <w:rPr>
                <w:rFonts w:hint="eastAsia"/>
                <w:sz w:val="24"/>
              </w:rPr>
            </w:pPr>
          </w:p>
          <w:p w14:paraId="3081010F">
            <w:pPr>
              <w:pStyle w:val="13"/>
              <w:jc w:val="center"/>
              <w:rPr>
                <w:rFonts w:hint="eastAsia"/>
                <w:sz w:val="24"/>
                <w:lang w:val="en-US" w:eastAsia="zh-CN"/>
              </w:rPr>
            </w:pPr>
            <w:r>
              <w:rPr>
                <w:rFonts w:hint="eastAsia"/>
                <w:sz w:val="24"/>
                <w:lang w:val="en-US" w:eastAsia="zh-CN"/>
              </w:rPr>
              <w:t>运动训练学</w:t>
            </w:r>
          </w:p>
          <w:p w14:paraId="478413DC">
            <w:pPr>
              <w:pStyle w:val="13"/>
              <w:jc w:val="center"/>
              <w:rPr>
                <w:rFonts w:hint="default" w:eastAsia="仿宋_GB2312"/>
                <w:sz w:val="24"/>
                <w:lang w:val="en-US" w:eastAsia="zh-CN"/>
              </w:rPr>
            </w:pPr>
            <w:r>
              <w:rPr>
                <w:rFonts w:hint="eastAsia"/>
                <w:sz w:val="24"/>
                <w:lang w:val="en-US" w:eastAsia="zh-CN"/>
              </w:rPr>
              <w:t>运动技能学习与控制</w:t>
            </w:r>
          </w:p>
        </w:tc>
        <w:tc>
          <w:tcPr>
            <w:tcW w:w="1716" w:type="dxa"/>
            <w:gridSpan w:val="2"/>
          </w:tcPr>
          <w:p w14:paraId="2530CC44">
            <w:pPr>
              <w:pStyle w:val="13"/>
              <w:ind w:left="239"/>
              <w:jc w:val="center"/>
              <w:rPr>
                <w:sz w:val="24"/>
              </w:rPr>
            </w:pPr>
          </w:p>
          <w:p w14:paraId="39261974">
            <w:pPr>
              <w:pStyle w:val="13"/>
              <w:ind w:left="239"/>
              <w:jc w:val="center"/>
              <w:rPr>
                <w:sz w:val="24"/>
              </w:rPr>
            </w:pPr>
            <w:r>
              <w:rPr>
                <w:sz w:val="24"/>
              </w:rPr>
              <w:t>现在所在单位</w:t>
            </w:r>
          </w:p>
        </w:tc>
        <w:tc>
          <w:tcPr>
            <w:tcW w:w="3332" w:type="dxa"/>
            <w:gridSpan w:val="4"/>
          </w:tcPr>
          <w:p w14:paraId="1354DB42">
            <w:pPr>
              <w:pStyle w:val="13"/>
              <w:ind w:left="239"/>
              <w:jc w:val="center"/>
              <w:rPr>
                <w:rFonts w:hint="eastAsia"/>
                <w:sz w:val="24"/>
                <w:lang w:eastAsia="zh-CN"/>
              </w:rPr>
            </w:pPr>
          </w:p>
          <w:p w14:paraId="752B1489">
            <w:pPr>
              <w:pStyle w:val="13"/>
              <w:ind w:left="239"/>
              <w:jc w:val="center"/>
              <w:rPr>
                <w:rFonts w:hint="eastAsia"/>
                <w:sz w:val="24"/>
                <w:lang w:eastAsia="zh-CN"/>
              </w:rPr>
            </w:pPr>
            <w:r>
              <w:rPr>
                <w:rFonts w:hint="eastAsia"/>
                <w:sz w:val="24"/>
                <w:lang w:eastAsia="zh-CN"/>
              </w:rPr>
              <w:t>体育学院</w:t>
            </w:r>
          </w:p>
        </w:tc>
      </w:tr>
      <w:tr w14:paraId="0AC28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52" w:type="dxa"/>
            <w:gridSpan w:val="3"/>
          </w:tcPr>
          <w:p w14:paraId="3C2F7D43">
            <w:pPr>
              <w:pStyle w:val="13"/>
              <w:spacing w:before="11"/>
              <w:rPr>
                <w:sz w:val="18"/>
              </w:rPr>
            </w:pPr>
          </w:p>
          <w:p w14:paraId="6C4EF299">
            <w:pPr>
              <w:pStyle w:val="13"/>
              <w:spacing w:line="244" w:lineRule="auto"/>
              <w:ind w:left="774" w:right="307" w:hanging="456"/>
              <w:rPr>
                <w:sz w:val="24"/>
              </w:rPr>
            </w:pPr>
            <w:r>
              <w:rPr>
                <w:spacing w:val="-20"/>
                <w:sz w:val="24"/>
              </w:rPr>
              <w:t>最后学历毕业时间、</w:t>
            </w:r>
            <w:r>
              <w:rPr>
                <w:spacing w:val="-17"/>
                <w:sz w:val="24"/>
              </w:rPr>
              <w:t>学校、专业</w:t>
            </w:r>
          </w:p>
        </w:tc>
        <w:tc>
          <w:tcPr>
            <w:tcW w:w="6917" w:type="dxa"/>
            <w:gridSpan w:val="8"/>
            <w:vAlign w:val="center"/>
          </w:tcPr>
          <w:p w14:paraId="79F05DB8">
            <w:pPr>
              <w:pStyle w:val="13"/>
              <w:jc w:val="center"/>
              <w:rPr>
                <w:rFonts w:ascii="Times New Roman"/>
                <w:sz w:val="24"/>
              </w:rPr>
            </w:pPr>
            <w:r>
              <w:rPr>
                <w:rFonts w:hint="eastAsia" w:ascii="Times New Roman"/>
                <w:sz w:val="24"/>
              </w:rPr>
              <w:t>2014年6月，北京体育大学，体育教育训练学</w:t>
            </w:r>
          </w:p>
        </w:tc>
      </w:tr>
      <w:tr w14:paraId="72922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652" w:type="dxa"/>
            <w:gridSpan w:val="3"/>
            <w:vAlign w:val="center"/>
          </w:tcPr>
          <w:p w14:paraId="43B13661">
            <w:pPr>
              <w:pStyle w:val="13"/>
              <w:ind w:firstLine="480" w:firstLineChars="200"/>
              <w:jc w:val="both"/>
              <w:rPr>
                <w:sz w:val="24"/>
              </w:rPr>
            </w:pPr>
            <w:r>
              <w:rPr>
                <w:sz w:val="24"/>
              </w:rPr>
              <w:t>主要研究方向</w:t>
            </w:r>
          </w:p>
        </w:tc>
        <w:tc>
          <w:tcPr>
            <w:tcW w:w="6917" w:type="dxa"/>
            <w:gridSpan w:val="8"/>
            <w:vAlign w:val="center"/>
          </w:tcPr>
          <w:p w14:paraId="423AB755">
            <w:pPr>
              <w:pStyle w:val="13"/>
              <w:jc w:val="center"/>
              <w:rPr>
                <w:rFonts w:hint="default" w:ascii="Times New Roman" w:eastAsia="仿宋_GB2312"/>
                <w:sz w:val="24"/>
                <w:lang w:val="en-US" w:eastAsia="zh-CN"/>
              </w:rPr>
            </w:pPr>
            <w:r>
              <w:rPr>
                <w:rFonts w:hint="eastAsia" w:ascii="Times New Roman"/>
                <w:sz w:val="24"/>
                <w:lang w:val="en-US" w:eastAsia="zh-CN"/>
              </w:rPr>
              <w:t>体育教学</w:t>
            </w:r>
            <w:r>
              <w:rPr>
                <w:rFonts w:ascii="Times New Roman"/>
                <w:sz w:val="24"/>
              </w:rPr>
              <w:t>训练</w:t>
            </w:r>
            <w:r>
              <w:rPr>
                <w:rFonts w:hint="eastAsia" w:ascii="Times New Roman"/>
                <w:sz w:val="24"/>
                <w:lang w:val="en-US" w:eastAsia="zh-CN"/>
              </w:rPr>
              <w:t>理论与实践</w:t>
            </w:r>
          </w:p>
        </w:tc>
      </w:tr>
      <w:tr w14:paraId="2B55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652" w:type="dxa"/>
            <w:gridSpan w:val="3"/>
            <w:vAlign w:val="center"/>
          </w:tcPr>
          <w:p w14:paraId="04F7CF92">
            <w:pPr>
              <w:pStyle w:val="13"/>
              <w:spacing w:line="242" w:lineRule="auto"/>
              <w:ind w:left="124" w:right="115"/>
              <w:jc w:val="center"/>
              <w:rPr>
                <w:sz w:val="24"/>
              </w:rPr>
            </w:pPr>
            <w:r>
              <w:rPr>
                <w:sz w:val="24"/>
              </w:rPr>
              <w:t>从事教育教学改革研究及获奖情况（含教改项目、研究论文、慕课、</w:t>
            </w:r>
          </w:p>
          <w:p w14:paraId="221A08DF">
            <w:pPr>
              <w:pStyle w:val="13"/>
              <w:spacing w:before="4" w:line="292" w:lineRule="exact"/>
              <w:ind w:left="844"/>
              <w:jc w:val="center"/>
              <w:rPr>
                <w:sz w:val="24"/>
              </w:rPr>
            </w:pPr>
            <w:r>
              <w:rPr>
                <w:sz w:val="24"/>
              </w:rPr>
              <w:t>教材等）</w:t>
            </w:r>
          </w:p>
        </w:tc>
        <w:tc>
          <w:tcPr>
            <w:tcW w:w="6917" w:type="dxa"/>
            <w:gridSpan w:val="8"/>
            <w:vAlign w:val="top"/>
          </w:tcPr>
          <w:p w14:paraId="564893E9">
            <w:pPr>
              <w:pStyle w:val="13"/>
              <w:spacing w:line="240" w:lineRule="auto"/>
              <w:ind w:left="124" w:right="115"/>
              <w:jc w:val="left"/>
              <w:rPr>
                <w:rFonts w:hint="eastAsia"/>
                <w:sz w:val="21"/>
                <w:szCs w:val="21"/>
              </w:rPr>
            </w:pPr>
            <w:r>
              <w:rPr>
                <w:rFonts w:hint="eastAsia" w:ascii="Times New Roman"/>
                <w:sz w:val="21"/>
                <w:szCs w:val="21"/>
              </w:rPr>
              <w:t>1</w:t>
            </w:r>
            <w:r>
              <w:rPr>
                <w:rFonts w:hint="eastAsia"/>
                <w:sz w:val="21"/>
                <w:szCs w:val="21"/>
              </w:rPr>
              <w:t>.</w:t>
            </w:r>
            <w:r>
              <w:rPr>
                <w:sz w:val="21"/>
                <w:szCs w:val="21"/>
              </w:rPr>
              <w:t>项目：（</w:t>
            </w:r>
            <w:r>
              <w:rPr>
                <w:rFonts w:hint="eastAsia"/>
                <w:sz w:val="21"/>
                <w:szCs w:val="21"/>
              </w:rPr>
              <w:t>1</w:t>
            </w:r>
            <w:r>
              <w:rPr>
                <w:sz w:val="21"/>
                <w:szCs w:val="21"/>
              </w:rPr>
              <w:t>）信息技术背景下高校体育教学改革的研究（编号：hsjg2020-23）海南师范大学教育教学改革研究项目</w:t>
            </w:r>
            <w:r>
              <w:rPr>
                <w:rFonts w:hint="eastAsia"/>
                <w:sz w:val="21"/>
                <w:szCs w:val="21"/>
              </w:rPr>
              <w:t>2022年</w:t>
            </w:r>
            <w:r>
              <w:rPr>
                <w:sz w:val="21"/>
                <w:szCs w:val="21"/>
              </w:rPr>
              <w:t>结题；</w:t>
            </w:r>
          </w:p>
          <w:p w14:paraId="219BBDAA">
            <w:pPr>
              <w:pStyle w:val="13"/>
              <w:spacing w:line="240" w:lineRule="auto"/>
              <w:ind w:left="124" w:right="115"/>
              <w:jc w:val="left"/>
              <w:rPr>
                <w:rFonts w:hint="eastAsia"/>
                <w:sz w:val="21"/>
                <w:szCs w:val="21"/>
              </w:rPr>
            </w:pPr>
            <w:r>
              <w:rPr>
                <w:rFonts w:hint="eastAsia"/>
                <w:sz w:val="21"/>
                <w:szCs w:val="21"/>
              </w:rPr>
              <w:t>（2）</w:t>
            </w:r>
            <w:r>
              <w:rPr>
                <w:sz w:val="21"/>
                <w:szCs w:val="21"/>
              </w:rPr>
              <w:t>《体育与健康》教学改革视域下体育学科核心素养研究（编号：QJY20211049）海南省教育科学规划项目。</w:t>
            </w:r>
          </w:p>
          <w:p w14:paraId="77459742">
            <w:pPr>
              <w:pStyle w:val="13"/>
              <w:spacing w:line="240" w:lineRule="auto"/>
              <w:ind w:left="124" w:right="115"/>
              <w:jc w:val="left"/>
              <w:rPr>
                <w:rFonts w:hint="eastAsia"/>
                <w:sz w:val="21"/>
                <w:szCs w:val="21"/>
              </w:rPr>
            </w:pPr>
            <w:r>
              <w:rPr>
                <w:rFonts w:hint="eastAsia"/>
                <w:sz w:val="21"/>
                <w:szCs w:val="21"/>
              </w:rPr>
              <w:t>2.论文：《</w:t>
            </w:r>
            <w:r>
              <w:rPr>
                <w:sz w:val="21"/>
                <w:szCs w:val="21"/>
              </w:rPr>
              <w:t>新冠疫情背景下高校体育信息化教学改革的研究</w:t>
            </w:r>
            <w:r>
              <w:rPr>
                <w:rFonts w:hint="eastAsia"/>
                <w:sz w:val="21"/>
                <w:szCs w:val="21"/>
              </w:rPr>
              <w:t>》</w:t>
            </w:r>
            <w:r>
              <w:rPr>
                <w:sz w:val="21"/>
                <w:szCs w:val="21"/>
              </w:rPr>
              <w:t>体育科技2021年（第42卷）第4期。</w:t>
            </w:r>
          </w:p>
          <w:p w14:paraId="6DB5825E">
            <w:pPr>
              <w:pStyle w:val="13"/>
              <w:spacing w:line="240" w:lineRule="auto"/>
              <w:ind w:left="124" w:right="115"/>
              <w:jc w:val="left"/>
              <w:rPr>
                <w:rFonts w:hint="eastAsia"/>
                <w:sz w:val="21"/>
                <w:szCs w:val="21"/>
              </w:rPr>
            </w:pPr>
            <w:r>
              <w:rPr>
                <w:rFonts w:hint="eastAsia"/>
                <w:sz w:val="21"/>
                <w:szCs w:val="21"/>
              </w:rPr>
              <w:t>3.课程：2022年，</w:t>
            </w:r>
            <w:r>
              <w:rPr>
                <w:sz w:val="21"/>
                <w:szCs w:val="21"/>
              </w:rPr>
              <w:t>乒乓球课程，海南师范大学课程思政示范课程</w:t>
            </w:r>
            <w:r>
              <w:rPr>
                <w:rFonts w:hint="eastAsia"/>
                <w:sz w:val="21"/>
                <w:szCs w:val="21"/>
              </w:rPr>
              <w:t>。</w:t>
            </w:r>
          </w:p>
          <w:p w14:paraId="425FE3BA">
            <w:pPr>
              <w:pStyle w:val="13"/>
              <w:spacing w:line="240" w:lineRule="auto"/>
              <w:ind w:left="124" w:right="115"/>
              <w:jc w:val="left"/>
              <w:rPr>
                <w:rFonts w:hint="eastAsia"/>
                <w:sz w:val="21"/>
                <w:szCs w:val="21"/>
              </w:rPr>
            </w:pPr>
            <w:r>
              <w:rPr>
                <w:rFonts w:hint="eastAsia"/>
                <w:sz w:val="21"/>
                <w:szCs w:val="21"/>
              </w:rPr>
              <w:t>4.教材：</w:t>
            </w:r>
            <w:r>
              <w:rPr>
                <w:sz w:val="21"/>
                <w:szCs w:val="21"/>
              </w:rPr>
              <w:t>乒乓球教练员岗位培训教材，人民体育出版社，</w:t>
            </w:r>
            <w:r>
              <w:rPr>
                <w:rFonts w:hint="eastAsia"/>
                <w:sz w:val="21"/>
                <w:szCs w:val="21"/>
              </w:rPr>
              <w:t>2021年。</w:t>
            </w:r>
          </w:p>
          <w:p w14:paraId="69DEF67A">
            <w:pPr>
              <w:pStyle w:val="13"/>
              <w:spacing w:line="240" w:lineRule="auto"/>
              <w:ind w:left="124" w:right="115"/>
              <w:jc w:val="left"/>
              <w:rPr>
                <w:rFonts w:ascii="Times New Roman" w:hAnsi="仿宋_GB2312" w:eastAsia="仿宋_GB2312" w:cs="仿宋_GB2312"/>
                <w:sz w:val="21"/>
                <w:szCs w:val="21"/>
                <w:lang w:val="zh-CN" w:eastAsia="zh-CN" w:bidi="zh-CN"/>
              </w:rPr>
            </w:pPr>
            <w:r>
              <w:rPr>
                <w:rFonts w:hint="eastAsia"/>
                <w:sz w:val="21"/>
                <w:szCs w:val="21"/>
              </w:rPr>
              <w:t>5.</w:t>
            </w:r>
            <w:r>
              <w:rPr>
                <w:sz w:val="21"/>
                <w:szCs w:val="21"/>
              </w:rPr>
              <w:t>获奖：（</w:t>
            </w:r>
            <w:r>
              <w:rPr>
                <w:rFonts w:hint="eastAsia"/>
                <w:sz w:val="21"/>
                <w:szCs w:val="21"/>
              </w:rPr>
              <w:t>1</w:t>
            </w:r>
            <w:r>
              <w:rPr>
                <w:sz w:val="21"/>
                <w:szCs w:val="21"/>
              </w:rPr>
              <w:t>）</w:t>
            </w:r>
            <w:r>
              <w:rPr>
                <w:rFonts w:hint="eastAsia"/>
                <w:sz w:val="21"/>
                <w:szCs w:val="21"/>
              </w:rPr>
              <w:t>2020年6月，</w:t>
            </w:r>
            <w:r>
              <w:rPr>
                <w:sz w:val="21"/>
                <w:szCs w:val="21"/>
              </w:rPr>
              <w:t>海南师范大学第十一届青年教师教学大赛理工科组第1名。（</w:t>
            </w:r>
            <w:r>
              <w:rPr>
                <w:rFonts w:hint="eastAsia"/>
                <w:sz w:val="21"/>
                <w:szCs w:val="21"/>
              </w:rPr>
              <w:t>2</w:t>
            </w:r>
            <w:r>
              <w:rPr>
                <w:sz w:val="21"/>
                <w:szCs w:val="21"/>
              </w:rPr>
              <w:t>）</w:t>
            </w:r>
            <w:r>
              <w:rPr>
                <w:rFonts w:hint="eastAsia"/>
                <w:sz w:val="21"/>
                <w:szCs w:val="21"/>
              </w:rPr>
              <w:t>2020年6月，获“</w:t>
            </w:r>
            <w:r>
              <w:rPr>
                <w:sz w:val="21"/>
                <w:szCs w:val="21"/>
              </w:rPr>
              <w:t>海南师范大学青年教学能手</w:t>
            </w:r>
            <w:r>
              <w:rPr>
                <w:rFonts w:hint="eastAsia"/>
                <w:sz w:val="21"/>
                <w:szCs w:val="21"/>
              </w:rPr>
              <w:t>”称号；（3）2020年7月，</w:t>
            </w:r>
            <w:r>
              <w:rPr>
                <w:sz w:val="21"/>
                <w:szCs w:val="21"/>
              </w:rPr>
              <w:t>第十一届海南省高校青年教师教学竞赛文科组三等奖。（</w:t>
            </w:r>
            <w:r>
              <w:rPr>
                <w:rFonts w:hint="eastAsia"/>
                <w:sz w:val="21"/>
                <w:szCs w:val="21"/>
              </w:rPr>
              <w:t>4</w:t>
            </w:r>
            <w:r>
              <w:rPr>
                <w:sz w:val="21"/>
                <w:szCs w:val="21"/>
              </w:rPr>
              <w:t>）</w:t>
            </w:r>
            <w:r>
              <w:rPr>
                <w:rFonts w:hint="eastAsia"/>
                <w:sz w:val="21"/>
                <w:szCs w:val="21"/>
              </w:rPr>
              <w:t>2020年6月，</w:t>
            </w:r>
            <w:r>
              <w:rPr>
                <w:sz w:val="21"/>
                <w:szCs w:val="21"/>
              </w:rPr>
              <w:t>海南师范大学第十二届课件、微课和教育资源应用设计方案大赛课件二等奖。（</w:t>
            </w:r>
            <w:r>
              <w:rPr>
                <w:rFonts w:hint="eastAsia"/>
                <w:sz w:val="21"/>
                <w:szCs w:val="21"/>
              </w:rPr>
              <w:t>5</w:t>
            </w:r>
            <w:r>
              <w:rPr>
                <w:sz w:val="21"/>
                <w:szCs w:val="21"/>
              </w:rPr>
              <w:t>）《海南省乒乓球队训练现状的调查研究》获评2021届校级优秀毕业论文（设计），论文指导教师。（</w:t>
            </w:r>
            <w:r>
              <w:rPr>
                <w:rFonts w:hint="eastAsia"/>
                <w:sz w:val="21"/>
                <w:szCs w:val="21"/>
              </w:rPr>
              <w:t>6</w:t>
            </w:r>
            <w:r>
              <w:rPr>
                <w:sz w:val="21"/>
                <w:szCs w:val="21"/>
              </w:rPr>
              <w:t>）《我要飞得更高——高远球》在2021年海南师范大学微课大赛中获二等奖，指导教师。</w:t>
            </w:r>
          </w:p>
        </w:tc>
      </w:tr>
      <w:tr w14:paraId="68176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52" w:type="dxa"/>
            <w:gridSpan w:val="3"/>
            <w:vAlign w:val="center"/>
          </w:tcPr>
          <w:p w14:paraId="0C5263C5">
            <w:pPr>
              <w:pStyle w:val="13"/>
              <w:spacing w:before="9"/>
              <w:jc w:val="center"/>
              <w:rPr>
                <w:sz w:val="18"/>
              </w:rPr>
            </w:pPr>
          </w:p>
          <w:p w14:paraId="1F35B8E8">
            <w:pPr>
              <w:pStyle w:val="13"/>
              <w:spacing w:line="244" w:lineRule="auto"/>
              <w:ind w:left="724" w:right="595" w:hanging="120"/>
              <w:jc w:val="center"/>
              <w:rPr>
                <w:sz w:val="24"/>
              </w:rPr>
            </w:pPr>
            <w:r>
              <w:rPr>
                <w:sz w:val="24"/>
              </w:rPr>
              <w:t>从事科学研究及获奖情况</w:t>
            </w:r>
          </w:p>
        </w:tc>
        <w:tc>
          <w:tcPr>
            <w:tcW w:w="6917" w:type="dxa"/>
            <w:gridSpan w:val="8"/>
          </w:tcPr>
          <w:p w14:paraId="3F8700BA">
            <w:pPr>
              <w:pStyle w:val="13"/>
              <w:spacing w:line="240" w:lineRule="auto"/>
              <w:ind w:left="124" w:right="115"/>
              <w:jc w:val="left"/>
              <w:rPr>
                <w:rFonts w:hint="eastAsia"/>
                <w:sz w:val="21"/>
                <w:szCs w:val="21"/>
              </w:rPr>
            </w:pPr>
            <w:r>
              <w:rPr>
                <w:rFonts w:hint="eastAsia"/>
                <w:sz w:val="21"/>
                <w:szCs w:val="21"/>
              </w:rPr>
              <w:t>1.</w:t>
            </w:r>
            <w:r>
              <w:rPr>
                <w:sz w:val="21"/>
                <w:szCs w:val="21"/>
              </w:rPr>
              <w:t>项目：《基于人工智能3D识别的乒乓球裁判鹰眼系统的研究》-海南省自然科学基金高层次人才项目（编号：621RC1061）</w:t>
            </w:r>
          </w:p>
          <w:p w14:paraId="7FCDC278">
            <w:pPr>
              <w:pStyle w:val="13"/>
              <w:spacing w:line="240" w:lineRule="auto"/>
              <w:ind w:left="124" w:right="115"/>
              <w:jc w:val="left"/>
              <w:rPr>
                <w:rFonts w:hint="eastAsia"/>
                <w:sz w:val="21"/>
                <w:szCs w:val="21"/>
              </w:rPr>
            </w:pPr>
            <w:r>
              <w:rPr>
                <w:rFonts w:hint="eastAsia"/>
                <w:sz w:val="21"/>
                <w:szCs w:val="21"/>
              </w:rPr>
              <w:t>2.论文：（1）</w:t>
            </w:r>
            <w:r>
              <w:rPr>
                <w:sz w:val="21"/>
                <w:szCs w:val="21"/>
              </w:rPr>
              <w:t>对乒乓球鹰眼系统视频回放应用的思考，第十二届全国体育科学大会专题口头报告；（</w:t>
            </w:r>
            <w:r>
              <w:rPr>
                <w:rFonts w:hint="eastAsia"/>
                <w:sz w:val="21"/>
                <w:szCs w:val="21"/>
              </w:rPr>
              <w:t>2</w:t>
            </w:r>
            <w:r>
              <w:rPr>
                <w:sz w:val="21"/>
                <w:szCs w:val="21"/>
              </w:rPr>
              <w:t>）乒乓球比赛双方三段数据同步生成系统的设计与应用研究；（</w:t>
            </w:r>
            <w:r>
              <w:rPr>
                <w:rFonts w:hint="eastAsia"/>
                <w:sz w:val="21"/>
                <w:szCs w:val="21"/>
              </w:rPr>
              <w:t>3</w:t>
            </w:r>
            <w:r>
              <w:rPr>
                <w:sz w:val="21"/>
                <w:szCs w:val="21"/>
              </w:rPr>
              <w:t>）Research on Generating Three Stage Data of Both Sides in Table Tennis Competition with Excel，EI检索，</w:t>
            </w:r>
            <w:r>
              <w:rPr>
                <w:rFonts w:hint="eastAsia"/>
                <w:sz w:val="21"/>
                <w:szCs w:val="21"/>
              </w:rPr>
              <w:t>2019</w:t>
            </w:r>
            <w:r>
              <w:rPr>
                <w:sz w:val="21"/>
                <w:szCs w:val="21"/>
              </w:rPr>
              <w:t>；（</w:t>
            </w:r>
            <w:r>
              <w:rPr>
                <w:rFonts w:hint="eastAsia"/>
                <w:sz w:val="21"/>
                <w:szCs w:val="21"/>
              </w:rPr>
              <w:t>4</w:t>
            </w:r>
            <w:r>
              <w:rPr>
                <w:sz w:val="21"/>
                <w:szCs w:val="21"/>
              </w:rPr>
              <w:t>）我国乒乓球优秀女子青少年集训期训练计划安排特征的研究，第十一届全国体育科学大学墙报交流。</w:t>
            </w:r>
          </w:p>
          <w:p w14:paraId="54206746">
            <w:pPr>
              <w:pStyle w:val="13"/>
              <w:spacing w:line="240" w:lineRule="auto"/>
              <w:ind w:left="124" w:right="115"/>
              <w:jc w:val="left"/>
              <w:rPr>
                <w:rFonts w:hint="eastAsia"/>
                <w:sz w:val="21"/>
                <w:szCs w:val="21"/>
              </w:rPr>
            </w:pPr>
            <w:r>
              <w:rPr>
                <w:rFonts w:hint="eastAsia"/>
                <w:sz w:val="21"/>
                <w:szCs w:val="21"/>
              </w:rPr>
              <w:t>3.著作：</w:t>
            </w:r>
            <w:r>
              <w:rPr>
                <w:sz w:val="21"/>
                <w:szCs w:val="21"/>
              </w:rPr>
              <w:t>我国优秀女子青少年乒乓球运动员集训期训练特征研究，人民体育出版社，</w:t>
            </w:r>
            <w:r>
              <w:rPr>
                <w:rFonts w:hint="eastAsia"/>
                <w:sz w:val="21"/>
                <w:szCs w:val="21"/>
              </w:rPr>
              <w:t>2021年。</w:t>
            </w:r>
          </w:p>
          <w:p w14:paraId="3B318412">
            <w:pPr>
              <w:pStyle w:val="13"/>
              <w:spacing w:line="240" w:lineRule="auto"/>
              <w:ind w:left="124" w:right="115"/>
              <w:jc w:val="left"/>
              <w:rPr>
                <w:rFonts w:ascii="Times New Roman"/>
                <w:sz w:val="21"/>
                <w:szCs w:val="21"/>
              </w:rPr>
            </w:pPr>
            <w:r>
              <w:rPr>
                <w:rFonts w:hint="eastAsia"/>
                <w:sz w:val="21"/>
                <w:szCs w:val="21"/>
              </w:rPr>
              <w:t>4.获奖：</w:t>
            </w:r>
            <w:r>
              <w:rPr>
                <w:sz w:val="21"/>
                <w:szCs w:val="21"/>
              </w:rPr>
              <w:t>中日“乒乓外交”文化的研究，中国体育史百年（1919-2019）高峰论坛优秀论文。</w:t>
            </w:r>
          </w:p>
        </w:tc>
      </w:tr>
      <w:tr w14:paraId="68C38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2652" w:type="dxa"/>
            <w:gridSpan w:val="3"/>
            <w:vAlign w:val="center"/>
          </w:tcPr>
          <w:p w14:paraId="3FF78F13">
            <w:pPr>
              <w:pStyle w:val="13"/>
              <w:spacing w:before="11"/>
              <w:jc w:val="center"/>
              <w:rPr>
                <w:sz w:val="18"/>
              </w:rPr>
            </w:pPr>
          </w:p>
          <w:p w14:paraId="6F6E2FD4">
            <w:pPr>
              <w:pStyle w:val="13"/>
              <w:spacing w:line="242" w:lineRule="auto"/>
              <w:ind w:left="364" w:right="355" w:firstLine="120"/>
              <w:jc w:val="center"/>
              <w:rPr>
                <w:sz w:val="24"/>
              </w:rPr>
            </w:pPr>
            <w:r>
              <w:rPr>
                <w:sz w:val="24"/>
              </w:rPr>
              <w:t>近三年获得教学研究经费（万元）</w:t>
            </w:r>
          </w:p>
        </w:tc>
        <w:tc>
          <w:tcPr>
            <w:tcW w:w="2306" w:type="dxa"/>
            <w:gridSpan w:val="3"/>
            <w:vAlign w:val="center"/>
          </w:tcPr>
          <w:p w14:paraId="62A2DC81">
            <w:pPr>
              <w:pStyle w:val="13"/>
              <w:jc w:val="center"/>
              <w:rPr>
                <w:rFonts w:hint="default" w:ascii="Times New Roman" w:eastAsia="仿宋_GB2312"/>
                <w:sz w:val="24"/>
                <w:lang w:val="en-US" w:eastAsia="zh-CN"/>
              </w:rPr>
            </w:pPr>
            <w:r>
              <w:rPr>
                <w:rFonts w:hint="eastAsia" w:ascii="Times New Roman"/>
                <w:sz w:val="24"/>
                <w:lang w:val="en-US" w:eastAsia="zh-CN"/>
              </w:rPr>
              <w:t>2.5</w:t>
            </w:r>
          </w:p>
        </w:tc>
        <w:tc>
          <w:tcPr>
            <w:tcW w:w="2304" w:type="dxa"/>
            <w:gridSpan w:val="2"/>
            <w:vAlign w:val="center"/>
          </w:tcPr>
          <w:p w14:paraId="72929971">
            <w:pPr>
              <w:pStyle w:val="13"/>
              <w:spacing w:before="11"/>
              <w:jc w:val="center"/>
              <w:rPr>
                <w:sz w:val="18"/>
              </w:rPr>
            </w:pPr>
          </w:p>
          <w:p w14:paraId="64D7DE45">
            <w:pPr>
              <w:pStyle w:val="13"/>
              <w:spacing w:line="242" w:lineRule="auto"/>
              <w:ind w:left="193" w:right="178" w:firstLine="120"/>
              <w:jc w:val="center"/>
              <w:rPr>
                <w:sz w:val="24"/>
              </w:rPr>
            </w:pPr>
            <w:r>
              <w:rPr>
                <w:sz w:val="24"/>
              </w:rPr>
              <w:t>近三年获得科学研究经费（万元）</w:t>
            </w:r>
          </w:p>
        </w:tc>
        <w:tc>
          <w:tcPr>
            <w:tcW w:w="2307" w:type="dxa"/>
            <w:gridSpan w:val="3"/>
            <w:vAlign w:val="center"/>
          </w:tcPr>
          <w:p w14:paraId="5FA3A00D">
            <w:pPr>
              <w:pStyle w:val="13"/>
              <w:jc w:val="center"/>
              <w:rPr>
                <w:rFonts w:hint="eastAsia" w:ascii="Times New Roman" w:eastAsia="仿宋_GB2312"/>
                <w:sz w:val="24"/>
                <w:lang w:val="en-US" w:eastAsia="zh-CN"/>
              </w:rPr>
            </w:pPr>
            <w:r>
              <w:rPr>
                <w:rFonts w:hint="eastAsia" w:ascii="Times New Roman"/>
                <w:sz w:val="24"/>
                <w:lang w:val="en-US" w:eastAsia="zh-CN"/>
              </w:rPr>
              <w:t>8</w:t>
            </w:r>
          </w:p>
        </w:tc>
      </w:tr>
      <w:tr w14:paraId="57557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2" w:type="dxa"/>
            <w:gridSpan w:val="3"/>
          </w:tcPr>
          <w:p w14:paraId="5092C0A6">
            <w:pPr>
              <w:pStyle w:val="13"/>
              <w:spacing w:before="9"/>
              <w:rPr>
                <w:sz w:val="18"/>
              </w:rPr>
            </w:pPr>
          </w:p>
          <w:p w14:paraId="24032862">
            <w:pPr>
              <w:pStyle w:val="13"/>
              <w:spacing w:line="242" w:lineRule="auto"/>
              <w:ind w:left="604" w:right="235" w:hanging="360"/>
              <w:rPr>
                <w:sz w:val="24"/>
              </w:rPr>
            </w:pPr>
            <w:r>
              <w:rPr>
                <w:sz w:val="24"/>
              </w:rPr>
              <w:t>近三年给本科生授课课程及学时数</w:t>
            </w:r>
          </w:p>
        </w:tc>
        <w:tc>
          <w:tcPr>
            <w:tcW w:w="2306" w:type="dxa"/>
            <w:gridSpan w:val="3"/>
            <w:vAlign w:val="center"/>
          </w:tcPr>
          <w:p w14:paraId="2A834058">
            <w:pPr>
              <w:pStyle w:val="13"/>
              <w:spacing w:line="240" w:lineRule="auto"/>
              <w:ind w:left="124" w:right="115"/>
              <w:jc w:val="center"/>
              <w:rPr>
                <w:rFonts w:hint="eastAsia"/>
                <w:sz w:val="21"/>
                <w:szCs w:val="21"/>
              </w:rPr>
            </w:pPr>
            <w:r>
              <w:rPr>
                <w:sz w:val="21"/>
                <w:szCs w:val="21"/>
              </w:rPr>
              <w:t>乒乓球：</w:t>
            </w:r>
            <w:r>
              <w:rPr>
                <w:rFonts w:hint="eastAsia"/>
                <w:sz w:val="21"/>
                <w:szCs w:val="21"/>
              </w:rPr>
              <w:t>2358学时</w:t>
            </w:r>
          </w:p>
          <w:p w14:paraId="4E9BE859">
            <w:pPr>
              <w:pStyle w:val="13"/>
              <w:spacing w:line="240" w:lineRule="auto"/>
              <w:ind w:left="124" w:right="115"/>
              <w:jc w:val="center"/>
              <w:rPr>
                <w:rFonts w:hint="eastAsia"/>
                <w:sz w:val="21"/>
                <w:szCs w:val="21"/>
              </w:rPr>
            </w:pPr>
            <w:r>
              <w:rPr>
                <w:sz w:val="21"/>
                <w:szCs w:val="21"/>
              </w:rPr>
              <w:t>学校体育学：</w:t>
            </w:r>
            <w:r>
              <w:rPr>
                <w:rFonts w:hint="eastAsia"/>
                <w:sz w:val="21"/>
                <w:szCs w:val="21"/>
              </w:rPr>
              <w:t>200学时</w:t>
            </w:r>
          </w:p>
          <w:p w14:paraId="3CA8881E">
            <w:pPr>
              <w:pStyle w:val="13"/>
              <w:spacing w:line="240" w:lineRule="auto"/>
              <w:ind w:left="124" w:right="115"/>
              <w:jc w:val="center"/>
              <w:rPr>
                <w:rFonts w:ascii="Times New Roman"/>
                <w:sz w:val="24"/>
              </w:rPr>
            </w:pPr>
            <w:r>
              <w:rPr>
                <w:sz w:val="21"/>
                <w:szCs w:val="21"/>
              </w:rPr>
              <w:t>基本功大赛：</w:t>
            </w:r>
            <w:r>
              <w:rPr>
                <w:rFonts w:hint="eastAsia"/>
                <w:sz w:val="21"/>
                <w:szCs w:val="21"/>
              </w:rPr>
              <w:t>32学时</w:t>
            </w:r>
          </w:p>
        </w:tc>
        <w:tc>
          <w:tcPr>
            <w:tcW w:w="2304" w:type="dxa"/>
            <w:gridSpan w:val="2"/>
            <w:vAlign w:val="center"/>
          </w:tcPr>
          <w:p w14:paraId="2E95EED0">
            <w:pPr>
              <w:pStyle w:val="13"/>
              <w:spacing w:before="9"/>
              <w:jc w:val="center"/>
              <w:rPr>
                <w:sz w:val="18"/>
              </w:rPr>
            </w:pPr>
          </w:p>
          <w:p w14:paraId="6C10B0AD">
            <w:pPr>
              <w:pStyle w:val="13"/>
              <w:spacing w:line="242" w:lineRule="auto"/>
              <w:ind w:left="193" w:right="178" w:firstLine="120"/>
              <w:jc w:val="center"/>
              <w:rPr>
                <w:sz w:val="24"/>
              </w:rPr>
            </w:pPr>
            <w:r>
              <w:rPr>
                <w:sz w:val="24"/>
              </w:rPr>
              <w:t>近三年指导本科毕业设计（人次）</w:t>
            </w:r>
          </w:p>
        </w:tc>
        <w:tc>
          <w:tcPr>
            <w:tcW w:w="2307" w:type="dxa"/>
            <w:gridSpan w:val="3"/>
            <w:vAlign w:val="center"/>
          </w:tcPr>
          <w:p w14:paraId="132BF6CD">
            <w:pPr>
              <w:pStyle w:val="13"/>
              <w:jc w:val="center"/>
              <w:rPr>
                <w:rFonts w:hint="default" w:ascii="Times New Roman" w:eastAsia="仿宋_GB2312"/>
                <w:sz w:val="24"/>
                <w:lang w:val="en-US" w:eastAsia="zh-CN"/>
              </w:rPr>
            </w:pPr>
            <w:r>
              <w:rPr>
                <w:rFonts w:hint="eastAsia" w:ascii="Times New Roman"/>
                <w:sz w:val="24"/>
                <w:lang w:val="en-US" w:eastAsia="zh-CN"/>
              </w:rPr>
              <w:t>40</w:t>
            </w:r>
          </w:p>
        </w:tc>
      </w:tr>
    </w:tbl>
    <w:p w14:paraId="52B334C4">
      <w:pPr>
        <w:pStyle w:val="5"/>
        <w:rPr>
          <w:sz w:val="24"/>
        </w:rPr>
        <w:sectPr>
          <w:headerReference r:id="rId8" w:type="default"/>
          <w:pgSz w:w="11910" w:h="16840"/>
          <w:pgMar w:top="1760" w:right="660" w:bottom="280" w:left="1200" w:header="1409" w:footer="0" w:gutter="0"/>
          <w:pgBorders>
            <w:top w:val="none" w:sz="0" w:space="0"/>
            <w:left w:val="none" w:sz="0" w:space="0"/>
            <w:bottom w:val="none" w:sz="0" w:space="0"/>
            <w:right w:val="none" w:sz="0" w:space="0"/>
          </w:pgBorders>
          <w:pgNumType w:fmt="decimal"/>
          <w:cols w:space="720" w:num="1"/>
        </w:sectPr>
      </w:pPr>
    </w:p>
    <w:p w14:paraId="6B5A6142">
      <w:pPr>
        <w:spacing w:before="4" w:after="0" w:line="240" w:lineRule="auto"/>
        <w:rPr>
          <w:sz w:val="10"/>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5"/>
        <w:gridCol w:w="1838"/>
        <w:gridCol w:w="2978"/>
        <w:gridCol w:w="1809"/>
      </w:tblGrid>
      <w:tr w14:paraId="7474F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45" w:type="dxa"/>
            <w:tcBorders>
              <w:right w:val="single" w:color="000000" w:sz="6" w:space="0"/>
            </w:tcBorders>
            <w:vAlign w:val="center"/>
          </w:tcPr>
          <w:p w14:paraId="1F0AFF2A">
            <w:pPr>
              <w:pStyle w:val="13"/>
              <w:spacing w:line="307" w:lineRule="exact"/>
              <w:ind w:left="130" w:right="121"/>
              <w:jc w:val="center"/>
              <w:rPr>
                <w:sz w:val="24"/>
              </w:rPr>
            </w:pPr>
            <w:r>
              <w:rPr>
                <w:sz w:val="24"/>
              </w:rPr>
              <w:t>可用于该专业的教学</w:t>
            </w:r>
          </w:p>
          <w:p w14:paraId="045508D7">
            <w:pPr>
              <w:pStyle w:val="13"/>
              <w:spacing w:before="4" w:line="292" w:lineRule="exact"/>
              <w:ind w:left="130" w:right="121"/>
              <w:jc w:val="center"/>
              <w:rPr>
                <w:sz w:val="24"/>
              </w:rPr>
            </w:pPr>
            <w:r>
              <w:rPr>
                <w:sz w:val="24"/>
              </w:rPr>
              <w:t>实验设备总价值（万元）</w:t>
            </w:r>
          </w:p>
        </w:tc>
        <w:tc>
          <w:tcPr>
            <w:tcW w:w="1838" w:type="dxa"/>
            <w:tcBorders>
              <w:left w:val="single" w:color="000000" w:sz="6" w:space="0"/>
            </w:tcBorders>
            <w:vAlign w:val="center"/>
          </w:tcPr>
          <w:p w14:paraId="532A67F5">
            <w:pPr>
              <w:pStyle w:val="13"/>
              <w:jc w:val="center"/>
              <w:rPr>
                <w:rFonts w:ascii="Times New Roman"/>
                <w:sz w:val="24"/>
              </w:rPr>
            </w:pPr>
            <w:r>
              <w:rPr>
                <w:rFonts w:hint="default"/>
                <w:kern w:val="2"/>
                <w:sz w:val="22"/>
              </w:rPr>
              <w:t>1044.66</w:t>
            </w:r>
          </w:p>
        </w:tc>
        <w:tc>
          <w:tcPr>
            <w:tcW w:w="2978" w:type="dxa"/>
            <w:vAlign w:val="center"/>
          </w:tcPr>
          <w:p w14:paraId="0A6B2445">
            <w:pPr>
              <w:pStyle w:val="13"/>
              <w:spacing w:line="307" w:lineRule="exact"/>
              <w:ind w:left="408"/>
              <w:jc w:val="center"/>
              <w:rPr>
                <w:sz w:val="24"/>
              </w:rPr>
            </w:pPr>
            <w:r>
              <w:rPr>
                <w:sz w:val="24"/>
              </w:rPr>
              <w:t>可用于该专业的教学</w:t>
            </w:r>
          </w:p>
          <w:p w14:paraId="3C1AE862">
            <w:pPr>
              <w:pStyle w:val="13"/>
              <w:spacing w:before="4" w:line="292" w:lineRule="exact"/>
              <w:ind w:left="108" w:right="-29"/>
              <w:jc w:val="center"/>
              <w:rPr>
                <w:sz w:val="24"/>
              </w:rPr>
            </w:pPr>
            <w:r>
              <w:rPr>
                <w:sz w:val="24"/>
              </w:rPr>
              <w:t>实验设备数量（千元以上</w:t>
            </w:r>
            <w:r>
              <w:rPr>
                <w:spacing w:val="-11"/>
                <w:sz w:val="24"/>
              </w:rPr>
              <w:t>）</w:t>
            </w:r>
          </w:p>
        </w:tc>
        <w:tc>
          <w:tcPr>
            <w:tcW w:w="1809" w:type="dxa"/>
            <w:vAlign w:val="center"/>
          </w:tcPr>
          <w:p w14:paraId="4C7122C1">
            <w:pPr>
              <w:pStyle w:val="13"/>
              <w:jc w:val="center"/>
              <w:rPr>
                <w:rFonts w:ascii="Times New Roman"/>
                <w:sz w:val="24"/>
              </w:rPr>
            </w:pPr>
            <w:r>
              <w:rPr>
                <w:rFonts w:hint="default"/>
                <w:kern w:val="2"/>
                <w:sz w:val="22"/>
              </w:rPr>
              <w:t>97（台/件）</w:t>
            </w:r>
          </w:p>
        </w:tc>
      </w:tr>
      <w:tr w14:paraId="06965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2" w:hRule="atLeast"/>
        </w:trPr>
        <w:tc>
          <w:tcPr>
            <w:tcW w:w="2945" w:type="dxa"/>
            <w:tcBorders>
              <w:right w:val="single" w:color="000000" w:sz="6" w:space="0"/>
            </w:tcBorders>
            <w:vAlign w:val="center"/>
          </w:tcPr>
          <w:p w14:paraId="4BFF062B">
            <w:pPr>
              <w:pStyle w:val="13"/>
              <w:spacing w:before="124"/>
              <w:ind w:left="630"/>
              <w:jc w:val="center"/>
              <w:rPr>
                <w:sz w:val="24"/>
              </w:rPr>
            </w:pPr>
            <w:r>
              <w:rPr>
                <w:sz w:val="24"/>
              </w:rPr>
              <w:t>开办经费及来源</w:t>
            </w:r>
          </w:p>
        </w:tc>
        <w:tc>
          <w:tcPr>
            <w:tcW w:w="6625" w:type="dxa"/>
            <w:gridSpan w:val="3"/>
            <w:tcBorders>
              <w:left w:val="single" w:color="000000" w:sz="6" w:space="0"/>
            </w:tcBorders>
          </w:tcPr>
          <w:p w14:paraId="6AA7B26B">
            <w:pPr>
              <w:pStyle w:val="13"/>
              <w:rPr>
                <w:rFonts w:ascii="Times New Roman"/>
                <w:sz w:val="24"/>
              </w:rPr>
            </w:pPr>
            <w:r>
              <w:rPr>
                <w:rFonts w:hint="default"/>
                <w:kern w:val="2"/>
                <w:sz w:val="22"/>
              </w:rPr>
              <w:t>1、</w:t>
            </w:r>
            <w:r>
              <w:rPr>
                <w:rFonts w:hint="eastAsia"/>
                <w:kern w:val="2"/>
                <w:sz w:val="22"/>
                <w:lang w:eastAsia="zh-CN"/>
              </w:rPr>
              <w:t>海南师范大学</w:t>
            </w:r>
            <w:r>
              <w:rPr>
                <w:rFonts w:hint="default"/>
                <w:kern w:val="2"/>
                <w:sz w:val="22"/>
              </w:rPr>
              <w:t>作为</w:t>
            </w:r>
            <w:r>
              <w:rPr>
                <w:rFonts w:hint="eastAsia"/>
                <w:kern w:val="2"/>
                <w:sz w:val="22"/>
                <w:lang w:eastAsia="zh-CN"/>
              </w:rPr>
              <w:t>省部共</w:t>
            </w:r>
            <w:r>
              <w:rPr>
                <w:rFonts w:hint="default"/>
                <w:kern w:val="2"/>
                <w:sz w:val="22"/>
              </w:rPr>
              <w:t>建设高校，经费较为充足，</w:t>
            </w:r>
            <w:r>
              <w:rPr>
                <w:rFonts w:hint="eastAsia"/>
                <w:kern w:val="2"/>
                <w:sz w:val="22"/>
                <w:lang w:eastAsia="zh-CN"/>
              </w:rPr>
              <w:t>足球</w:t>
            </w:r>
            <w:r>
              <w:rPr>
                <w:rFonts w:hint="default"/>
                <w:kern w:val="2"/>
                <w:sz w:val="22"/>
              </w:rPr>
              <w:t>运动专业能够根据</w:t>
            </w:r>
            <w:r>
              <w:rPr>
                <w:rFonts w:hint="eastAsia"/>
                <w:kern w:val="2"/>
                <w:sz w:val="22"/>
                <w:lang w:eastAsia="zh-CN"/>
              </w:rPr>
              <w:t>足球</w:t>
            </w:r>
            <w:r>
              <w:rPr>
                <w:rFonts w:hint="default"/>
                <w:kern w:val="2"/>
                <w:sz w:val="22"/>
              </w:rPr>
              <w:t>专业办学和建设条件向学校申请专业相关经费。2、</w:t>
            </w:r>
            <w:r>
              <w:rPr>
                <w:rFonts w:hint="eastAsia"/>
                <w:kern w:val="2"/>
                <w:sz w:val="22"/>
                <w:lang w:eastAsia="zh-CN"/>
              </w:rPr>
              <w:t>海南师范大学足球学院</w:t>
            </w:r>
            <w:r>
              <w:rPr>
                <w:rFonts w:hint="default"/>
                <w:kern w:val="2"/>
                <w:sz w:val="22"/>
              </w:rPr>
              <w:t>与</w:t>
            </w:r>
            <w:r>
              <w:rPr>
                <w:rFonts w:hint="eastAsia"/>
                <w:kern w:val="2"/>
                <w:sz w:val="22"/>
                <w:lang w:eastAsia="zh-CN"/>
              </w:rPr>
              <w:t>国家教育部、</w:t>
            </w:r>
            <w:r>
              <w:rPr>
                <w:rFonts w:hint="default"/>
                <w:kern w:val="2"/>
                <w:sz w:val="22"/>
              </w:rPr>
              <w:t>国家体育总局、</w:t>
            </w:r>
            <w:r>
              <w:rPr>
                <w:rFonts w:hint="eastAsia"/>
                <w:kern w:val="2"/>
                <w:sz w:val="22"/>
                <w:lang w:eastAsia="zh-CN"/>
              </w:rPr>
              <w:t>海南省教育厅</w:t>
            </w:r>
            <w:r>
              <w:rPr>
                <w:rFonts w:hint="default"/>
                <w:kern w:val="2"/>
                <w:sz w:val="22"/>
              </w:rPr>
              <w:t>、</w:t>
            </w:r>
            <w:r>
              <w:rPr>
                <w:rFonts w:hint="eastAsia"/>
                <w:kern w:val="2"/>
                <w:sz w:val="22"/>
                <w:lang w:eastAsia="zh-CN"/>
              </w:rPr>
              <w:t>海南省旅游和文化广电体育厅、上海体育大学等在</w:t>
            </w:r>
            <w:r>
              <w:rPr>
                <w:rFonts w:hint="default"/>
                <w:kern w:val="2"/>
                <w:sz w:val="22"/>
              </w:rPr>
              <w:t>竞技体育人才培养方面合作密切，能够有效保障</w:t>
            </w:r>
            <w:r>
              <w:rPr>
                <w:rFonts w:hint="eastAsia"/>
                <w:kern w:val="2"/>
                <w:sz w:val="22"/>
                <w:lang w:eastAsia="zh-CN"/>
              </w:rPr>
              <w:t>足球</w:t>
            </w:r>
            <w:r>
              <w:rPr>
                <w:rFonts w:hint="default"/>
                <w:kern w:val="2"/>
                <w:sz w:val="22"/>
              </w:rPr>
              <w:t>运动专业的教学质量。3、</w:t>
            </w:r>
            <w:r>
              <w:rPr>
                <w:rFonts w:hint="eastAsia"/>
                <w:kern w:val="2"/>
                <w:sz w:val="22"/>
                <w:lang w:eastAsia="zh-CN"/>
              </w:rPr>
              <w:t>海南师范大学足球学院</w:t>
            </w:r>
            <w:r>
              <w:rPr>
                <w:rFonts w:hint="default"/>
                <w:kern w:val="2"/>
                <w:sz w:val="22"/>
              </w:rPr>
              <w:t>与</w:t>
            </w:r>
            <w:r>
              <w:rPr>
                <w:rFonts w:hint="eastAsia"/>
                <w:kern w:val="2"/>
                <w:sz w:val="22"/>
                <w:lang w:eastAsia="zh-CN"/>
              </w:rPr>
              <w:t>海南观澜湖实业有限公司</w:t>
            </w:r>
            <w:r>
              <w:rPr>
                <w:rFonts w:hint="default"/>
                <w:kern w:val="2"/>
                <w:sz w:val="22"/>
              </w:rPr>
              <w:t>、</w:t>
            </w:r>
            <w:r>
              <w:rPr>
                <w:rFonts w:hint="eastAsia"/>
                <w:kern w:val="2"/>
                <w:sz w:val="22"/>
                <w:lang w:eastAsia="zh-CN"/>
              </w:rPr>
              <w:t>海南御凯足球俱乐部</w:t>
            </w:r>
            <w:r>
              <w:rPr>
                <w:rFonts w:hint="default"/>
                <w:kern w:val="2"/>
                <w:sz w:val="22"/>
              </w:rPr>
              <w:t>等知名企业建立了深度合作关系，能够通过校企合作获得</w:t>
            </w:r>
            <w:r>
              <w:rPr>
                <w:rFonts w:hint="eastAsia"/>
                <w:kern w:val="2"/>
                <w:sz w:val="22"/>
                <w:lang w:eastAsia="zh-CN"/>
              </w:rPr>
              <w:t>经</w:t>
            </w:r>
            <w:r>
              <w:rPr>
                <w:rFonts w:hint="default"/>
                <w:kern w:val="2"/>
                <w:sz w:val="22"/>
              </w:rPr>
              <w:t>费。</w:t>
            </w:r>
          </w:p>
        </w:tc>
      </w:tr>
      <w:tr w14:paraId="0A4FC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945" w:type="dxa"/>
            <w:tcBorders>
              <w:right w:val="single" w:color="000000" w:sz="6" w:space="0"/>
            </w:tcBorders>
            <w:vAlign w:val="center"/>
          </w:tcPr>
          <w:p w14:paraId="248D4E38">
            <w:pPr>
              <w:pStyle w:val="13"/>
              <w:spacing w:before="122"/>
              <w:ind w:left="107" w:right="-29"/>
              <w:jc w:val="center"/>
              <w:rPr>
                <w:sz w:val="24"/>
              </w:rPr>
            </w:pPr>
            <w:r>
              <w:rPr>
                <w:spacing w:val="-4"/>
                <w:sz w:val="24"/>
              </w:rPr>
              <w:t>生均年教学日常支出</w:t>
            </w:r>
            <w:r>
              <w:rPr>
                <w:sz w:val="24"/>
              </w:rPr>
              <w:t>（元</w:t>
            </w:r>
            <w:r>
              <w:rPr>
                <w:spacing w:val="-14"/>
                <w:sz w:val="24"/>
              </w:rPr>
              <w:t>）</w:t>
            </w:r>
          </w:p>
        </w:tc>
        <w:tc>
          <w:tcPr>
            <w:tcW w:w="6625" w:type="dxa"/>
            <w:gridSpan w:val="3"/>
            <w:tcBorders>
              <w:left w:val="single" w:color="000000" w:sz="6" w:space="0"/>
            </w:tcBorders>
            <w:vAlign w:val="center"/>
          </w:tcPr>
          <w:p w14:paraId="7ECA83C9">
            <w:pPr>
              <w:pStyle w:val="13"/>
              <w:jc w:val="center"/>
              <w:rPr>
                <w:rFonts w:ascii="Times New Roman"/>
                <w:sz w:val="24"/>
              </w:rPr>
            </w:pPr>
            <w:r>
              <w:rPr>
                <w:rFonts w:hint="default"/>
                <w:kern w:val="2"/>
                <w:sz w:val="22"/>
              </w:rPr>
              <w:t>15000.0</w:t>
            </w:r>
          </w:p>
        </w:tc>
      </w:tr>
      <w:tr w14:paraId="44D92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45" w:type="dxa"/>
            <w:tcBorders>
              <w:right w:val="single" w:color="000000" w:sz="6" w:space="0"/>
            </w:tcBorders>
            <w:vAlign w:val="center"/>
          </w:tcPr>
          <w:p w14:paraId="7CF2F5BB">
            <w:pPr>
              <w:pStyle w:val="13"/>
              <w:ind w:left="130" w:right="121"/>
              <w:jc w:val="center"/>
              <w:rPr>
                <w:sz w:val="24"/>
              </w:rPr>
            </w:pPr>
            <w:r>
              <w:rPr>
                <w:sz w:val="24"/>
              </w:rPr>
              <w:t>实践教学基地（个）</w:t>
            </w:r>
          </w:p>
          <w:p w14:paraId="7731E98C">
            <w:pPr>
              <w:pStyle w:val="13"/>
              <w:spacing w:before="4" w:line="292" w:lineRule="exact"/>
              <w:ind w:left="130" w:right="120"/>
              <w:jc w:val="center"/>
              <w:rPr>
                <w:sz w:val="24"/>
              </w:rPr>
            </w:pPr>
            <w:r>
              <w:rPr>
                <w:spacing w:val="-1"/>
                <w:sz w:val="24"/>
              </w:rPr>
              <w:t>（</w:t>
            </w:r>
            <w:r>
              <w:rPr>
                <w:sz w:val="24"/>
              </w:rPr>
              <w:t>请上传合作协议等）</w:t>
            </w:r>
          </w:p>
        </w:tc>
        <w:tc>
          <w:tcPr>
            <w:tcW w:w="6625" w:type="dxa"/>
            <w:gridSpan w:val="3"/>
            <w:tcBorders>
              <w:left w:val="single" w:color="000000" w:sz="6" w:space="0"/>
            </w:tcBorders>
            <w:vAlign w:val="center"/>
          </w:tcPr>
          <w:p w14:paraId="04EA05C4">
            <w:pPr>
              <w:pStyle w:val="13"/>
              <w:jc w:val="center"/>
              <w:rPr>
                <w:rFonts w:hint="default" w:ascii="Times New Roman" w:eastAsia="仿宋_GB2312"/>
                <w:sz w:val="24"/>
                <w:lang w:val="en-US" w:eastAsia="zh-CN"/>
              </w:rPr>
            </w:pPr>
            <w:r>
              <w:rPr>
                <w:rFonts w:hint="eastAsia" w:ascii="Times New Roman"/>
                <w:sz w:val="24"/>
                <w:lang w:val="en-US" w:eastAsia="zh-CN"/>
              </w:rPr>
              <w:t>10</w:t>
            </w:r>
          </w:p>
        </w:tc>
      </w:tr>
      <w:tr w14:paraId="6BFDD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945" w:type="dxa"/>
            <w:tcBorders>
              <w:right w:val="single" w:color="000000" w:sz="6" w:space="0"/>
            </w:tcBorders>
            <w:vAlign w:val="center"/>
          </w:tcPr>
          <w:p w14:paraId="6EE3F4B9">
            <w:pPr>
              <w:pStyle w:val="13"/>
              <w:spacing w:before="2"/>
              <w:ind w:left="130" w:right="121"/>
              <w:jc w:val="center"/>
              <w:rPr>
                <w:sz w:val="24"/>
              </w:rPr>
            </w:pPr>
            <w:r>
              <w:rPr>
                <w:sz w:val="24"/>
              </w:rPr>
              <w:t>教学条件建设规划</w:t>
            </w:r>
          </w:p>
          <w:p w14:paraId="768B92A4">
            <w:pPr>
              <w:pStyle w:val="13"/>
              <w:spacing w:before="4" w:line="292" w:lineRule="exact"/>
              <w:ind w:left="130" w:right="121"/>
              <w:jc w:val="center"/>
              <w:rPr>
                <w:sz w:val="24"/>
              </w:rPr>
            </w:pPr>
            <w:r>
              <w:rPr>
                <w:sz w:val="24"/>
              </w:rPr>
              <w:t>及保障措施</w:t>
            </w:r>
          </w:p>
        </w:tc>
        <w:tc>
          <w:tcPr>
            <w:tcW w:w="6625" w:type="dxa"/>
            <w:gridSpan w:val="3"/>
            <w:tcBorders>
              <w:left w:val="single" w:color="000000" w:sz="6" w:space="0"/>
            </w:tcBorders>
          </w:tcPr>
          <w:p w14:paraId="20E453F7">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leftChars="50" w:right="110" w:rightChars="50"/>
              <w:textAlignment w:val="auto"/>
              <w:rPr>
                <w:rFonts w:ascii="Times New Roman"/>
                <w:sz w:val="24"/>
              </w:rPr>
            </w:pPr>
            <w:r>
              <w:rPr>
                <w:rFonts w:hint="eastAsia"/>
                <w:kern w:val="2"/>
                <w:sz w:val="22"/>
                <w:lang w:val="en-US" w:eastAsia="zh-CN"/>
              </w:rPr>
              <w:t>1.</w:t>
            </w:r>
            <w:r>
              <w:rPr>
                <w:rFonts w:hint="default"/>
                <w:kern w:val="2"/>
                <w:sz w:val="22"/>
              </w:rPr>
              <w:t>加大优质师资培育和引进，引进相关领域高水平科研与训练人才，注重中、青年教师的培养，为不同类型教师提供多渠道培训、进修机会，提升教师水平。聘请国内高校、科研院所和企业相关领域知名专家兼职教授、开展科研合作。</w:t>
            </w:r>
          </w:p>
          <w:p w14:paraId="1A42F1CB">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leftChars="50" w:right="110" w:rightChars="50"/>
              <w:textAlignment w:val="auto"/>
              <w:rPr>
                <w:rFonts w:ascii="Times New Roman"/>
                <w:sz w:val="24"/>
              </w:rPr>
            </w:pPr>
            <w:r>
              <w:rPr>
                <w:rFonts w:hint="eastAsia"/>
                <w:kern w:val="2"/>
                <w:sz w:val="22"/>
                <w:lang w:val="en-US" w:eastAsia="zh-CN"/>
              </w:rPr>
              <w:t>2.</w:t>
            </w:r>
            <w:r>
              <w:rPr>
                <w:rFonts w:hint="default"/>
                <w:kern w:val="2"/>
                <w:sz w:val="22"/>
              </w:rPr>
              <w:t>筹办国家体育总局重点实验室建设，打造国家体育总局重点实验室平台，将</w:t>
            </w:r>
            <w:r>
              <w:rPr>
                <w:rFonts w:hint="eastAsia"/>
                <w:kern w:val="2"/>
                <w:sz w:val="22"/>
                <w:lang w:eastAsia="zh-CN"/>
              </w:rPr>
              <w:t>足球</w:t>
            </w:r>
            <w:r>
              <w:rPr>
                <w:rFonts w:hint="default"/>
                <w:kern w:val="2"/>
                <w:sz w:val="22"/>
              </w:rPr>
              <w:t xml:space="preserve">运动专业的科研与教学高质量融合。                         </w:t>
            </w:r>
            <w:r>
              <w:rPr>
                <w:rFonts w:hint="default"/>
                <w:spacing w:val="59"/>
                <w:kern w:val="2"/>
                <w:sz w:val="22"/>
              </w:rPr>
              <w:t xml:space="preserve"> </w:t>
            </w:r>
          </w:p>
          <w:p w14:paraId="0EF026A0">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leftChars="50" w:right="110" w:rightChars="50"/>
              <w:textAlignment w:val="auto"/>
              <w:rPr>
                <w:rFonts w:ascii="Times New Roman"/>
                <w:sz w:val="24"/>
              </w:rPr>
            </w:pPr>
            <w:r>
              <w:rPr>
                <w:rFonts w:hint="eastAsia"/>
                <w:kern w:val="2"/>
                <w:sz w:val="22"/>
                <w:lang w:val="en-US" w:eastAsia="zh-CN"/>
              </w:rPr>
              <w:t>3.</w:t>
            </w:r>
            <w:r>
              <w:rPr>
                <w:rFonts w:hint="default"/>
                <w:kern w:val="2"/>
                <w:sz w:val="22"/>
              </w:rPr>
              <w:t>持续推进教学实践基地建设，利用</w:t>
            </w:r>
            <w:r>
              <w:rPr>
                <w:rFonts w:hint="eastAsia"/>
                <w:kern w:val="2"/>
                <w:sz w:val="22"/>
                <w:lang w:eastAsia="zh-CN"/>
              </w:rPr>
              <w:t>海南师范大学足球学院</w:t>
            </w:r>
            <w:r>
              <w:rPr>
                <w:rFonts w:hint="default"/>
                <w:kern w:val="2"/>
                <w:sz w:val="22"/>
              </w:rPr>
              <w:t>与</w:t>
            </w:r>
            <w:r>
              <w:rPr>
                <w:rFonts w:hint="eastAsia"/>
                <w:kern w:val="2"/>
                <w:sz w:val="22"/>
                <w:lang w:eastAsia="zh-CN"/>
              </w:rPr>
              <w:t>海南省足球协会</w:t>
            </w:r>
            <w:r>
              <w:rPr>
                <w:rFonts w:hint="default"/>
                <w:kern w:val="2"/>
                <w:sz w:val="22"/>
              </w:rPr>
              <w:t>、</w:t>
            </w:r>
            <w:r>
              <w:rPr>
                <w:rFonts w:hint="eastAsia"/>
                <w:kern w:val="2"/>
                <w:sz w:val="22"/>
                <w:lang w:eastAsia="zh-CN"/>
              </w:rPr>
              <w:t>琼中女足管理中心、上海体育大学、深圳宝安区青少年业余体育运动学校、海南中学</w:t>
            </w:r>
            <w:r>
              <w:rPr>
                <w:rFonts w:hint="default"/>
                <w:kern w:val="2"/>
                <w:sz w:val="22"/>
              </w:rPr>
              <w:t>、</w:t>
            </w:r>
            <w:r>
              <w:rPr>
                <w:rFonts w:hint="eastAsia"/>
                <w:kern w:val="2"/>
                <w:sz w:val="22"/>
                <w:lang w:eastAsia="zh-CN"/>
              </w:rPr>
              <w:t>海口市灵山中学</w:t>
            </w:r>
            <w:r>
              <w:rPr>
                <w:rFonts w:hint="default"/>
                <w:kern w:val="2"/>
                <w:sz w:val="22"/>
              </w:rPr>
              <w:t>、</w:t>
            </w:r>
            <w:r>
              <w:rPr>
                <w:rFonts w:hint="eastAsia"/>
                <w:kern w:val="2"/>
                <w:sz w:val="22"/>
                <w:lang w:eastAsia="zh-CN"/>
              </w:rPr>
              <w:t>海口秀峰实验学校、观澜湖实业发展有限公司</w:t>
            </w:r>
            <w:r>
              <w:rPr>
                <w:rFonts w:hint="default"/>
                <w:kern w:val="2"/>
                <w:sz w:val="22"/>
              </w:rPr>
              <w:t>等企事业单位的长期合作关系</w:t>
            </w:r>
            <w:r>
              <w:rPr>
                <w:rFonts w:hint="eastAsia"/>
                <w:kern w:val="2"/>
                <w:sz w:val="22"/>
                <w:lang w:eastAsia="zh-CN"/>
              </w:rPr>
              <w:t>，</w:t>
            </w:r>
            <w:r>
              <w:rPr>
                <w:rFonts w:hint="default"/>
                <w:kern w:val="2"/>
                <w:sz w:val="22"/>
              </w:rPr>
              <w:t>打造</w:t>
            </w:r>
            <w:r>
              <w:rPr>
                <w:rFonts w:hint="eastAsia"/>
                <w:kern w:val="2"/>
                <w:sz w:val="22"/>
                <w:lang w:eastAsia="zh-CN"/>
              </w:rPr>
              <w:t>足球</w:t>
            </w:r>
            <w:r>
              <w:rPr>
                <w:rFonts w:hint="default"/>
                <w:kern w:val="2"/>
                <w:sz w:val="22"/>
              </w:rPr>
              <w:t>运动专业的产教融合平台。</w:t>
            </w:r>
          </w:p>
        </w:tc>
      </w:tr>
    </w:tbl>
    <w:p w14:paraId="11E5D083">
      <w:pPr>
        <w:spacing w:before="0" w:line="240" w:lineRule="auto"/>
        <w:rPr>
          <w:sz w:val="20"/>
        </w:rPr>
      </w:pPr>
    </w:p>
    <w:p w14:paraId="3C10A359">
      <w:pPr>
        <w:spacing w:before="3" w:line="240" w:lineRule="auto"/>
        <w:rPr>
          <w:sz w:val="21"/>
        </w:rPr>
      </w:pPr>
    </w:p>
    <w:p w14:paraId="3740413D">
      <w:pPr>
        <w:spacing w:before="58"/>
        <w:ind w:left="915" w:right="1167" w:firstLine="0"/>
        <w:jc w:val="center"/>
        <w:rPr>
          <w:rFonts w:hint="eastAsia" w:ascii="楷体_GB2312" w:eastAsia="楷体_GB2312"/>
          <w:sz w:val="30"/>
        </w:rPr>
      </w:pPr>
      <w:r>
        <w:rPr>
          <w:rFonts w:hint="eastAsia" w:ascii="楷体_GB2312" w:eastAsia="楷体_GB2312"/>
          <w:sz w:val="30"/>
        </w:rPr>
        <w:t>主要教学实验设备情况表</w:t>
      </w:r>
    </w:p>
    <w:p w14:paraId="24062F00">
      <w:pPr>
        <w:pStyle w:val="5"/>
        <w:spacing w:before="6"/>
        <w:rPr>
          <w:rFonts w:ascii="楷体_GB2312"/>
          <w:sz w:val="9"/>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7"/>
        <w:gridCol w:w="1796"/>
        <w:gridCol w:w="1796"/>
        <w:gridCol w:w="1796"/>
        <w:gridCol w:w="1949"/>
      </w:tblGrid>
      <w:tr w14:paraId="7C340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tcPr>
          <w:p w14:paraId="661CC799">
            <w:pPr>
              <w:pStyle w:val="13"/>
              <w:spacing w:before="79"/>
              <w:ind w:left="158"/>
              <w:rPr>
                <w:sz w:val="24"/>
              </w:rPr>
            </w:pPr>
            <w:r>
              <w:rPr>
                <w:sz w:val="24"/>
              </w:rPr>
              <w:t>教学实验设备名称</w:t>
            </w:r>
          </w:p>
        </w:tc>
        <w:tc>
          <w:tcPr>
            <w:tcW w:w="1796" w:type="dxa"/>
          </w:tcPr>
          <w:p w14:paraId="53551BEA">
            <w:pPr>
              <w:pStyle w:val="13"/>
              <w:spacing w:before="79"/>
              <w:ind w:left="417"/>
              <w:rPr>
                <w:sz w:val="24"/>
              </w:rPr>
            </w:pPr>
            <w:r>
              <w:rPr>
                <w:sz w:val="24"/>
              </w:rPr>
              <w:t>型号规格</w:t>
            </w:r>
          </w:p>
        </w:tc>
        <w:tc>
          <w:tcPr>
            <w:tcW w:w="1796" w:type="dxa"/>
          </w:tcPr>
          <w:p w14:paraId="6A23CAA1">
            <w:pPr>
              <w:pStyle w:val="13"/>
              <w:spacing w:before="79"/>
              <w:ind w:left="636" w:right="629"/>
              <w:jc w:val="center"/>
              <w:rPr>
                <w:sz w:val="24"/>
              </w:rPr>
            </w:pPr>
            <w:r>
              <w:rPr>
                <w:sz w:val="24"/>
              </w:rPr>
              <w:t>数量</w:t>
            </w:r>
          </w:p>
        </w:tc>
        <w:tc>
          <w:tcPr>
            <w:tcW w:w="1796" w:type="dxa"/>
          </w:tcPr>
          <w:p w14:paraId="21E6DB53">
            <w:pPr>
              <w:pStyle w:val="13"/>
              <w:spacing w:before="79"/>
              <w:ind w:left="416"/>
              <w:rPr>
                <w:sz w:val="24"/>
              </w:rPr>
            </w:pPr>
            <w:r>
              <w:rPr>
                <w:sz w:val="24"/>
              </w:rPr>
              <w:t>购入时间</w:t>
            </w:r>
          </w:p>
        </w:tc>
        <w:tc>
          <w:tcPr>
            <w:tcW w:w="1949" w:type="dxa"/>
          </w:tcPr>
          <w:p w14:paraId="3ED31F73">
            <w:pPr>
              <w:pStyle w:val="13"/>
              <w:spacing w:before="79"/>
              <w:ind w:left="106" w:right="-29"/>
              <w:rPr>
                <w:sz w:val="24"/>
              </w:rPr>
            </w:pPr>
            <w:r>
              <w:rPr>
                <w:spacing w:val="-17"/>
                <w:sz w:val="24"/>
              </w:rPr>
              <w:t>设备价值</w:t>
            </w:r>
            <w:r>
              <w:rPr>
                <w:sz w:val="24"/>
              </w:rPr>
              <w:t>（千元）</w:t>
            </w:r>
          </w:p>
        </w:tc>
      </w:tr>
      <w:tr w14:paraId="5F6CE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14:paraId="653C25E9">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leftChars="50" w:right="110" w:rightChars="50"/>
              <w:jc w:val="center"/>
              <w:textAlignment w:val="auto"/>
              <w:rPr>
                <w:rFonts w:hint="eastAsia"/>
                <w:kern w:val="2"/>
                <w:sz w:val="22"/>
                <w:lang w:val="zh-CN" w:eastAsia="zh-CN"/>
              </w:rPr>
            </w:pPr>
            <w:r>
              <w:rPr>
                <w:rFonts w:hint="eastAsia"/>
                <w:kern w:val="2"/>
                <w:sz w:val="22"/>
                <w:lang w:val="en-US" w:eastAsia="zh-CN"/>
              </w:rPr>
              <w:t>50米跑测试仪6人测试</w:t>
            </w:r>
          </w:p>
        </w:tc>
        <w:tc>
          <w:tcPr>
            <w:tcW w:w="1796" w:type="dxa"/>
            <w:vAlign w:val="center"/>
          </w:tcPr>
          <w:p w14:paraId="6E5BD901">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right="110" w:rightChars="50" w:firstLine="440" w:firstLineChars="200"/>
              <w:jc w:val="both"/>
              <w:textAlignment w:val="auto"/>
              <w:rPr>
                <w:rFonts w:hint="eastAsia"/>
                <w:kern w:val="2"/>
                <w:sz w:val="22"/>
                <w:lang w:val="zh-CN" w:eastAsia="zh-CN"/>
              </w:rPr>
            </w:pPr>
            <w:r>
              <w:rPr>
                <w:rFonts w:hint="eastAsia"/>
                <w:kern w:val="2"/>
                <w:sz w:val="22"/>
                <w:lang w:val="en-US" w:eastAsia="zh-CN"/>
              </w:rPr>
              <w:t>JYJ-WSMP</w:t>
            </w:r>
          </w:p>
        </w:tc>
        <w:tc>
          <w:tcPr>
            <w:tcW w:w="1796" w:type="dxa"/>
            <w:vAlign w:val="center"/>
          </w:tcPr>
          <w:p w14:paraId="00FA6843">
            <w:pPr>
              <w:keepNext w:val="0"/>
              <w:keepLines w:val="0"/>
              <w:widowControl/>
              <w:suppressLineNumbers w:val="0"/>
              <w:spacing w:beforeAutospacing="0" w:afterAutospacing="0"/>
              <w:ind w:left="0" w:leftChars="0" w:right="0" w:rightChars="0" w:firstLine="880" w:firstLineChars="400"/>
              <w:jc w:val="both"/>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1796" w:type="dxa"/>
            <w:vAlign w:val="center"/>
          </w:tcPr>
          <w:p w14:paraId="455382F2">
            <w:pPr>
              <w:keepNext w:val="0"/>
              <w:keepLines w:val="0"/>
              <w:widowControl/>
              <w:suppressLineNumbers w:val="0"/>
              <w:spacing w:beforeAutospacing="0" w:afterAutospacing="0"/>
              <w:ind w:left="0" w:leftChars="0" w:right="0" w:rightChars="0" w:firstLine="220" w:firstLineChars="100"/>
              <w:jc w:val="both"/>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2022年9月21日</w:t>
            </w:r>
          </w:p>
        </w:tc>
        <w:tc>
          <w:tcPr>
            <w:tcW w:w="1949" w:type="dxa"/>
            <w:vAlign w:val="center"/>
          </w:tcPr>
          <w:p w14:paraId="02826F7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p>
          <w:p w14:paraId="050AE60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59.63</w:t>
            </w:r>
          </w:p>
        </w:tc>
      </w:tr>
      <w:tr w14:paraId="33188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14:paraId="0F6CA3FC">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leftChars="50" w:right="110" w:rightChars="50"/>
              <w:jc w:val="center"/>
              <w:textAlignment w:val="auto"/>
              <w:rPr>
                <w:rFonts w:hint="eastAsia"/>
                <w:kern w:val="2"/>
                <w:sz w:val="22"/>
                <w:lang w:val="zh-CN" w:eastAsia="zh-CN"/>
              </w:rPr>
            </w:pPr>
            <w:r>
              <w:rPr>
                <w:rFonts w:hint="eastAsia"/>
                <w:kern w:val="2"/>
                <w:sz w:val="22"/>
                <w:lang w:val="en-US" w:eastAsia="zh-CN"/>
              </w:rPr>
              <w:t>85CM 人体豪华肌肉躯干</w:t>
            </w:r>
          </w:p>
        </w:tc>
        <w:tc>
          <w:tcPr>
            <w:tcW w:w="1796" w:type="dxa"/>
            <w:vAlign w:val="center"/>
          </w:tcPr>
          <w:p w14:paraId="0904AA9A">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right="110" w:rightChars="50" w:firstLine="440" w:firstLineChars="200"/>
              <w:jc w:val="both"/>
              <w:textAlignment w:val="auto"/>
              <w:rPr>
                <w:rFonts w:hint="eastAsia"/>
                <w:kern w:val="2"/>
                <w:sz w:val="22"/>
                <w:lang w:val="zh-CN" w:eastAsia="zh-CN"/>
              </w:rPr>
            </w:pPr>
            <w:r>
              <w:rPr>
                <w:rFonts w:hint="eastAsia"/>
                <w:kern w:val="2"/>
                <w:sz w:val="22"/>
                <w:lang w:val="en-US" w:eastAsia="zh-CN"/>
              </w:rPr>
              <w:t>DRT1003</w:t>
            </w:r>
          </w:p>
        </w:tc>
        <w:tc>
          <w:tcPr>
            <w:tcW w:w="1796" w:type="dxa"/>
            <w:vAlign w:val="center"/>
          </w:tcPr>
          <w:p w14:paraId="022E9D8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1796" w:type="dxa"/>
            <w:vAlign w:val="center"/>
          </w:tcPr>
          <w:p w14:paraId="03C98FC2">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2018年6月5日</w:t>
            </w:r>
          </w:p>
        </w:tc>
        <w:tc>
          <w:tcPr>
            <w:tcW w:w="1949" w:type="dxa"/>
            <w:vAlign w:val="center"/>
          </w:tcPr>
          <w:p w14:paraId="6A52CAC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7.2</w:t>
            </w:r>
          </w:p>
        </w:tc>
      </w:tr>
      <w:tr w14:paraId="5C4AE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14:paraId="6CA64D65">
            <w:pPr>
              <w:keepNext w:val="0"/>
              <w:keepLines w:val="0"/>
              <w:widowControl/>
              <w:suppressLineNumbers w:val="0"/>
              <w:spacing w:beforeAutospacing="0" w:afterAutospacing="0"/>
              <w:ind w:left="0" w:leftChars="0" w:right="0" w:rightChars="0" w:firstLine="220" w:firstLineChars="10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超声波治疗仪</w:t>
            </w:r>
          </w:p>
        </w:tc>
        <w:tc>
          <w:tcPr>
            <w:tcW w:w="1796" w:type="dxa"/>
            <w:vAlign w:val="center"/>
          </w:tcPr>
          <w:p w14:paraId="3A20223F">
            <w:pPr>
              <w:keepNext w:val="0"/>
              <w:keepLines w:val="0"/>
              <w:widowControl/>
              <w:suppressLineNumbers w:val="0"/>
              <w:spacing w:beforeAutospacing="0" w:afterAutospacing="0"/>
              <w:ind w:left="0" w:leftChars="0" w:right="0" w:rightChars="0" w:firstLine="440" w:firstLineChars="200"/>
              <w:jc w:val="both"/>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DM-300IH</w:t>
            </w:r>
          </w:p>
        </w:tc>
        <w:tc>
          <w:tcPr>
            <w:tcW w:w="1796" w:type="dxa"/>
            <w:vAlign w:val="center"/>
          </w:tcPr>
          <w:p w14:paraId="679184A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2</w:t>
            </w:r>
          </w:p>
        </w:tc>
        <w:tc>
          <w:tcPr>
            <w:tcW w:w="1796" w:type="dxa"/>
            <w:vAlign w:val="center"/>
          </w:tcPr>
          <w:p w14:paraId="06F321B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2022年6月29日</w:t>
            </w:r>
          </w:p>
        </w:tc>
        <w:tc>
          <w:tcPr>
            <w:tcW w:w="1949" w:type="dxa"/>
            <w:vAlign w:val="center"/>
          </w:tcPr>
          <w:p w14:paraId="125462C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12</w:t>
            </w:r>
          </w:p>
        </w:tc>
      </w:tr>
      <w:tr w14:paraId="62C70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37" w:type="dxa"/>
            <w:vAlign w:val="center"/>
          </w:tcPr>
          <w:p w14:paraId="04073462">
            <w:pPr>
              <w:keepNext w:val="0"/>
              <w:keepLines w:val="0"/>
              <w:widowControl/>
              <w:suppressLineNumbers w:val="0"/>
              <w:spacing w:beforeAutospacing="0" w:afterAutospacing="0"/>
              <w:ind w:left="0" w:leftChars="0" w:right="0" w:rightChars="0" w:firstLine="220" w:firstLineChars="10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动脉硬化检测仪</w:t>
            </w:r>
          </w:p>
        </w:tc>
        <w:tc>
          <w:tcPr>
            <w:tcW w:w="1796" w:type="dxa"/>
            <w:vAlign w:val="center"/>
          </w:tcPr>
          <w:p w14:paraId="00CEB362">
            <w:pPr>
              <w:keepNext w:val="0"/>
              <w:keepLines w:val="0"/>
              <w:widowControl/>
              <w:suppressLineNumbers w:val="0"/>
              <w:spacing w:beforeAutospacing="0" w:afterAutospacing="0"/>
              <w:ind w:left="0" w:leftChars="0" w:right="0" w:rightChars="0" w:firstLine="220" w:firstLineChars="10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VS-1000</w:t>
            </w:r>
          </w:p>
        </w:tc>
        <w:tc>
          <w:tcPr>
            <w:tcW w:w="1796" w:type="dxa"/>
            <w:vAlign w:val="center"/>
          </w:tcPr>
          <w:p w14:paraId="11E9EA1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1796" w:type="dxa"/>
            <w:vAlign w:val="center"/>
          </w:tcPr>
          <w:p w14:paraId="2CCC02A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1949" w:type="dxa"/>
            <w:vAlign w:val="center"/>
          </w:tcPr>
          <w:p w14:paraId="4B71BD66">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346</w:t>
            </w:r>
          </w:p>
        </w:tc>
      </w:tr>
      <w:tr w14:paraId="16D0C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14:paraId="6BC43A7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反应时测定装置</w:t>
            </w:r>
          </w:p>
        </w:tc>
        <w:tc>
          <w:tcPr>
            <w:tcW w:w="1796" w:type="dxa"/>
            <w:vAlign w:val="center"/>
          </w:tcPr>
          <w:p w14:paraId="69E0DDC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EP202.203A</w:t>
            </w:r>
          </w:p>
        </w:tc>
        <w:tc>
          <w:tcPr>
            <w:tcW w:w="1796" w:type="dxa"/>
            <w:vAlign w:val="center"/>
          </w:tcPr>
          <w:p w14:paraId="1619A8D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1796" w:type="dxa"/>
            <w:vAlign w:val="center"/>
          </w:tcPr>
          <w:p w14:paraId="1CA3A5A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2012年11月19日</w:t>
            </w:r>
          </w:p>
        </w:tc>
        <w:tc>
          <w:tcPr>
            <w:tcW w:w="1949" w:type="dxa"/>
            <w:vAlign w:val="center"/>
          </w:tcPr>
          <w:p w14:paraId="0DD87DF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3.413</w:t>
            </w:r>
          </w:p>
        </w:tc>
      </w:tr>
      <w:tr w14:paraId="27FFC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14:paraId="64B3E77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肺活量测试仪</w:t>
            </w:r>
          </w:p>
        </w:tc>
        <w:tc>
          <w:tcPr>
            <w:tcW w:w="1796" w:type="dxa"/>
            <w:vAlign w:val="center"/>
          </w:tcPr>
          <w:p w14:paraId="2BEFE7D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JYJ-FHL</w:t>
            </w:r>
          </w:p>
        </w:tc>
        <w:tc>
          <w:tcPr>
            <w:tcW w:w="1796" w:type="dxa"/>
            <w:vAlign w:val="center"/>
          </w:tcPr>
          <w:p w14:paraId="0395D176">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7</w:t>
            </w:r>
          </w:p>
        </w:tc>
        <w:tc>
          <w:tcPr>
            <w:tcW w:w="1796" w:type="dxa"/>
            <w:vAlign w:val="center"/>
          </w:tcPr>
          <w:p w14:paraId="18CDB2E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1949" w:type="dxa"/>
            <w:vAlign w:val="center"/>
          </w:tcPr>
          <w:p w14:paraId="0FA84B5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122.85</w:t>
            </w:r>
          </w:p>
        </w:tc>
      </w:tr>
      <w:tr w14:paraId="031E4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14:paraId="35379D6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高级自动电脑心肺复苏模拟人</w:t>
            </w:r>
          </w:p>
        </w:tc>
        <w:tc>
          <w:tcPr>
            <w:tcW w:w="1796" w:type="dxa"/>
            <w:vAlign w:val="center"/>
          </w:tcPr>
          <w:p w14:paraId="36B73B07">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KAR/CPR300S</w:t>
            </w:r>
          </w:p>
        </w:tc>
        <w:tc>
          <w:tcPr>
            <w:tcW w:w="1796" w:type="dxa"/>
            <w:vAlign w:val="center"/>
          </w:tcPr>
          <w:p w14:paraId="5EEE7DE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1796" w:type="dxa"/>
            <w:vAlign w:val="center"/>
          </w:tcPr>
          <w:p w14:paraId="019470B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2015年10月21日</w:t>
            </w:r>
          </w:p>
        </w:tc>
        <w:tc>
          <w:tcPr>
            <w:tcW w:w="1949" w:type="dxa"/>
            <w:vAlign w:val="center"/>
          </w:tcPr>
          <w:p w14:paraId="2A34135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30.5</w:t>
            </w:r>
          </w:p>
        </w:tc>
      </w:tr>
      <w:tr w14:paraId="24B6E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14:paraId="29C13E6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功率车</w:t>
            </w:r>
          </w:p>
        </w:tc>
        <w:tc>
          <w:tcPr>
            <w:tcW w:w="1796" w:type="dxa"/>
            <w:vAlign w:val="center"/>
          </w:tcPr>
          <w:p w14:paraId="2CCB166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XC1000</w:t>
            </w:r>
          </w:p>
        </w:tc>
        <w:tc>
          <w:tcPr>
            <w:tcW w:w="1796" w:type="dxa"/>
            <w:vAlign w:val="center"/>
          </w:tcPr>
          <w:p w14:paraId="6B8F7092">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1796" w:type="dxa"/>
            <w:vAlign w:val="center"/>
          </w:tcPr>
          <w:p w14:paraId="5067220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1949" w:type="dxa"/>
            <w:vAlign w:val="center"/>
          </w:tcPr>
          <w:p w14:paraId="13353BF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178</w:t>
            </w:r>
          </w:p>
        </w:tc>
      </w:tr>
      <w:tr w14:paraId="3D12F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14:paraId="11A9867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功能性运动测试套件</w:t>
            </w:r>
          </w:p>
        </w:tc>
        <w:tc>
          <w:tcPr>
            <w:tcW w:w="1796" w:type="dxa"/>
            <w:vAlign w:val="center"/>
          </w:tcPr>
          <w:p w14:paraId="18E5396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FMS（不含视频）</w:t>
            </w:r>
          </w:p>
        </w:tc>
        <w:tc>
          <w:tcPr>
            <w:tcW w:w="1796" w:type="dxa"/>
            <w:vAlign w:val="center"/>
          </w:tcPr>
          <w:p w14:paraId="7E1ACF5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1796" w:type="dxa"/>
            <w:vAlign w:val="center"/>
          </w:tcPr>
          <w:p w14:paraId="26A5BE4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2015年11月26日</w:t>
            </w:r>
          </w:p>
        </w:tc>
        <w:tc>
          <w:tcPr>
            <w:tcW w:w="1949" w:type="dxa"/>
            <w:vAlign w:val="center"/>
          </w:tcPr>
          <w:p w14:paraId="5E7C00C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10.08</w:t>
            </w:r>
          </w:p>
        </w:tc>
      </w:tr>
      <w:tr w14:paraId="040C6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37" w:type="dxa"/>
            <w:vAlign w:val="center"/>
          </w:tcPr>
          <w:p w14:paraId="5C81C1C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骨骼模型</w:t>
            </w:r>
          </w:p>
        </w:tc>
        <w:tc>
          <w:tcPr>
            <w:tcW w:w="1796" w:type="dxa"/>
            <w:vAlign w:val="center"/>
          </w:tcPr>
          <w:p w14:paraId="7CB595A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w:t>
            </w:r>
          </w:p>
        </w:tc>
        <w:tc>
          <w:tcPr>
            <w:tcW w:w="1796" w:type="dxa"/>
            <w:vAlign w:val="center"/>
          </w:tcPr>
          <w:p w14:paraId="3AD9691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1796" w:type="dxa"/>
            <w:vAlign w:val="center"/>
          </w:tcPr>
          <w:p w14:paraId="6F4DABA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2015年12月11日</w:t>
            </w:r>
          </w:p>
        </w:tc>
        <w:tc>
          <w:tcPr>
            <w:tcW w:w="1949" w:type="dxa"/>
            <w:vAlign w:val="center"/>
          </w:tcPr>
          <w:p w14:paraId="4E81A8B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1.6</w:t>
            </w:r>
          </w:p>
        </w:tc>
      </w:tr>
      <w:tr w14:paraId="250BA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14:paraId="6E94E829">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骨密度仪</w:t>
            </w:r>
          </w:p>
        </w:tc>
        <w:tc>
          <w:tcPr>
            <w:tcW w:w="1796" w:type="dxa"/>
            <w:vAlign w:val="center"/>
          </w:tcPr>
          <w:p w14:paraId="6C00382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SONOST-2000</w:t>
            </w:r>
          </w:p>
        </w:tc>
        <w:tc>
          <w:tcPr>
            <w:tcW w:w="1796" w:type="dxa"/>
            <w:vAlign w:val="center"/>
          </w:tcPr>
          <w:p w14:paraId="05733077">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1796" w:type="dxa"/>
            <w:vAlign w:val="center"/>
          </w:tcPr>
          <w:p w14:paraId="3740A83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1949" w:type="dxa"/>
            <w:vAlign w:val="center"/>
          </w:tcPr>
          <w:p w14:paraId="5FCB54F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218</w:t>
            </w:r>
          </w:p>
        </w:tc>
      </w:tr>
      <w:tr w14:paraId="6ED83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128EF68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国民体质检测仪</w:t>
            </w:r>
          </w:p>
        </w:tc>
        <w:tc>
          <w:tcPr>
            <w:tcW w:w="0" w:type="auto"/>
            <w:vAlign w:val="center"/>
          </w:tcPr>
          <w:p w14:paraId="69846FD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GMCS-IV</w:t>
            </w:r>
          </w:p>
        </w:tc>
        <w:tc>
          <w:tcPr>
            <w:tcW w:w="0" w:type="auto"/>
            <w:vAlign w:val="center"/>
          </w:tcPr>
          <w:p w14:paraId="5AC68D7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5115E0C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14:paraId="27B1CAD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98</w:t>
            </w:r>
          </w:p>
        </w:tc>
      </w:tr>
      <w:tr w14:paraId="6D31F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7E2BE76F">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红外线理疗仪</w:t>
            </w:r>
          </w:p>
        </w:tc>
        <w:tc>
          <w:tcPr>
            <w:tcW w:w="0" w:type="auto"/>
            <w:vAlign w:val="center"/>
          </w:tcPr>
          <w:p w14:paraId="16804537">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s350</w:t>
            </w:r>
          </w:p>
        </w:tc>
        <w:tc>
          <w:tcPr>
            <w:tcW w:w="0" w:type="auto"/>
            <w:vAlign w:val="center"/>
          </w:tcPr>
          <w:p w14:paraId="7F5C113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4</w:t>
            </w:r>
          </w:p>
        </w:tc>
        <w:tc>
          <w:tcPr>
            <w:tcW w:w="0" w:type="auto"/>
            <w:vAlign w:val="center"/>
          </w:tcPr>
          <w:p w14:paraId="11F571E9">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2016年12月27日</w:t>
            </w:r>
          </w:p>
        </w:tc>
        <w:tc>
          <w:tcPr>
            <w:tcW w:w="0" w:type="auto"/>
            <w:vAlign w:val="center"/>
          </w:tcPr>
          <w:p w14:paraId="07FF9ED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7.996</w:t>
            </w:r>
          </w:p>
        </w:tc>
      </w:tr>
      <w:tr w14:paraId="572A7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2AC4EFB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肌肉模型</w:t>
            </w:r>
          </w:p>
        </w:tc>
        <w:tc>
          <w:tcPr>
            <w:tcW w:w="0" w:type="auto"/>
            <w:vAlign w:val="center"/>
          </w:tcPr>
          <w:p w14:paraId="2954337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w:t>
            </w:r>
          </w:p>
        </w:tc>
        <w:tc>
          <w:tcPr>
            <w:tcW w:w="0" w:type="auto"/>
            <w:vAlign w:val="center"/>
          </w:tcPr>
          <w:p w14:paraId="29F7BB6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1278ADD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2015年12月11日</w:t>
            </w:r>
          </w:p>
        </w:tc>
        <w:tc>
          <w:tcPr>
            <w:tcW w:w="0" w:type="auto"/>
            <w:vAlign w:val="center"/>
          </w:tcPr>
          <w:p w14:paraId="0776CEF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2.6</w:t>
            </w:r>
          </w:p>
        </w:tc>
      </w:tr>
      <w:tr w14:paraId="41F11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22ADB38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脊柱电子测量仪</w:t>
            </w:r>
          </w:p>
        </w:tc>
        <w:tc>
          <w:tcPr>
            <w:tcW w:w="0" w:type="auto"/>
            <w:vAlign w:val="center"/>
          </w:tcPr>
          <w:p w14:paraId="3F39BBA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SpinalMouse</w:t>
            </w:r>
          </w:p>
        </w:tc>
        <w:tc>
          <w:tcPr>
            <w:tcW w:w="0" w:type="auto"/>
            <w:vAlign w:val="center"/>
          </w:tcPr>
          <w:p w14:paraId="497BE1F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0273CDA9">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14:paraId="4EE36FD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317</w:t>
            </w:r>
          </w:p>
        </w:tc>
      </w:tr>
      <w:tr w14:paraId="4C338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1F6202E2">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健康体适能管理系统</w:t>
            </w:r>
          </w:p>
        </w:tc>
        <w:tc>
          <w:tcPr>
            <w:tcW w:w="0" w:type="auto"/>
            <w:vAlign w:val="center"/>
          </w:tcPr>
          <w:p w14:paraId="73067B2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JKTSNGLXT V8</w:t>
            </w:r>
          </w:p>
        </w:tc>
        <w:tc>
          <w:tcPr>
            <w:tcW w:w="0" w:type="auto"/>
            <w:vAlign w:val="center"/>
          </w:tcPr>
          <w:p w14:paraId="71F8074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0C9C721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14:paraId="724BDF16">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179</w:t>
            </w:r>
          </w:p>
        </w:tc>
      </w:tr>
      <w:tr w14:paraId="3943E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261A26D2">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健身器材（筋膜刀）</w:t>
            </w:r>
          </w:p>
        </w:tc>
        <w:tc>
          <w:tcPr>
            <w:tcW w:w="0" w:type="auto"/>
            <w:vAlign w:val="center"/>
          </w:tcPr>
          <w:p w14:paraId="62FC166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筋膜刀</w:t>
            </w:r>
          </w:p>
        </w:tc>
        <w:tc>
          <w:tcPr>
            <w:tcW w:w="0" w:type="auto"/>
            <w:vAlign w:val="center"/>
          </w:tcPr>
          <w:p w14:paraId="6E01334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5DCEB06F">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2021年11月30日</w:t>
            </w:r>
          </w:p>
        </w:tc>
        <w:tc>
          <w:tcPr>
            <w:tcW w:w="0" w:type="auto"/>
            <w:vAlign w:val="center"/>
          </w:tcPr>
          <w:p w14:paraId="5E6617F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3.196</w:t>
            </w:r>
          </w:p>
        </w:tc>
      </w:tr>
      <w:tr w14:paraId="043B4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1EB90417">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交感神经系统</w:t>
            </w:r>
          </w:p>
        </w:tc>
        <w:tc>
          <w:tcPr>
            <w:tcW w:w="0" w:type="auto"/>
            <w:vAlign w:val="center"/>
          </w:tcPr>
          <w:p w14:paraId="306A787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DRM7002</w:t>
            </w:r>
          </w:p>
        </w:tc>
        <w:tc>
          <w:tcPr>
            <w:tcW w:w="0" w:type="auto"/>
            <w:vAlign w:val="center"/>
          </w:tcPr>
          <w:p w14:paraId="4A959B6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3CEAAA8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14:paraId="307C138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2.5</w:t>
            </w:r>
          </w:p>
        </w:tc>
      </w:tr>
      <w:tr w14:paraId="5A432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792CBDAF">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教学模型（人体全身肌肉解剖模型）</w:t>
            </w:r>
          </w:p>
        </w:tc>
        <w:tc>
          <w:tcPr>
            <w:tcW w:w="0" w:type="auto"/>
            <w:vAlign w:val="center"/>
          </w:tcPr>
          <w:p w14:paraId="4760BBB7">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14:paraId="0ADB3C2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531679F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2016年12月20日</w:t>
            </w:r>
          </w:p>
        </w:tc>
        <w:tc>
          <w:tcPr>
            <w:tcW w:w="0" w:type="auto"/>
            <w:vAlign w:val="center"/>
          </w:tcPr>
          <w:p w14:paraId="34732F7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18.8</w:t>
            </w:r>
          </w:p>
        </w:tc>
      </w:tr>
      <w:tr w14:paraId="2B0CF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02A86F8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空间知觉测试仪</w:t>
            </w:r>
          </w:p>
        </w:tc>
        <w:tc>
          <w:tcPr>
            <w:tcW w:w="0" w:type="auto"/>
            <w:vAlign w:val="center"/>
          </w:tcPr>
          <w:p w14:paraId="18270852">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EP507</w:t>
            </w:r>
          </w:p>
        </w:tc>
        <w:tc>
          <w:tcPr>
            <w:tcW w:w="0" w:type="auto"/>
            <w:vAlign w:val="center"/>
          </w:tcPr>
          <w:p w14:paraId="0A8A3E1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20B128A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2012年11月19日</w:t>
            </w:r>
          </w:p>
        </w:tc>
        <w:tc>
          <w:tcPr>
            <w:tcW w:w="0" w:type="auto"/>
            <w:vAlign w:val="center"/>
          </w:tcPr>
          <w:p w14:paraId="5825EF7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3.149</w:t>
            </w:r>
          </w:p>
        </w:tc>
      </w:tr>
      <w:tr w14:paraId="4EB6E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157700B6">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立定跳远测试仪</w:t>
            </w:r>
          </w:p>
        </w:tc>
        <w:tc>
          <w:tcPr>
            <w:tcW w:w="0" w:type="auto"/>
            <w:vAlign w:val="center"/>
          </w:tcPr>
          <w:p w14:paraId="289540BF">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JYJ-LDTY</w:t>
            </w:r>
          </w:p>
        </w:tc>
        <w:tc>
          <w:tcPr>
            <w:tcW w:w="0" w:type="auto"/>
            <w:vAlign w:val="center"/>
          </w:tcPr>
          <w:p w14:paraId="679AA49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6</w:t>
            </w:r>
          </w:p>
        </w:tc>
        <w:tc>
          <w:tcPr>
            <w:tcW w:w="0" w:type="auto"/>
            <w:vAlign w:val="center"/>
          </w:tcPr>
          <w:p w14:paraId="2BA8421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14:paraId="19A5F78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196.56</w:t>
            </w:r>
          </w:p>
        </w:tc>
      </w:tr>
      <w:tr w14:paraId="0897E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0F9A185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淋巴系统模型</w:t>
            </w:r>
          </w:p>
        </w:tc>
        <w:tc>
          <w:tcPr>
            <w:tcW w:w="0" w:type="auto"/>
            <w:vAlign w:val="center"/>
          </w:tcPr>
          <w:p w14:paraId="79818E79">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DRM5002</w:t>
            </w:r>
          </w:p>
        </w:tc>
        <w:tc>
          <w:tcPr>
            <w:tcW w:w="0" w:type="auto"/>
            <w:vAlign w:val="center"/>
          </w:tcPr>
          <w:p w14:paraId="44E5483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7D924CF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14:paraId="2A45EC17">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2.32</w:t>
            </w:r>
          </w:p>
        </w:tc>
      </w:tr>
      <w:tr w14:paraId="57B59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017F02E7">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螺旋器放大立体模型</w:t>
            </w:r>
          </w:p>
        </w:tc>
        <w:tc>
          <w:tcPr>
            <w:tcW w:w="0" w:type="auto"/>
            <w:vAlign w:val="center"/>
          </w:tcPr>
          <w:p w14:paraId="0E91477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DRM6020</w:t>
            </w:r>
          </w:p>
        </w:tc>
        <w:tc>
          <w:tcPr>
            <w:tcW w:w="0" w:type="auto"/>
            <w:vAlign w:val="center"/>
          </w:tcPr>
          <w:p w14:paraId="337FA677">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4B7185D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14:paraId="22CB9E5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2.16</w:t>
            </w:r>
          </w:p>
        </w:tc>
      </w:tr>
      <w:tr w14:paraId="1376B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0" w:type="auto"/>
            <w:vAlign w:val="center"/>
          </w:tcPr>
          <w:p w14:paraId="28064EF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平衡仪</w:t>
            </w:r>
          </w:p>
        </w:tc>
        <w:tc>
          <w:tcPr>
            <w:tcW w:w="0" w:type="auto"/>
            <w:vAlign w:val="center"/>
          </w:tcPr>
          <w:p w14:paraId="319CA60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Super Balance</w:t>
            </w:r>
          </w:p>
        </w:tc>
        <w:tc>
          <w:tcPr>
            <w:tcW w:w="0" w:type="auto"/>
            <w:vAlign w:val="center"/>
          </w:tcPr>
          <w:p w14:paraId="2DE69052">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646054B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14:paraId="5CBAB84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217</w:t>
            </w:r>
          </w:p>
        </w:tc>
      </w:tr>
      <w:tr w14:paraId="06347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222B1CC7">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全自动血压仪</w:t>
            </w:r>
          </w:p>
        </w:tc>
        <w:tc>
          <w:tcPr>
            <w:tcW w:w="0" w:type="auto"/>
            <w:vAlign w:val="center"/>
          </w:tcPr>
          <w:p w14:paraId="1BF60D69">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BPBI0320</w:t>
            </w:r>
          </w:p>
        </w:tc>
        <w:tc>
          <w:tcPr>
            <w:tcW w:w="0" w:type="auto"/>
            <w:vAlign w:val="center"/>
          </w:tcPr>
          <w:p w14:paraId="0377E5B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1C6312F2">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14:paraId="7260E107">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38</w:t>
            </w:r>
          </w:p>
        </w:tc>
      </w:tr>
      <w:tr w14:paraId="59320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0C34E9C2">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人体成分仪</w:t>
            </w:r>
          </w:p>
        </w:tc>
        <w:tc>
          <w:tcPr>
            <w:tcW w:w="0" w:type="auto"/>
            <w:vAlign w:val="center"/>
          </w:tcPr>
          <w:p w14:paraId="1C9EC6A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TBF-418</w:t>
            </w:r>
          </w:p>
        </w:tc>
        <w:tc>
          <w:tcPr>
            <w:tcW w:w="0" w:type="auto"/>
            <w:vAlign w:val="center"/>
          </w:tcPr>
          <w:p w14:paraId="52E08F6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605CAD7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14:paraId="3F44D69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127</w:t>
            </w:r>
          </w:p>
        </w:tc>
      </w:tr>
      <w:tr w14:paraId="2377D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70ADC30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人体骨骼带韧带模型</w:t>
            </w:r>
          </w:p>
        </w:tc>
        <w:tc>
          <w:tcPr>
            <w:tcW w:w="0" w:type="auto"/>
            <w:vAlign w:val="center"/>
          </w:tcPr>
          <w:p w14:paraId="38CE12C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14:paraId="25A8077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6E27ED4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2016年12月20日</w:t>
            </w:r>
          </w:p>
        </w:tc>
        <w:tc>
          <w:tcPr>
            <w:tcW w:w="0" w:type="auto"/>
            <w:vAlign w:val="center"/>
          </w:tcPr>
          <w:p w14:paraId="0DB9DAD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2.5</w:t>
            </w:r>
          </w:p>
        </w:tc>
      </w:tr>
      <w:tr w14:paraId="5179D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28C320B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人体骨骼附肌肉起点模型</w:t>
            </w:r>
          </w:p>
        </w:tc>
        <w:tc>
          <w:tcPr>
            <w:tcW w:w="0" w:type="auto"/>
            <w:vAlign w:val="center"/>
          </w:tcPr>
          <w:p w14:paraId="4777FFC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14:paraId="48A47C6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573B563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2016年12月20日</w:t>
            </w:r>
          </w:p>
        </w:tc>
        <w:tc>
          <w:tcPr>
            <w:tcW w:w="0" w:type="auto"/>
            <w:vAlign w:val="center"/>
          </w:tcPr>
          <w:p w14:paraId="3C269B9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2.3</w:t>
            </w:r>
          </w:p>
        </w:tc>
      </w:tr>
      <w:tr w14:paraId="0047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3EE31BB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人体骨骼附肌肉起止点模型</w:t>
            </w:r>
          </w:p>
        </w:tc>
        <w:tc>
          <w:tcPr>
            <w:tcW w:w="0" w:type="auto"/>
            <w:vAlign w:val="center"/>
          </w:tcPr>
          <w:p w14:paraId="1A6790A7">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DRS1002</w:t>
            </w:r>
          </w:p>
        </w:tc>
        <w:tc>
          <w:tcPr>
            <w:tcW w:w="0" w:type="auto"/>
            <w:vAlign w:val="center"/>
          </w:tcPr>
          <w:p w14:paraId="1B57372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0DD7BA4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14:paraId="36E77279">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1.2</w:t>
            </w:r>
          </w:p>
        </w:tc>
      </w:tr>
      <w:tr w14:paraId="64C95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68094EC9">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人体骨骼模型</w:t>
            </w:r>
          </w:p>
        </w:tc>
        <w:tc>
          <w:tcPr>
            <w:tcW w:w="0" w:type="auto"/>
            <w:vAlign w:val="center"/>
          </w:tcPr>
          <w:p w14:paraId="1EBABDB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14:paraId="3FABF99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0561FBA6">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2016年12月20日</w:t>
            </w:r>
          </w:p>
        </w:tc>
        <w:tc>
          <w:tcPr>
            <w:tcW w:w="0" w:type="auto"/>
            <w:vAlign w:val="center"/>
          </w:tcPr>
          <w:p w14:paraId="50668F9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4.2</w:t>
            </w:r>
          </w:p>
        </w:tc>
      </w:tr>
      <w:tr w14:paraId="37894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1A57DC5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人体全身肌肉解剖模型</w:t>
            </w:r>
          </w:p>
        </w:tc>
        <w:tc>
          <w:tcPr>
            <w:tcW w:w="0" w:type="auto"/>
            <w:vAlign w:val="center"/>
          </w:tcPr>
          <w:p w14:paraId="7072378F">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DRS3001</w:t>
            </w:r>
          </w:p>
        </w:tc>
        <w:tc>
          <w:tcPr>
            <w:tcW w:w="0" w:type="auto"/>
            <w:vAlign w:val="center"/>
          </w:tcPr>
          <w:p w14:paraId="47C0A016">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3F98EF9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14:paraId="13CC658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11.3</w:t>
            </w:r>
          </w:p>
        </w:tc>
      </w:tr>
      <w:tr w14:paraId="567B9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41EE4FA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人体头颈部水平切连12片续断面模型</w:t>
            </w:r>
          </w:p>
        </w:tc>
        <w:tc>
          <w:tcPr>
            <w:tcW w:w="0" w:type="auto"/>
            <w:vAlign w:val="center"/>
          </w:tcPr>
          <w:p w14:paraId="32C84CC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DRD1007A</w:t>
            </w:r>
          </w:p>
        </w:tc>
        <w:tc>
          <w:tcPr>
            <w:tcW w:w="0" w:type="auto"/>
            <w:vAlign w:val="center"/>
          </w:tcPr>
          <w:p w14:paraId="119AF8D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8</w:t>
            </w:r>
          </w:p>
        </w:tc>
        <w:tc>
          <w:tcPr>
            <w:tcW w:w="0" w:type="auto"/>
            <w:vAlign w:val="center"/>
          </w:tcPr>
          <w:p w14:paraId="11B5ECB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14:paraId="3BFC52D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33.6</w:t>
            </w:r>
          </w:p>
        </w:tc>
      </w:tr>
      <w:tr w14:paraId="03476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1DD21C8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膳食宝塔教学模型</w:t>
            </w:r>
          </w:p>
        </w:tc>
        <w:tc>
          <w:tcPr>
            <w:tcW w:w="0" w:type="auto"/>
            <w:vAlign w:val="center"/>
          </w:tcPr>
          <w:p w14:paraId="3C364FC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w:t>
            </w:r>
          </w:p>
        </w:tc>
        <w:tc>
          <w:tcPr>
            <w:tcW w:w="0" w:type="auto"/>
            <w:vAlign w:val="center"/>
          </w:tcPr>
          <w:p w14:paraId="19D1382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1E329146">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2020年9月14日</w:t>
            </w:r>
          </w:p>
        </w:tc>
        <w:tc>
          <w:tcPr>
            <w:tcW w:w="0" w:type="auto"/>
            <w:vAlign w:val="center"/>
          </w:tcPr>
          <w:p w14:paraId="614972C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1.8</w:t>
            </w:r>
          </w:p>
        </w:tc>
      </w:tr>
      <w:tr w14:paraId="21614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4BF33AC9">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上肢肌解剖模型</w:t>
            </w:r>
          </w:p>
        </w:tc>
        <w:tc>
          <w:tcPr>
            <w:tcW w:w="0" w:type="auto"/>
            <w:vAlign w:val="center"/>
          </w:tcPr>
          <w:p w14:paraId="2995E07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14:paraId="7D7CCCB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4A71219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2017年3月2日</w:t>
            </w:r>
          </w:p>
        </w:tc>
        <w:tc>
          <w:tcPr>
            <w:tcW w:w="0" w:type="auto"/>
            <w:vAlign w:val="center"/>
          </w:tcPr>
          <w:p w14:paraId="08EF069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3.36</w:t>
            </w:r>
          </w:p>
        </w:tc>
      </w:tr>
      <w:tr w14:paraId="1E681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799EF7E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身高体重测试仪</w:t>
            </w:r>
          </w:p>
        </w:tc>
        <w:tc>
          <w:tcPr>
            <w:tcW w:w="0" w:type="auto"/>
            <w:vAlign w:val="center"/>
          </w:tcPr>
          <w:p w14:paraId="4B4989F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JYJ-SGTZ</w:t>
            </w:r>
          </w:p>
        </w:tc>
        <w:tc>
          <w:tcPr>
            <w:tcW w:w="0" w:type="auto"/>
            <w:vAlign w:val="center"/>
          </w:tcPr>
          <w:p w14:paraId="0E2D9C9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6</w:t>
            </w:r>
          </w:p>
        </w:tc>
        <w:tc>
          <w:tcPr>
            <w:tcW w:w="0" w:type="auto"/>
            <w:vAlign w:val="center"/>
          </w:tcPr>
          <w:p w14:paraId="2837F2B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14:paraId="1FE563B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120</w:t>
            </w:r>
          </w:p>
        </w:tc>
      </w:tr>
      <w:tr w14:paraId="75817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1EBE3F42">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肾剖面，肾单位，肾小球模型</w:t>
            </w:r>
          </w:p>
        </w:tc>
        <w:tc>
          <w:tcPr>
            <w:tcW w:w="0" w:type="auto"/>
            <w:vAlign w:val="center"/>
          </w:tcPr>
          <w:p w14:paraId="282D8A1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DRM3010</w:t>
            </w:r>
          </w:p>
        </w:tc>
        <w:tc>
          <w:tcPr>
            <w:tcW w:w="0" w:type="auto"/>
            <w:vAlign w:val="center"/>
          </w:tcPr>
          <w:p w14:paraId="65D3CAA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4A5034C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14:paraId="0A5949D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2.36</w:t>
            </w:r>
          </w:p>
        </w:tc>
      </w:tr>
      <w:tr w14:paraId="0F223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674BCA16">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视力测试仪</w:t>
            </w:r>
          </w:p>
        </w:tc>
        <w:tc>
          <w:tcPr>
            <w:tcW w:w="0" w:type="auto"/>
            <w:vAlign w:val="center"/>
          </w:tcPr>
          <w:p w14:paraId="6645743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JYJ-SL-I</w:t>
            </w:r>
          </w:p>
        </w:tc>
        <w:tc>
          <w:tcPr>
            <w:tcW w:w="0" w:type="auto"/>
            <w:vAlign w:val="center"/>
          </w:tcPr>
          <w:p w14:paraId="3F13FA26">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6</w:t>
            </w:r>
          </w:p>
        </w:tc>
        <w:tc>
          <w:tcPr>
            <w:tcW w:w="0" w:type="auto"/>
            <w:vAlign w:val="center"/>
          </w:tcPr>
          <w:p w14:paraId="538B3339">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14:paraId="55E246F7">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180</w:t>
            </w:r>
          </w:p>
        </w:tc>
      </w:tr>
      <w:tr w14:paraId="3EE7E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2FCA6C0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速行测试仪</w:t>
            </w:r>
          </w:p>
        </w:tc>
        <w:tc>
          <w:tcPr>
            <w:tcW w:w="0" w:type="auto"/>
            <w:vAlign w:val="center"/>
          </w:tcPr>
          <w:p w14:paraId="0173AE6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EP801C</w:t>
            </w:r>
          </w:p>
        </w:tc>
        <w:tc>
          <w:tcPr>
            <w:tcW w:w="0" w:type="auto"/>
            <w:vAlign w:val="center"/>
          </w:tcPr>
          <w:p w14:paraId="4A5568DF">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1C8FB3B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2012年11月19日</w:t>
            </w:r>
          </w:p>
        </w:tc>
        <w:tc>
          <w:tcPr>
            <w:tcW w:w="0" w:type="auto"/>
            <w:vAlign w:val="center"/>
          </w:tcPr>
          <w:p w14:paraId="3A78969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4.285</w:t>
            </w:r>
          </w:p>
        </w:tc>
      </w:tr>
      <w:tr w14:paraId="3A226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0" w:type="auto"/>
            <w:vAlign w:val="center"/>
          </w:tcPr>
          <w:p w14:paraId="004CBB9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头颈胸部肌肉解剖</w:t>
            </w:r>
          </w:p>
        </w:tc>
        <w:tc>
          <w:tcPr>
            <w:tcW w:w="0" w:type="auto"/>
            <w:vAlign w:val="center"/>
          </w:tcPr>
          <w:p w14:paraId="12DA0AD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14:paraId="0D72CAA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63663182">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2016年12月20日</w:t>
            </w:r>
          </w:p>
        </w:tc>
        <w:tc>
          <w:tcPr>
            <w:tcW w:w="0" w:type="auto"/>
            <w:vAlign w:val="center"/>
          </w:tcPr>
          <w:p w14:paraId="21A6993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3.76</w:t>
            </w:r>
          </w:p>
        </w:tc>
      </w:tr>
      <w:tr w14:paraId="004E2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341E808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透明脑干神经核团模型</w:t>
            </w:r>
          </w:p>
        </w:tc>
        <w:tc>
          <w:tcPr>
            <w:tcW w:w="0" w:type="auto"/>
            <w:vAlign w:val="center"/>
          </w:tcPr>
          <w:p w14:paraId="656FBA89">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DRM7043</w:t>
            </w:r>
          </w:p>
        </w:tc>
        <w:tc>
          <w:tcPr>
            <w:tcW w:w="0" w:type="auto"/>
            <w:vAlign w:val="center"/>
          </w:tcPr>
          <w:p w14:paraId="2178388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66534DB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14:paraId="6E5023A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2.2</w:t>
            </w:r>
          </w:p>
        </w:tc>
      </w:tr>
      <w:tr w14:paraId="79C13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33CE192F">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透明上肢血管铸型带骨标本</w:t>
            </w:r>
          </w:p>
        </w:tc>
        <w:tc>
          <w:tcPr>
            <w:tcW w:w="0" w:type="auto"/>
            <w:vAlign w:val="center"/>
          </w:tcPr>
          <w:p w14:paraId="32203E8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DRX1006A</w:t>
            </w:r>
          </w:p>
        </w:tc>
        <w:tc>
          <w:tcPr>
            <w:tcW w:w="0" w:type="auto"/>
            <w:vAlign w:val="center"/>
          </w:tcPr>
          <w:p w14:paraId="0A05E8C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21D55B1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14:paraId="5EE9B46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6.7</w:t>
            </w:r>
          </w:p>
        </w:tc>
      </w:tr>
      <w:tr w14:paraId="66D1D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28BD8612">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透明深、浅管感觉传导模型</w:t>
            </w:r>
          </w:p>
        </w:tc>
        <w:tc>
          <w:tcPr>
            <w:tcW w:w="0" w:type="auto"/>
            <w:vAlign w:val="center"/>
          </w:tcPr>
          <w:p w14:paraId="61AE078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DRM7044</w:t>
            </w:r>
          </w:p>
        </w:tc>
        <w:tc>
          <w:tcPr>
            <w:tcW w:w="0" w:type="auto"/>
            <w:vAlign w:val="center"/>
          </w:tcPr>
          <w:p w14:paraId="1060A92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00BF7349">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14:paraId="7CD74DF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2.14</w:t>
            </w:r>
          </w:p>
        </w:tc>
      </w:tr>
      <w:tr w14:paraId="4E9D4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3D1C49E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透明锥体系、锥体外系模型</w:t>
            </w:r>
          </w:p>
        </w:tc>
        <w:tc>
          <w:tcPr>
            <w:tcW w:w="0" w:type="auto"/>
            <w:vAlign w:val="center"/>
          </w:tcPr>
          <w:p w14:paraId="3A5CC94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DRM7045</w:t>
            </w:r>
          </w:p>
        </w:tc>
        <w:tc>
          <w:tcPr>
            <w:tcW w:w="0" w:type="auto"/>
            <w:vAlign w:val="center"/>
          </w:tcPr>
          <w:p w14:paraId="61D5257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413F5151">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14:paraId="6D0C1B1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w:t>
            </w:r>
          </w:p>
        </w:tc>
      </w:tr>
      <w:tr w14:paraId="3B9EC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67F2EF5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下肢肌肉解剖模型</w:t>
            </w:r>
          </w:p>
        </w:tc>
        <w:tc>
          <w:tcPr>
            <w:tcW w:w="0" w:type="auto"/>
            <w:vAlign w:val="center"/>
          </w:tcPr>
          <w:p w14:paraId="33F57C1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14:paraId="6EAD663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170AA2F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2017年3月2日</w:t>
            </w:r>
          </w:p>
        </w:tc>
        <w:tc>
          <w:tcPr>
            <w:tcW w:w="0" w:type="auto"/>
            <w:vAlign w:val="center"/>
          </w:tcPr>
          <w:p w14:paraId="15716622">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7.2</w:t>
            </w:r>
          </w:p>
        </w:tc>
      </w:tr>
      <w:tr w14:paraId="48754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7EC9A646">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形态测量尺</w:t>
            </w:r>
          </w:p>
        </w:tc>
        <w:tc>
          <w:tcPr>
            <w:tcW w:w="0" w:type="auto"/>
            <w:vAlign w:val="center"/>
          </w:tcPr>
          <w:p w14:paraId="7CF7C23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XTC-II</w:t>
            </w:r>
          </w:p>
        </w:tc>
        <w:tc>
          <w:tcPr>
            <w:tcW w:w="0" w:type="auto"/>
            <w:vAlign w:val="center"/>
          </w:tcPr>
          <w:p w14:paraId="554087CF">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5</w:t>
            </w:r>
          </w:p>
        </w:tc>
        <w:tc>
          <w:tcPr>
            <w:tcW w:w="0" w:type="auto"/>
            <w:vAlign w:val="center"/>
          </w:tcPr>
          <w:p w14:paraId="4C5EE27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2015年11月20日</w:t>
            </w:r>
          </w:p>
        </w:tc>
        <w:tc>
          <w:tcPr>
            <w:tcW w:w="0" w:type="auto"/>
            <w:vAlign w:val="center"/>
          </w:tcPr>
          <w:p w14:paraId="24355A0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9</w:t>
            </w:r>
          </w:p>
        </w:tc>
      </w:tr>
      <w:tr w14:paraId="18F9A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3C9C16C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亚健康仪</w:t>
            </w:r>
          </w:p>
        </w:tc>
        <w:tc>
          <w:tcPr>
            <w:tcW w:w="0" w:type="auto"/>
            <w:vAlign w:val="center"/>
          </w:tcPr>
          <w:p w14:paraId="1ADCC52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Biopulsar</w:t>
            </w:r>
          </w:p>
        </w:tc>
        <w:tc>
          <w:tcPr>
            <w:tcW w:w="0" w:type="auto"/>
            <w:vAlign w:val="center"/>
          </w:tcPr>
          <w:p w14:paraId="16720282">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14:paraId="709C4DE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14:paraId="66E146E9">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258</w:t>
            </w:r>
          </w:p>
        </w:tc>
      </w:tr>
      <w:tr w14:paraId="02C75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05AFEDF0">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眼球与眼眶放大模型</w:t>
            </w:r>
          </w:p>
        </w:tc>
        <w:tc>
          <w:tcPr>
            <w:tcW w:w="0" w:type="auto"/>
            <w:vAlign w:val="center"/>
          </w:tcPr>
          <w:p w14:paraId="634ACAB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DRM6005</w:t>
            </w:r>
          </w:p>
        </w:tc>
        <w:tc>
          <w:tcPr>
            <w:tcW w:w="0" w:type="auto"/>
            <w:vAlign w:val="center"/>
          </w:tcPr>
          <w:p w14:paraId="5FFB708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579E3B0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14:paraId="4255430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2.32</w:t>
            </w:r>
          </w:p>
        </w:tc>
      </w:tr>
      <w:tr w14:paraId="57D84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091E3F3F">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仰卧起坐测试仪</w:t>
            </w:r>
          </w:p>
        </w:tc>
        <w:tc>
          <w:tcPr>
            <w:tcW w:w="0" w:type="auto"/>
            <w:vAlign w:val="center"/>
          </w:tcPr>
          <w:p w14:paraId="6FCDDD9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JYJ-YWQZ</w:t>
            </w:r>
          </w:p>
        </w:tc>
        <w:tc>
          <w:tcPr>
            <w:tcW w:w="0" w:type="auto"/>
            <w:vAlign w:val="center"/>
          </w:tcPr>
          <w:p w14:paraId="6F1AF1D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4</w:t>
            </w:r>
          </w:p>
        </w:tc>
        <w:tc>
          <w:tcPr>
            <w:tcW w:w="0" w:type="auto"/>
            <w:vAlign w:val="center"/>
          </w:tcPr>
          <w:p w14:paraId="066FE3E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14:paraId="36BFDA0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106.08</w:t>
            </w:r>
          </w:p>
        </w:tc>
      </w:tr>
      <w:tr w14:paraId="7FCC2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34E0232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腰椎骶骨和脊髓腰段立体解剖模型</w:t>
            </w:r>
          </w:p>
        </w:tc>
        <w:tc>
          <w:tcPr>
            <w:tcW w:w="0" w:type="auto"/>
            <w:vAlign w:val="center"/>
          </w:tcPr>
          <w:p w14:paraId="14C367E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DRS1074A</w:t>
            </w:r>
          </w:p>
        </w:tc>
        <w:tc>
          <w:tcPr>
            <w:tcW w:w="0" w:type="auto"/>
            <w:vAlign w:val="center"/>
          </w:tcPr>
          <w:p w14:paraId="2BA6DD1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1D49216A">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14:paraId="4157BB1B">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2.2</w:t>
            </w:r>
          </w:p>
        </w:tc>
      </w:tr>
      <w:tr w14:paraId="117E7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02119C67">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引体向上测试仪</w:t>
            </w:r>
          </w:p>
        </w:tc>
        <w:tc>
          <w:tcPr>
            <w:tcW w:w="0" w:type="auto"/>
            <w:vAlign w:val="center"/>
          </w:tcPr>
          <w:p w14:paraId="19D5CE9E">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JYJ-YTXS</w:t>
            </w:r>
          </w:p>
        </w:tc>
        <w:tc>
          <w:tcPr>
            <w:tcW w:w="0" w:type="auto"/>
            <w:vAlign w:val="center"/>
          </w:tcPr>
          <w:p w14:paraId="1ABC1019">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4</w:t>
            </w:r>
          </w:p>
        </w:tc>
        <w:tc>
          <w:tcPr>
            <w:tcW w:w="0" w:type="auto"/>
            <w:vAlign w:val="center"/>
          </w:tcPr>
          <w:p w14:paraId="6E024A26">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14:paraId="3D73528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78</w:t>
            </w:r>
          </w:p>
        </w:tc>
      </w:tr>
      <w:tr w14:paraId="451CE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4B38176C">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中长跑测试仪</w:t>
            </w:r>
          </w:p>
        </w:tc>
        <w:tc>
          <w:tcPr>
            <w:tcW w:w="0" w:type="auto"/>
            <w:vAlign w:val="center"/>
          </w:tcPr>
          <w:p w14:paraId="0B3DDCAF">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JYJ-ZCP</w:t>
            </w:r>
          </w:p>
        </w:tc>
        <w:tc>
          <w:tcPr>
            <w:tcW w:w="0" w:type="auto"/>
            <w:vAlign w:val="center"/>
          </w:tcPr>
          <w:p w14:paraId="4F8CF468">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14:paraId="5BA6E166">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14:paraId="61CB358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134</w:t>
            </w:r>
          </w:p>
        </w:tc>
      </w:tr>
      <w:tr w14:paraId="6C9B6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26081DA5">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坐位体前屈测试仪</w:t>
            </w:r>
          </w:p>
        </w:tc>
        <w:tc>
          <w:tcPr>
            <w:tcW w:w="0" w:type="auto"/>
            <w:vAlign w:val="center"/>
          </w:tcPr>
          <w:p w14:paraId="06150CA3">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JYJ-ZWTQQ</w:t>
            </w:r>
          </w:p>
        </w:tc>
        <w:tc>
          <w:tcPr>
            <w:tcW w:w="0" w:type="auto"/>
            <w:vAlign w:val="center"/>
          </w:tcPr>
          <w:p w14:paraId="4BC679B4">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7</w:t>
            </w:r>
          </w:p>
        </w:tc>
        <w:tc>
          <w:tcPr>
            <w:tcW w:w="0" w:type="auto"/>
            <w:vAlign w:val="center"/>
          </w:tcPr>
          <w:p w14:paraId="594D6AFF">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14:paraId="35F08C3D">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152.88</w:t>
            </w:r>
          </w:p>
        </w:tc>
      </w:tr>
      <w:tr w14:paraId="2AA70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38647F74">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4E72BE56">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037557AA">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0EE936FE">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79AF86E3">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14:paraId="46D1B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0CD3FC52">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14AEE3C2">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5A49FA23">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15B7B4CB">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7038CF7D">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14:paraId="4090E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68197E25">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2F74665B">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4342258E">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7D2E2DB3">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15BC65D6">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14:paraId="4132B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630E964B">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47C07A6C">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1C2154D3">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3514EF8D">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40629FAF">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14:paraId="11FDF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23AD7F5C">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7D496361">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0A8E2F5D">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49A43503">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1B13B3FC">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14:paraId="6AFA2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17072A0C">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7CBEDE63">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1C7420A0">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50652A54">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7DFCDCE1">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14:paraId="27049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22355D04">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68092E26">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6DFB298E">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3055AC71">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31A913FB">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14:paraId="00435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0ED5B100">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03EFFED1">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6559DB47">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54847EA9">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3A130B8F">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14:paraId="39BA1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3EFAA1B7">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4872AAA5">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1689F20F">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70B17C69">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54AF596E">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14:paraId="2F146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14:paraId="1BFD29A4">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65A31526">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2A54E1D9">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47C97480">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14:paraId="4D13D4F5">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bl>
    <w:p w14:paraId="22A99DDF">
      <w:pPr>
        <w:spacing w:after="0"/>
        <w:rPr>
          <w:rFonts w:ascii="Times New Roman"/>
          <w:sz w:val="24"/>
        </w:rPr>
        <w:sectPr>
          <w:headerReference r:id="rId9" w:type="default"/>
          <w:pgSz w:w="11910" w:h="16840"/>
          <w:pgMar w:top="1760" w:right="660" w:bottom="280" w:left="1200" w:header="1409" w:footer="0" w:gutter="0"/>
          <w:pgBorders>
            <w:top w:val="none" w:sz="0" w:space="0"/>
            <w:left w:val="none" w:sz="0" w:space="0"/>
            <w:bottom w:val="none" w:sz="0" w:space="0"/>
            <w:right w:val="none" w:sz="0" w:space="0"/>
          </w:pgBorders>
          <w:pgNumType w:fmt="decimal"/>
          <w:cols w:space="720" w:num="1"/>
        </w:sectPr>
      </w:pPr>
    </w:p>
    <w:p w14:paraId="63555DCE">
      <w:pPr>
        <w:pStyle w:val="5"/>
        <w:rPr>
          <w:rFonts w:ascii="楷体_GB2312"/>
          <w:sz w:val="20"/>
        </w:rPr>
      </w:pPr>
    </w:p>
    <w:p w14:paraId="2E102CE5">
      <w:pPr>
        <w:pStyle w:val="5"/>
        <w:spacing w:before="5"/>
        <w:rPr>
          <w:rFonts w:ascii="楷体_GB2312"/>
          <w:sz w:val="16"/>
        </w:rPr>
      </w:pPr>
      <w:r>
        <mc:AlternateContent>
          <mc:Choice Requires="wpg">
            <w:drawing>
              <wp:anchor distT="0" distB="0" distL="114300" distR="114300" simplePos="0" relativeHeight="251659264" behindDoc="1" locked="0" layoutInCell="1" allowOverlap="1">
                <wp:simplePos x="0" y="0"/>
                <wp:positionH relativeFrom="page">
                  <wp:posOffset>842010</wp:posOffset>
                </wp:positionH>
                <wp:positionV relativeFrom="paragraph">
                  <wp:posOffset>101600</wp:posOffset>
                </wp:positionV>
                <wp:extent cx="6299835" cy="8155940"/>
                <wp:effectExtent l="1270" t="1270" r="4445" b="15240"/>
                <wp:wrapNone/>
                <wp:docPr id="7" name="组合 2"/>
                <wp:cNvGraphicFramePr/>
                <a:graphic xmlns:a="http://schemas.openxmlformats.org/drawingml/2006/main">
                  <a:graphicData uri="http://schemas.microsoft.com/office/word/2010/wordprocessingGroup">
                    <wpg:wgp>
                      <wpg:cNvGrpSpPr/>
                      <wpg:grpSpPr>
                        <a:xfrm>
                          <a:off x="0" y="0"/>
                          <a:ext cx="6299835" cy="8155940"/>
                          <a:chOff x="1306" y="-23"/>
                          <a:chExt cx="9583" cy="12540"/>
                        </a:xfrm>
                      </wpg:grpSpPr>
                      <wps:wsp>
                        <wps:cNvPr id="1" name="矩形 3"/>
                        <wps:cNvSpPr/>
                        <wps:spPr>
                          <a:xfrm>
                            <a:off x="1306" y="-23"/>
                            <a:ext cx="10" cy="10"/>
                          </a:xfrm>
                          <a:prstGeom prst="rect">
                            <a:avLst/>
                          </a:prstGeom>
                          <a:solidFill>
                            <a:srgbClr val="000000"/>
                          </a:solidFill>
                          <a:ln>
                            <a:noFill/>
                          </a:ln>
                        </wps:spPr>
                        <wps:bodyPr upright="1"/>
                      </wps:wsp>
                      <wps:wsp>
                        <wps:cNvPr id="2" name="直线 4"/>
                        <wps:cNvCnPr/>
                        <wps:spPr>
                          <a:xfrm>
                            <a:off x="1316" y="-18"/>
                            <a:ext cx="9563" cy="0"/>
                          </a:xfrm>
                          <a:prstGeom prst="line">
                            <a:avLst/>
                          </a:prstGeom>
                          <a:ln w="6096" cap="flat" cmpd="sng">
                            <a:solidFill>
                              <a:srgbClr val="000000"/>
                            </a:solidFill>
                            <a:prstDash val="solid"/>
                            <a:headEnd type="none" w="med" len="med"/>
                            <a:tailEnd type="none" w="med" len="med"/>
                          </a:ln>
                        </wps:spPr>
                        <wps:bodyPr upright="1"/>
                      </wps:wsp>
                      <wps:wsp>
                        <wps:cNvPr id="3" name="矩形 5"/>
                        <wps:cNvSpPr/>
                        <wps:spPr>
                          <a:xfrm>
                            <a:off x="10879" y="-23"/>
                            <a:ext cx="10" cy="10"/>
                          </a:xfrm>
                          <a:prstGeom prst="rect">
                            <a:avLst/>
                          </a:prstGeom>
                          <a:solidFill>
                            <a:srgbClr val="000000"/>
                          </a:solidFill>
                          <a:ln>
                            <a:noFill/>
                          </a:ln>
                        </wps:spPr>
                        <wps:bodyPr upright="1"/>
                      </wps:wsp>
                      <wps:wsp>
                        <wps:cNvPr id="4" name="直线 6"/>
                        <wps:cNvCnPr/>
                        <wps:spPr>
                          <a:xfrm>
                            <a:off x="1311" y="-13"/>
                            <a:ext cx="0" cy="12529"/>
                          </a:xfrm>
                          <a:prstGeom prst="line">
                            <a:avLst/>
                          </a:prstGeom>
                          <a:ln w="6096" cap="flat" cmpd="sng">
                            <a:solidFill>
                              <a:srgbClr val="000000"/>
                            </a:solidFill>
                            <a:prstDash val="solid"/>
                            <a:headEnd type="none" w="med" len="med"/>
                            <a:tailEnd type="none" w="med" len="med"/>
                          </a:ln>
                        </wps:spPr>
                        <wps:bodyPr upright="1"/>
                      </wps:wsp>
                      <wps:wsp>
                        <wps:cNvPr id="5" name="直线 7"/>
                        <wps:cNvCnPr/>
                        <wps:spPr>
                          <a:xfrm>
                            <a:off x="1316" y="12512"/>
                            <a:ext cx="9563" cy="0"/>
                          </a:xfrm>
                          <a:prstGeom prst="line">
                            <a:avLst/>
                          </a:prstGeom>
                          <a:ln w="6097" cap="flat" cmpd="sng">
                            <a:solidFill>
                              <a:srgbClr val="000000"/>
                            </a:solidFill>
                            <a:prstDash val="solid"/>
                            <a:headEnd type="none" w="med" len="med"/>
                            <a:tailEnd type="none" w="med" len="med"/>
                          </a:ln>
                        </wps:spPr>
                        <wps:bodyPr upright="1"/>
                      </wps:wsp>
                      <wps:wsp>
                        <wps:cNvPr id="6" name="直线 8"/>
                        <wps:cNvCnPr/>
                        <wps:spPr>
                          <a:xfrm>
                            <a:off x="10884" y="-13"/>
                            <a:ext cx="0" cy="12529"/>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66.3pt;margin-top:8pt;height:642.2pt;width:496.05pt;mso-position-horizontal-relative:page;z-index:-251657216;mso-width-relative:page;mso-height-relative:page;" coordorigin="1306,-23" coordsize="9583,12540" o:gfxdata="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PXtBTLaAAAADAEAAA8AAAAA&#10;AAAAAQAgAAAAIgAAAGRycy9kb3ducmV2LnhtbFBLAQIUABQAAAAIAIdO4kA2PjifLwMAAAsOAAAO&#10;AAAAAAAAAAEAIAAAACkBAABkcnMvZTJvRG9jLnhtbFBLBQYAAAAABgAGAFkBAADKBgAAAAA=&#10;">
                <o:lock v:ext="edit" aspectratio="f"/>
                <v:rect id="矩形 3" o:spid="_x0000_s1026" o:spt="1" style="position:absolute;left:1306;top:-23;height:10;width:1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line id="直线 4" o:spid="_x0000_s1026" o:spt="20" style="position:absolute;left:1316;top:-18;height:0;width:9563;"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矩形 5" o:spid="_x0000_s1026" o:spt="1" style="position:absolute;left:10879;top:-23;height:10;width:1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直线 6" o:spid="_x0000_s1026" o:spt="20" style="position:absolute;left:1311;top:-13;height:12529;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7" o:spid="_x0000_s1026" o:spt="20" style="position:absolute;left:1316;top:12512;height:0;width:9563;" filled="f" stroked="t" coordsize="21600,21600" o:gfxdata="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vhrsAAADa&#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line id="直线 8" o:spid="_x0000_s1026" o:spt="20" style="position:absolute;left:10884;top:-13;height:12529;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14:paraId="4AAEBDC1">
      <w:pPr>
        <w:spacing w:before="66" w:line="364" w:lineRule="auto"/>
        <w:ind w:left="218" w:right="469" w:firstLine="0"/>
        <w:jc w:val="left"/>
        <w:rPr>
          <w:sz w:val="24"/>
        </w:rPr>
      </w:pPr>
      <w:r>
        <w:rPr>
          <w:sz w:val="24"/>
        </w:rPr>
        <w:t>（</w:t>
      </w:r>
      <w:r>
        <w:rPr>
          <w:spacing w:val="-1"/>
          <w:sz w:val="24"/>
        </w:rPr>
        <w:t>应包括申请增设专业的主要理由、支撑该专业发展的学科基础、学校专业发展规划等方</w:t>
      </w:r>
      <w:r>
        <w:rPr>
          <w:sz w:val="24"/>
        </w:rPr>
        <w:t>面的内容</w:t>
      </w:r>
      <w:r>
        <w:rPr>
          <w:spacing w:val="-120"/>
          <w:sz w:val="24"/>
        </w:rPr>
        <w:t>）</w:t>
      </w:r>
      <w:r>
        <w:rPr>
          <w:sz w:val="24"/>
        </w:rPr>
        <w:t>（如需要可加页）</w:t>
      </w:r>
    </w:p>
    <w:p w14:paraId="3C6B9516">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40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r>
        <w:rPr>
          <w:rFonts w:hint="eastAsia" w:ascii="仿宋" w:hAnsi="仿宋" w:eastAsia="仿宋" w:cs="仿宋"/>
          <w:sz w:val="24"/>
          <w:szCs w:val="22"/>
          <w:u w:val="none"/>
          <w:shd w:val="clear"/>
          <w:lang w:val="en-US" w:eastAsia="zh-CN" w:bidi="zh-CN"/>
        </w:rPr>
        <w:t>党的十八大以来，以习近平同志为核心的党中央把振兴足球作为发展体育运动建设体育强国、振兴民族精神、重塑国民意志的一项重要战略任务，把发展校园足球作为提高中国足球运动普及水平和竞技水平、实现中华民族足球强国的重要支撑。</w:t>
      </w:r>
      <w:r>
        <w:rPr>
          <w:rFonts w:hint="eastAsia" w:ascii="仿宋" w:hAnsi="仿宋" w:eastAsia="仿宋" w:cs="仿宋"/>
          <w:sz w:val="24"/>
          <w:szCs w:val="22"/>
          <w:u w:val="none"/>
          <w:shd w:val="clear"/>
          <w:lang w:val="zh-TW" w:eastAsia="zh-TW" w:bidi="zh-CN"/>
        </w:rPr>
        <w:t>国务院办公厅、教育部及国家体育总局</w:t>
      </w:r>
      <w:r>
        <w:rPr>
          <w:rFonts w:hint="eastAsia" w:ascii="仿宋" w:hAnsi="仿宋" w:eastAsia="仿宋" w:cs="仿宋"/>
          <w:sz w:val="24"/>
          <w:szCs w:val="22"/>
          <w:u w:val="none"/>
          <w:shd w:val="clear"/>
          <w:lang w:val="en-US" w:eastAsia="zh-CN" w:bidi="zh-CN"/>
        </w:rPr>
        <w:t>等部门</w:t>
      </w:r>
      <w:r>
        <w:rPr>
          <w:rFonts w:hint="eastAsia" w:ascii="仿宋" w:hAnsi="仿宋" w:eastAsia="仿宋" w:cs="仿宋"/>
          <w:sz w:val="24"/>
          <w:szCs w:val="22"/>
          <w:u w:val="none"/>
          <w:shd w:val="clear"/>
          <w:lang w:val="zh-TW" w:eastAsia="zh-TW" w:bidi="zh-CN"/>
        </w:rPr>
        <w:t>相继颁布了《中国足球改革发展总体方案》</w:t>
      </w:r>
      <w:r>
        <w:rPr>
          <w:rFonts w:hint="eastAsia" w:ascii="仿宋" w:hAnsi="仿宋" w:eastAsia="仿宋" w:cs="仿宋"/>
          <w:sz w:val="24"/>
          <w:szCs w:val="22"/>
          <w:u w:val="none"/>
          <w:shd w:val="clear"/>
          <w:lang w:val="en-US" w:eastAsia="zh-CN" w:bidi="zh-CN"/>
        </w:rPr>
        <w:t>《关于加快发展青少年校园足球的实施意见》《全国青少年校园足球“八大体系”建设行动计划》</w:t>
      </w:r>
      <w:r>
        <w:rPr>
          <w:rFonts w:hint="eastAsia" w:ascii="仿宋" w:hAnsi="仿宋" w:eastAsia="仿宋" w:cs="仿宋"/>
          <w:sz w:val="24"/>
          <w:szCs w:val="22"/>
          <w:u w:val="none"/>
          <w:shd w:val="clear"/>
          <w:lang w:val="zh-TW" w:eastAsia="zh-TW" w:bidi="zh-CN"/>
        </w:rPr>
        <w:t>《关于深化体教融合，促进青少年健康发展的意见》等一系列政策文件；海南省委省政府结合国家政策针对海南的情况出台了《做大做强琼中女足工作方案》，对新时代海南省</w:t>
      </w:r>
      <w:r>
        <w:rPr>
          <w:rFonts w:hint="eastAsia" w:ascii="仿宋" w:hAnsi="仿宋" w:eastAsia="仿宋" w:cs="仿宋"/>
          <w:sz w:val="24"/>
          <w:szCs w:val="22"/>
          <w:u w:val="none"/>
          <w:shd w:val="clear"/>
          <w:lang w:val="en-US" w:eastAsia="zh-CN" w:bidi="zh-CN"/>
        </w:rPr>
        <w:t>校园足球的开展</w:t>
      </w:r>
      <w:r>
        <w:rPr>
          <w:rFonts w:hint="eastAsia" w:ascii="仿宋" w:hAnsi="仿宋" w:eastAsia="仿宋" w:cs="仿宋"/>
          <w:sz w:val="24"/>
          <w:szCs w:val="22"/>
          <w:u w:val="none"/>
          <w:shd w:val="clear"/>
          <w:lang w:val="zh-TW" w:eastAsia="zh-CN" w:bidi="zh-CN"/>
        </w:rPr>
        <w:t>、</w:t>
      </w:r>
      <w:r>
        <w:rPr>
          <w:rFonts w:hint="eastAsia" w:ascii="仿宋" w:hAnsi="仿宋" w:eastAsia="仿宋" w:cs="仿宋"/>
          <w:sz w:val="24"/>
          <w:szCs w:val="22"/>
          <w:u w:val="none"/>
          <w:shd w:val="clear"/>
          <w:lang w:val="zh-TW" w:eastAsia="zh-TW" w:bidi="zh-CN"/>
        </w:rPr>
        <w:t>竞技</w:t>
      </w:r>
      <w:r>
        <w:rPr>
          <w:rFonts w:hint="eastAsia" w:ascii="仿宋" w:hAnsi="仿宋" w:eastAsia="仿宋" w:cs="仿宋"/>
          <w:sz w:val="24"/>
          <w:szCs w:val="22"/>
          <w:u w:val="none"/>
          <w:shd w:val="clear"/>
          <w:lang w:val="zh-TW" w:eastAsia="zh-CN" w:bidi="zh-CN"/>
        </w:rPr>
        <w:t>足球</w:t>
      </w:r>
      <w:r>
        <w:rPr>
          <w:rFonts w:hint="eastAsia" w:ascii="仿宋" w:hAnsi="仿宋" w:eastAsia="仿宋" w:cs="仿宋"/>
          <w:sz w:val="24"/>
          <w:szCs w:val="22"/>
          <w:u w:val="none"/>
          <w:shd w:val="clear"/>
          <w:lang w:val="en-US" w:eastAsia="zh-CN" w:bidi="zh-CN"/>
        </w:rPr>
        <w:t>的</w:t>
      </w:r>
      <w:r>
        <w:rPr>
          <w:rFonts w:hint="eastAsia" w:ascii="仿宋" w:hAnsi="仿宋" w:eastAsia="仿宋" w:cs="仿宋"/>
          <w:sz w:val="24"/>
          <w:szCs w:val="22"/>
          <w:u w:val="none"/>
          <w:shd w:val="clear"/>
          <w:lang w:val="zh-TW" w:eastAsia="zh-CN" w:bidi="zh-CN"/>
        </w:rPr>
        <w:t>发展、</w:t>
      </w:r>
      <w:r>
        <w:rPr>
          <w:rFonts w:hint="eastAsia" w:ascii="仿宋" w:hAnsi="仿宋" w:eastAsia="仿宋" w:cs="仿宋"/>
          <w:sz w:val="24"/>
          <w:szCs w:val="22"/>
          <w:u w:val="none"/>
          <w:shd w:val="clear"/>
          <w:lang w:val="zh-TW" w:eastAsia="zh-TW" w:bidi="zh-CN"/>
        </w:rPr>
        <w:t>群众</w:t>
      </w:r>
      <w:r>
        <w:rPr>
          <w:rFonts w:hint="eastAsia" w:ascii="仿宋" w:hAnsi="仿宋" w:eastAsia="仿宋" w:cs="仿宋"/>
          <w:sz w:val="24"/>
          <w:szCs w:val="22"/>
          <w:u w:val="none"/>
          <w:shd w:val="clear"/>
          <w:lang w:val="zh-TW" w:eastAsia="zh-CN" w:bidi="zh-CN"/>
        </w:rPr>
        <w:t>足球</w:t>
      </w:r>
      <w:r>
        <w:rPr>
          <w:rFonts w:hint="eastAsia" w:ascii="仿宋" w:hAnsi="仿宋" w:eastAsia="仿宋" w:cs="仿宋"/>
          <w:sz w:val="24"/>
          <w:szCs w:val="22"/>
          <w:u w:val="none"/>
          <w:shd w:val="clear"/>
          <w:lang w:val="en-US" w:eastAsia="zh-CN" w:bidi="zh-CN"/>
        </w:rPr>
        <w:t>的</w:t>
      </w:r>
      <w:r>
        <w:rPr>
          <w:rFonts w:hint="eastAsia" w:ascii="仿宋" w:hAnsi="仿宋" w:eastAsia="仿宋" w:cs="仿宋"/>
          <w:sz w:val="24"/>
          <w:szCs w:val="22"/>
          <w:u w:val="none"/>
          <w:shd w:val="clear"/>
          <w:lang w:val="zh-TW" w:eastAsia="zh-CN" w:bidi="zh-CN"/>
        </w:rPr>
        <w:t>发展</w:t>
      </w:r>
      <w:r>
        <w:rPr>
          <w:rFonts w:hint="eastAsia" w:ascii="仿宋" w:hAnsi="仿宋" w:eastAsia="仿宋" w:cs="仿宋"/>
          <w:sz w:val="24"/>
          <w:szCs w:val="22"/>
          <w:u w:val="none"/>
          <w:shd w:val="clear"/>
          <w:lang w:val="en-US" w:eastAsia="zh-CN" w:bidi="zh-CN"/>
        </w:rPr>
        <w:t>等</w:t>
      </w:r>
      <w:r>
        <w:rPr>
          <w:rFonts w:hint="eastAsia" w:ascii="仿宋" w:hAnsi="仿宋" w:eastAsia="仿宋" w:cs="仿宋"/>
          <w:sz w:val="24"/>
          <w:szCs w:val="22"/>
          <w:u w:val="none"/>
          <w:shd w:val="clear"/>
          <w:lang w:val="zh-TW" w:eastAsia="zh-TW" w:bidi="zh-CN"/>
        </w:rPr>
        <w:t>提出</w:t>
      </w:r>
      <w:r>
        <w:rPr>
          <w:rFonts w:hint="eastAsia" w:ascii="仿宋" w:hAnsi="仿宋" w:eastAsia="仿宋" w:cs="仿宋"/>
          <w:sz w:val="24"/>
          <w:szCs w:val="22"/>
          <w:u w:val="none"/>
          <w:shd w:val="clear"/>
          <w:lang w:val="en-US" w:eastAsia="zh-CN" w:bidi="zh-CN"/>
        </w:rPr>
        <w:t>了具体</w:t>
      </w:r>
      <w:r>
        <w:rPr>
          <w:rFonts w:hint="eastAsia" w:ascii="仿宋" w:hAnsi="仿宋" w:eastAsia="仿宋" w:cs="仿宋"/>
          <w:sz w:val="24"/>
          <w:szCs w:val="22"/>
          <w:u w:val="none"/>
          <w:shd w:val="clear"/>
          <w:lang w:val="zh-TW" w:eastAsia="zh-TW" w:bidi="zh-CN"/>
        </w:rPr>
        <w:t>要求</w:t>
      </w:r>
      <w:r>
        <w:rPr>
          <w:rFonts w:hint="eastAsia" w:ascii="仿宋" w:hAnsi="仿宋" w:eastAsia="仿宋" w:cs="仿宋"/>
          <w:sz w:val="24"/>
          <w:szCs w:val="22"/>
          <w:u w:val="none"/>
          <w:shd w:val="clear"/>
          <w:lang w:val="en-US" w:eastAsia="zh-CN" w:bidi="zh-CN"/>
        </w:rPr>
        <w:t>和实施方案</w:t>
      </w:r>
      <w:r>
        <w:rPr>
          <w:rFonts w:hint="eastAsia" w:ascii="仿宋" w:hAnsi="仿宋" w:eastAsia="仿宋" w:cs="仿宋"/>
          <w:sz w:val="24"/>
          <w:szCs w:val="22"/>
          <w:u w:val="none"/>
          <w:shd w:val="clear"/>
          <w:lang w:val="zh-TW" w:eastAsia="zh-TW" w:bidi="zh-CN"/>
        </w:rPr>
        <w:t>。</w:t>
      </w:r>
      <w:r>
        <w:rPr>
          <w:rFonts w:hint="eastAsia" w:ascii="仿宋" w:hAnsi="仿宋" w:eastAsia="仿宋" w:cs="仿宋"/>
          <w:sz w:val="24"/>
          <w:szCs w:val="22"/>
          <w:u w:val="none"/>
          <w:shd w:val="clear"/>
          <w:lang w:val="en-US" w:eastAsia="zh-CN" w:bidi="zh-CN"/>
        </w:rPr>
        <w:t>增设足球运动专业是</w:t>
      </w:r>
      <w:r>
        <w:rPr>
          <w:rFonts w:hint="eastAsia" w:ascii="仿宋" w:hAnsi="仿宋" w:eastAsia="仿宋" w:cs="仿宋"/>
          <w:sz w:val="24"/>
          <w:szCs w:val="22"/>
          <w:u w:val="none"/>
          <w:shd w:val="clear"/>
          <w:lang w:val="zh-TW" w:eastAsia="zh-TW" w:bidi="zh-CN"/>
        </w:rPr>
        <w:t>贯彻落实</w:t>
      </w:r>
      <w:r>
        <w:rPr>
          <w:rFonts w:hint="eastAsia" w:ascii="仿宋" w:hAnsi="仿宋" w:eastAsia="仿宋" w:cs="仿宋"/>
          <w:sz w:val="24"/>
          <w:szCs w:val="22"/>
          <w:u w:val="none"/>
          <w:shd w:val="clear"/>
          <w:lang w:val="en-US" w:eastAsia="zh-TW" w:bidi="zh-CN"/>
        </w:rPr>
        <w:t>习近平</w:t>
      </w:r>
      <w:bookmarkStart w:id="0" w:name="_GoBack"/>
      <w:bookmarkEnd w:id="0"/>
      <w:r>
        <w:rPr>
          <w:rFonts w:hint="eastAsia" w:ascii="仿宋" w:hAnsi="仿宋" w:eastAsia="仿宋" w:cs="仿宋"/>
          <w:sz w:val="24"/>
          <w:szCs w:val="22"/>
          <w:u w:val="none"/>
          <w:shd w:val="clear"/>
          <w:lang w:val="zh-TW" w:eastAsia="zh-TW" w:bidi="zh-CN"/>
        </w:rPr>
        <w:t>总书记关于体育强国建设的系列重要</w:t>
      </w:r>
      <w:r>
        <w:rPr>
          <w:rFonts w:hint="eastAsia" w:ascii="仿宋" w:hAnsi="仿宋" w:eastAsia="仿宋" w:cs="仿宋"/>
          <w:sz w:val="24"/>
          <w:szCs w:val="22"/>
          <w:u w:val="none"/>
          <w:shd w:val="clear"/>
          <w:lang w:val="en-US" w:eastAsia="zh-CN" w:bidi="zh-CN"/>
        </w:rPr>
        <w:t>的</w:t>
      </w:r>
      <w:r>
        <w:rPr>
          <w:rFonts w:hint="eastAsia" w:ascii="仿宋" w:hAnsi="仿宋" w:eastAsia="仿宋" w:cs="仿宋"/>
          <w:sz w:val="24"/>
          <w:szCs w:val="22"/>
          <w:u w:val="none"/>
          <w:shd w:val="clear"/>
          <w:lang w:val="zh-TW" w:eastAsia="zh-TW" w:bidi="zh-CN"/>
        </w:rPr>
        <w:t>指示和</w:t>
      </w:r>
      <w:r>
        <w:rPr>
          <w:rFonts w:hint="eastAsia" w:ascii="仿宋" w:hAnsi="仿宋" w:eastAsia="仿宋" w:cs="仿宋"/>
          <w:sz w:val="24"/>
          <w:szCs w:val="22"/>
          <w:u w:val="none"/>
          <w:shd w:val="clear"/>
          <w:lang w:val="zh-TW" w:eastAsia="zh-CN" w:bidi="zh-CN"/>
        </w:rPr>
        <w:t>《</w:t>
      </w:r>
      <w:r>
        <w:rPr>
          <w:rFonts w:hint="eastAsia" w:ascii="仿宋" w:hAnsi="仿宋" w:eastAsia="仿宋" w:cs="仿宋"/>
          <w:sz w:val="24"/>
          <w:szCs w:val="22"/>
          <w:u w:val="none"/>
          <w:shd w:val="clear"/>
          <w:lang w:val="zh-TW" w:eastAsia="zh-TW" w:bidi="zh-CN"/>
        </w:rPr>
        <w:t>中国足球改革发展总体方案</w:t>
      </w:r>
      <w:r>
        <w:rPr>
          <w:rFonts w:hint="eastAsia" w:ascii="仿宋" w:hAnsi="仿宋" w:eastAsia="仿宋" w:cs="仿宋"/>
          <w:sz w:val="24"/>
          <w:szCs w:val="22"/>
          <w:u w:val="none"/>
          <w:shd w:val="clear"/>
          <w:lang w:val="zh-TW" w:eastAsia="zh-CN" w:bidi="zh-CN"/>
        </w:rPr>
        <w:t>》</w:t>
      </w:r>
      <w:r>
        <w:rPr>
          <w:rFonts w:hint="eastAsia" w:ascii="仿宋" w:hAnsi="仿宋" w:eastAsia="仿宋" w:cs="仿宋"/>
          <w:sz w:val="24"/>
          <w:szCs w:val="22"/>
          <w:u w:val="none"/>
          <w:shd w:val="clear"/>
          <w:lang w:val="en-US" w:eastAsia="zh-CN" w:bidi="zh-CN"/>
        </w:rPr>
        <w:t>的</w:t>
      </w:r>
      <w:r>
        <w:rPr>
          <w:rFonts w:hint="eastAsia" w:ascii="仿宋" w:hAnsi="仿宋" w:eastAsia="仿宋" w:cs="仿宋"/>
          <w:sz w:val="24"/>
          <w:szCs w:val="22"/>
          <w:u w:val="none"/>
          <w:shd w:val="clear"/>
          <w:lang w:val="zh-TW" w:eastAsia="zh-TW" w:bidi="zh-CN"/>
        </w:rPr>
        <w:t>精神，</w:t>
      </w:r>
      <w:r>
        <w:rPr>
          <w:rFonts w:hint="eastAsia" w:ascii="仿宋" w:hAnsi="仿宋" w:eastAsia="仿宋" w:cs="仿宋"/>
          <w:sz w:val="24"/>
          <w:szCs w:val="22"/>
          <w:u w:val="none"/>
          <w:shd w:val="clear"/>
          <w:lang w:val="en-US" w:eastAsia="zh-CN" w:bidi="zh-CN"/>
        </w:rPr>
        <w:t>是我国足球振兴与促进足球事业高质量发展最基本的人力资源保障。</w:t>
      </w:r>
    </w:p>
    <w:p w14:paraId="078CFE7A">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400" w:lineRule="exact"/>
        <w:ind w:left="330" w:leftChars="150" w:right="330" w:rightChars="150" w:firstLine="403"/>
        <w:jc w:val="both"/>
        <w:textAlignment w:val="auto"/>
        <w:rPr>
          <w:rFonts w:hint="default" w:ascii="仿宋" w:hAnsi="仿宋" w:eastAsia="仿宋" w:cs="仿宋"/>
          <w:sz w:val="24"/>
          <w:szCs w:val="22"/>
          <w:u w:val="none"/>
          <w:shd w:val="clear" w:color="auto" w:fill="auto"/>
          <w:lang w:val="en-US" w:eastAsia="zh-CN" w:bidi="zh-CN"/>
        </w:rPr>
      </w:pPr>
      <w:r>
        <w:rPr>
          <w:rFonts w:hint="eastAsia" w:ascii="仿宋" w:hAnsi="仿宋" w:eastAsia="仿宋" w:cs="仿宋"/>
          <w:sz w:val="24"/>
          <w:szCs w:val="22"/>
          <w:u w:val="none"/>
          <w:shd w:val="clear"/>
          <w:lang w:val="zh-CN" w:eastAsia="zh-CN" w:bidi="zh-CN"/>
        </w:rPr>
        <w:t>海南师范大学</w:t>
      </w:r>
      <w:r>
        <w:rPr>
          <w:rFonts w:hint="eastAsia" w:ascii="仿宋" w:hAnsi="仿宋" w:eastAsia="仿宋" w:cs="仿宋"/>
          <w:sz w:val="24"/>
          <w:szCs w:val="22"/>
          <w:u w:val="none"/>
          <w:shd w:val="clear"/>
          <w:lang w:val="en-US" w:eastAsia="zh-CN" w:bidi="zh-CN"/>
        </w:rPr>
        <w:t>支撑</w:t>
      </w:r>
      <w:r>
        <w:rPr>
          <w:rFonts w:hint="eastAsia" w:ascii="仿宋" w:hAnsi="仿宋" w:eastAsia="仿宋" w:cs="仿宋"/>
          <w:sz w:val="24"/>
          <w:szCs w:val="22"/>
          <w:u w:val="none"/>
          <w:shd w:val="clear"/>
          <w:lang w:val="zh-CN" w:eastAsia="zh-CN" w:bidi="zh-CN"/>
        </w:rPr>
        <w:t>足球学院申办足球运动专业</w:t>
      </w:r>
      <w:r>
        <w:rPr>
          <w:rFonts w:hint="eastAsia" w:ascii="仿宋" w:hAnsi="仿宋" w:eastAsia="仿宋" w:cs="仿宋"/>
          <w:sz w:val="24"/>
          <w:szCs w:val="22"/>
          <w:u w:val="none"/>
          <w:shd w:val="clear"/>
          <w:lang w:val="en-US" w:eastAsia="zh-CN" w:bidi="zh-CN"/>
        </w:rPr>
        <w:t>的学科基础扎实</w:t>
      </w:r>
      <w:r>
        <w:rPr>
          <w:rFonts w:hint="eastAsia" w:ascii="仿宋" w:hAnsi="仿宋" w:eastAsia="仿宋" w:cs="仿宋"/>
          <w:sz w:val="24"/>
          <w:szCs w:val="22"/>
          <w:u w:val="none"/>
          <w:shd w:val="clear"/>
          <w:lang w:val="zh-CN" w:eastAsia="zh-CN" w:bidi="zh-CN"/>
        </w:rPr>
        <w:t>。</w:t>
      </w:r>
      <w:r>
        <w:rPr>
          <w:rFonts w:hint="eastAsia" w:ascii="仿宋" w:hAnsi="仿宋" w:eastAsia="仿宋" w:cs="仿宋"/>
          <w:sz w:val="24"/>
          <w:szCs w:val="22"/>
          <w:u w:val="none"/>
          <w:shd w:val="clear"/>
          <w:lang w:val="en-US" w:eastAsia="zh-CN" w:bidi="zh-CN"/>
        </w:rPr>
        <w:t>1.</w:t>
      </w:r>
      <w:r>
        <w:rPr>
          <w:rFonts w:hint="eastAsia" w:ascii="仿宋" w:hAnsi="仿宋" w:eastAsia="仿宋" w:cs="仿宋"/>
          <w:sz w:val="24"/>
          <w:szCs w:val="22"/>
          <w:u w:val="none"/>
          <w:shd w:val="clear"/>
          <w:lang w:val="zh-CN" w:eastAsia="zh-CN" w:bidi="zh-CN"/>
        </w:rPr>
        <w:t>体育学学科</w:t>
      </w:r>
      <w:r>
        <w:rPr>
          <w:rFonts w:hint="eastAsia" w:ascii="仿宋" w:hAnsi="仿宋" w:eastAsia="仿宋" w:cs="仿宋"/>
          <w:sz w:val="24"/>
          <w:szCs w:val="22"/>
          <w:u w:val="none"/>
          <w:shd w:val="clear"/>
          <w:lang w:val="en-US" w:eastAsia="zh-CN" w:bidi="zh-CN"/>
        </w:rPr>
        <w:t>是海南师范大学重点建设与</w:t>
      </w:r>
      <w:r>
        <w:rPr>
          <w:rFonts w:hint="eastAsia" w:ascii="仿宋" w:hAnsi="仿宋" w:eastAsia="仿宋" w:cs="仿宋"/>
          <w:sz w:val="24"/>
          <w:szCs w:val="22"/>
          <w:u w:val="none"/>
          <w:shd w:val="clear"/>
          <w:lang w:val="zh-CN" w:eastAsia="zh-CN" w:bidi="zh-CN"/>
        </w:rPr>
        <w:t>发展</w:t>
      </w:r>
      <w:r>
        <w:rPr>
          <w:rFonts w:hint="eastAsia" w:ascii="仿宋" w:hAnsi="仿宋" w:eastAsia="仿宋" w:cs="仿宋"/>
          <w:sz w:val="24"/>
          <w:szCs w:val="22"/>
          <w:u w:val="none"/>
          <w:shd w:val="clear"/>
          <w:lang w:val="en-US" w:eastAsia="zh-CN" w:bidi="zh-CN"/>
        </w:rPr>
        <w:t>的学科之一，学科基础坚实</w:t>
      </w:r>
      <w:r>
        <w:rPr>
          <w:rFonts w:hint="eastAsia" w:ascii="仿宋" w:hAnsi="仿宋" w:eastAsia="仿宋" w:cs="仿宋"/>
          <w:sz w:val="24"/>
          <w:szCs w:val="22"/>
          <w:u w:val="none"/>
          <w:shd w:val="clear"/>
          <w:lang w:val="zh-CN" w:eastAsia="zh-CN" w:bidi="zh-CN"/>
        </w:rPr>
        <w:t>。</w:t>
      </w:r>
      <w:r>
        <w:rPr>
          <w:rFonts w:hint="eastAsia" w:ascii="仿宋" w:hAnsi="仿宋" w:eastAsia="仿宋" w:cs="仿宋"/>
          <w:sz w:val="24"/>
          <w:szCs w:val="22"/>
          <w:u w:val="none"/>
          <w:shd w:val="clear"/>
          <w:lang w:val="en-US" w:eastAsia="zh-CN" w:bidi="zh-CN"/>
        </w:rPr>
        <w:t>目前，体育学科拥有体育教育、运动训练、社会体育指导与管理、武术与民族传统体育四个本科专业和运动训练（足球方向）、体育教育（足球方向）两个专业方向，其中体育教育专业为国家级一流本科专业建设点，体育类本科专业办学基础殷实、经验丰富。体育学获批省级重点特色学科，是</w:t>
      </w:r>
      <w:r>
        <w:rPr>
          <w:rFonts w:hint="eastAsia" w:ascii="仿宋" w:hAnsi="仿宋" w:eastAsia="仿宋" w:cs="仿宋"/>
          <w:sz w:val="24"/>
          <w:szCs w:val="22"/>
          <w:u w:val="none"/>
          <w:shd w:val="clear"/>
          <w:lang w:val="zh-CN" w:eastAsia="zh-CN" w:bidi="zh-CN"/>
        </w:rPr>
        <w:t>一级学科</w:t>
      </w:r>
      <w:r>
        <w:rPr>
          <w:rFonts w:hint="eastAsia" w:ascii="仿宋" w:hAnsi="仿宋" w:eastAsia="仿宋" w:cs="仿宋"/>
          <w:sz w:val="24"/>
          <w:szCs w:val="22"/>
          <w:u w:val="none"/>
          <w:shd w:val="clear"/>
          <w:lang w:val="en-US" w:eastAsia="zh-CN" w:bidi="zh-CN"/>
        </w:rPr>
        <w:t>硕士学位授权点</w:t>
      </w:r>
      <w:r>
        <w:rPr>
          <w:rFonts w:hint="eastAsia" w:ascii="仿宋" w:hAnsi="仿宋" w:eastAsia="仿宋" w:cs="仿宋"/>
          <w:sz w:val="24"/>
          <w:szCs w:val="22"/>
          <w:u w:val="none"/>
          <w:shd w:val="clear"/>
          <w:lang w:val="zh-CN" w:eastAsia="zh-CN" w:bidi="zh-CN"/>
        </w:rPr>
        <w:t>，</w:t>
      </w:r>
      <w:r>
        <w:rPr>
          <w:rFonts w:hint="eastAsia" w:ascii="仿宋" w:hAnsi="仿宋" w:eastAsia="仿宋" w:cs="仿宋"/>
          <w:sz w:val="24"/>
          <w:szCs w:val="22"/>
          <w:u w:val="none"/>
          <w:shd w:val="clear"/>
          <w:lang w:val="en-US" w:eastAsia="zh-CN" w:bidi="zh-CN"/>
        </w:rPr>
        <w:t>是学校博士点申报重点建设单位，学科发展态势良好</w:t>
      </w:r>
      <w:r>
        <w:rPr>
          <w:rFonts w:hint="eastAsia" w:ascii="仿宋" w:hAnsi="仿宋" w:eastAsia="仿宋" w:cs="仿宋"/>
          <w:sz w:val="24"/>
          <w:szCs w:val="22"/>
          <w:u w:val="none"/>
          <w:shd w:val="clear"/>
          <w:lang w:val="zh-CN" w:eastAsia="zh-CN" w:bidi="zh-CN"/>
        </w:rPr>
        <w:t>。</w:t>
      </w:r>
      <w:r>
        <w:rPr>
          <w:rFonts w:hint="eastAsia" w:ascii="仿宋" w:hAnsi="仿宋" w:eastAsia="仿宋" w:cs="仿宋"/>
          <w:sz w:val="24"/>
          <w:szCs w:val="22"/>
          <w:u w:val="none"/>
          <w:shd w:val="clear"/>
          <w:lang w:val="en-US" w:eastAsia="zh-CN" w:bidi="zh-CN"/>
        </w:rPr>
        <w:t>2.海南师范大学足球代表队是</w:t>
      </w:r>
      <w:r>
        <w:rPr>
          <w:rFonts w:hint="eastAsia" w:ascii="仿宋" w:hAnsi="仿宋" w:eastAsia="仿宋" w:cs="仿宋"/>
          <w:sz w:val="24"/>
          <w:szCs w:val="22"/>
          <w:u w:val="none"/>
          <w:shd w:val="clear"/>
          <w:lang w:val="zh-CN" w:eastAsia="zh-CN" w:bidi="zh-CN"/>
        </w:rPr>
        <w:t>教育部首批试办</w:t>
      </w:r>
      <w:r>
        <w:rPr>
          <w:rFonts w:hint="eastAsia" w:ascii="仿宋" w:hAnsi="仿宋" w:eastAsia="仿宋" w:cs="仿宋"/>
          <w:sz w:val="24"/>
          <w:szCs w:val="22"/>
          <w:u w:val="none"/>
          <w:shd w:val="clear"/>
          <w:lang w:val="en-US" w:eastAsia="zh-CN" w:bidi="zh-CN"/>
        </w:rPr>
        <w:t>的高校</w:t>
      </w:r>
      <w:r>
        <w:rPr>
          <w:rFonts w:hint="eastAsia" w:ascii="仿宋" w:hAnsi="仿宋" w:eastAsia="仿宋" w:cs="仿宋"/>
          <w:sz w:val="24"/>
          <w:szCs w:val="22"/>
          <w:u w:val="none"/>
          <w:shd w:val="clear"/>
          <w:lang w:val="zh-CN" w:eastAsia="zh-CN" w:bidi="zh-CN"/>
        </w:rPr>
        <w:t>高水平运动队，足球运动训练</w:t>
      </w:r>
      <w:r>
        <w:rPr>
          <w:rFonts w:hint="eastAsia" w:ascii="仿宋" w:hAnsi="仿宋" w:eastAsia="仿宋" w:cs="仿宋"/>
          <w:sz w:val="24"/>
          <w:szCs w:val="22"/>
          <w:u w:val="none"/>
          <w:shd w:val="clear"/>
          <w:lang w:val="en-US" w:eastAsia="zh-CN" w:bidi="zh-CN"/>
        </w:rPr>
        <w:t>经验丰富，且竞赛成绩突出。男子</w:t>
      </w:r>
      <w:r>
        <w:rPr>
          <w:rFonts w:hint="eastAsia" w:ascii="仿宋" w:hAnsi="仿宋" w:eastAsia="仿宋" w:cs="仿宋"/>
          <w:sz w:val="24"/>
          <w:szCs w:val="22"/>
          <w:u w:val="none"/>
          <w:shd w:val="clear"/>
          <w:lang w:val="zh-CN" w:eastAsia="zh-CN" w:bidi="zh-CN"/>
        </w:rPr>
        <w:t>足球</w:t>
      </w:r>
      <w:r>
        <w:rPr>
          <w:rFonts w:hint="eastAsia" w:ascii="仿宋" w:hAnsi="仿宋" w:eastAsia="仿宋" w:cs="仿宋"/>
          <w:sz w:val="24"/>
          <w:szCs w:val="22"/>
          <w:u w:val="none"/>
          <w:shd w:val="clear"/>
          <w:lang w:val="en-US" w:eastAsia="zh-CN" w:bidi="zh-CN"/>
        </w:rPr>
        <w:t>队曾获全国运动竞赛联盟足球联赛亚军</w:t>
      </w:r>
      <w:r>
        <w:rPr>
          <w:rFonts w:hint="eastAsia" w:ascii="仿宋" w:hAnsi="仿宋" w:eastAsia="仿宋" w:cs="仿宋"/>
          <w:sz w:val="24"/>
          <w:szCs w:val="22"/>
          <w:u w:val="none"/>
          <w:shd w:val="clear"/>
          <w:lang w:val="zh-CN" w:eastAsia="zh-CN" w:bidi="zh-CN"/>
        </w:rPr>
        <w:t>、</w:t>
      </w:r>
      <w:r>
        <w:rPr>
          <w:rFonts w:hint="eastAsia" w:ascii="仿宋" w:hAnsi="仿宋" w:eastAsia="仿宋" w:cs="仿宋"/>
          <w:sz w:val="24"/>
          <w:szCs w:val="22"/>
          <w:u w:val="none"/>
          <w:shd w:val="clear"/>
          <w:lang w:val="en-US" w:eastAsia="zh-CN" w:bidi="zh-CN"/>
        </w:rPr>
        <w:t>全国青少年校园足联赛总决赛大学高水平组季军</w:t>
      </w:r>
      <w:r>
        <w:rPr>
          <w:rFonts w:hint="eastAsia" w:ascii="仿宋" w:hAnsi="仿宋" w:eastAsia="仿宋" w:cs="仿宋"/>
          <w:sz w:val="24"/>
          <w:szCs w:val="22"/>
          <w:u w:val="none"/>
          <w:shd w:val="clear"/>
          <w:lang w:val="zh-CN" w:eastAsia="zh-CN" w:bidi="zh-CN"/>
        </w:rPr>
        <w:t>、</w:t>
      </w:r>
      <w:r>
        <w:rPr>
          <w:rFonts w:hint="eastAsia" w:ascii="仿宋" w:hAnsi="仿宋" w:eastAsia="仿宋" w:cs="仿宋"/>
          <w:sz w:val="24"/>
          <w:szCs w:val="22"/>
          <w:u w:val="none"/>
          <w:shd w:val="clear"/>
          <w:lang w:val="en-US" w:eastAsia="zh-CN" w:bidi="zh-CN"/>
        </w:rPr>
        <w:t>全国青少年校园足球联赛大学超级组第七名</w:t>
      </w:r>
      <w:r>
        <w:rPr>
          <w:rFonts w:hint="eastAsia" w:ascii="仿宋" w:hAnsi="仿宋" w:eastAsia="仿宋" w:cs="仿宋"/>
          <w:sz w:val="24"/>
          <w:szCs w:val="22"/>
          <w:u w:val="none"/>
          <w:shd w:val="clear"/>
          <w:lang w:val="zh-CN" w:eastAsia="zh-CN" w:bidi="zh-CN"/>
        </w:rPr>
        <w:t>的好成绩。</w:t>
      </w:r>
      <w:r>
        <w:rPr>
          <w:rFonts w:hint="eastAsia" w:ascii="仿宋" w:hAnsi="仿宋" w:eastAsia="仿宋" w:cs="仿宋"/>
          <w:sz w:val="24"/>
          <w:szCs w:val="22"/>
          <w:u w:val="none"/>
          <w:shd w:val="clear"/>
          <w:lang w:val="en-US" w:eastAsia="zh-CN" w:bidi="zh-CN"/>
        </w:rPr>
        <w:t>3.</w:t>
      </w:r>
      <w:r>
        <w:rPr>
          <w:rFonts w:hint="eastAsia" w:ascii="仿宋" w:hAnsi="仿宋" w:eastAsia="仿宋" w:cs="仿宋"/>
          <w:sz w:val="24"/>
          <w:szCs w:val="22"/>
          <w:u w:val="none"/>
          <w:shd w:val="clear"/>
          <w:lang w:val="zh-CN" w:eastAsia="zh-CN" w:bidi="zh-CN"/>
        </w:rPr>
        <w:t>海南师范大学以师范专业培养为主多学科培养为辅，能够为足球运动专业“体育+”的复合型人才培养模式提供强有力支撑。</w:t>
      </w:r>
      <w:r>
        <w:rPr>
          <w:rFonts w:hint="eastAsia" w:ascii="仿宋" w:hAnsi="仿宋" w:eastAsia="仿宋" w:cs="仿宋"/>
          <w:sz w:val="24"/>
          <w:szCs w:val="22"/>
          <w:u w:val="none"/>
          <w:shd w:val="clear"/>
          <w:lang w:val="en-US" w:eastAsia="zh-CN" w:bidi="zh-CN"/>
        </w:rPr>
        <w:t>4.教学训练设施完备、先进。根据《海南国际足球学院建设方案》对足球学院办学与硬件设施的要求，海南省政府将为足球学院投资建设2个标准足球场、1个7人制室内足球训练场、4个11人制室外足球训练场、2个5人制足球训练场，以及1个沙滩足球训练场和1个体育康复中心等，且要求各场地设施要达到国内一流硬件水平。5.师资建设稳步推进，师资力量雄厚。体育学科现有专任教师70人，其中教授20人，副教授19人，博士14人，足球专项教师8人，师资队伍年龄、职称、学历结构合理，是一支高素质实力雄厚的师资团队。</w:t>
      </w:r>
    </w:p>
    <w:p w14:paraId="62B3EFE1">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2DC16377">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5D92022B">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260AFE3A">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721C4ED6">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54F2A12B">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70F5DC7F">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01534779">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r>
        <w:rPr>
          <w:rFonts w:hint="eastAsia" w:ascii="仿宋" w:hAnsi="仿宋" w:eastAsia="仿宋" w:cs="仿宋"/>
          <w:sz w:val="24"/>
          <w:szCs w:val="22"/>
          <w:u w:val="none"/>
          <w:shd w:val="clear"/>
          <w:lang w:val="zh-TW" w:eastAsia="zh-CN" w:bidi="zh-CN"/>
        </w:rPr>
        <mc:AlternateContent>
          <mc:Choice Requires="wpg">
            <w:drawing>
              <wp:anchor distT="0" distB="0" distL="114300" distR="114300" simplePos="0" relativeHeight="251664384" behindDoc="1" locked="0" layoutInCell="1" allowOverlap="1">
                <wp:simplePos x="0" y="0"/>
                <wp:positionH relativeFrom="page">
                  <wp:posOffset>916940</wp:posOffset>
                </wp:positionH>
                <wp:positionV relativeFrom="paragraph">
                  <wp:posOffset>215900</wp:posOffset>
                </wp:positionV>
                <wp:extent cx="6299835" cy="8155940"/>
                <wp:effectExtent l="1270" t="1270" r="5715" b="6985"/>
                <wp:wrapNone/>
                <wp:docPr id="8" name="组合 2"/>
                <wp:cNvGraphicFramePr/>
                <a:graphic xmlns:a="http://schemas.openxmlformats.org/drawingml/2006/main">
                  <a:graphicData uri="http://schemas.microsoft.com/office/word/2010/wordprocessingGroup">
                    <wpg:wgp>
                      <wpg:cNvGrpSpPr/>
                      <wpg:grpSpPr>
                        <a:xfrm>
                          <a:off x="0" y="0"/>
                          <a:ext cx="6299835" cy="8155940"/>
                          <a:chOff x="1306" y="-23"/>
                          <a:chExt cx="9583" cy="12540"/>
                        </a:xfrm>
                      </wpg:grpSpPr>
                      <wps:wsp>
                        <wps:cNvPr id="91" name="矩形 3"/>
                        <wps:cNvSpPr/>
                        <wps:spPr>
                          <a:xfrm>
                            <a:off x="1306" y="-23"/>
                            <a:ext cx="10" cy="10"/>
                          </a:xfrm>
                          <a:prstGeom prst="rect">
                            <a:avLst/>
                          </a:prstGeom>
                          <a:solidFill>
                            <a:srgbClr val="000000"/>
                          </a:solidFill>
                          <a:ln>
                            <a:noFill/>
                          </a:ln>
                        </wps:spPr>
                        <wps:bodyPr upright="1"/>
                      </wps:wsp>
                      <wps:wsp>
                        <wps:cNvPr id="92" name="直线 4"/>
                        <wps:cNvCnPr/>
                        <wps:spPr>
                          <a:xfrm>
                            <a:off x="1316" y="-18"/>
                            <a:ext cx="9563" cy="0"/>
                          </a:xfrm>
                          <a:prstGeom prst="line">
                            <a:avLst/>
                          </a:prstGeom>
                          <a:ln w="6096" cap="flat" cmpd="sng">
                            <a:solidFill>
                              <a:srgbClr val="000000"/>
                            </a:solidFill>
                            <a:prstDash val="solid"/>
                            <a:headEnd type="none" w="med" len="med"/>
                            <a:tailEnd type="none" w="med" len="med"/>
                          </a:ln>
                        </wps:spPr>
                        <wps:bodyPr upright="1"/>
                      </wps:wsp>
                      <wps:wsp>
                        <wps:cNvPr id="93" name="矩形 5"/>
                        <wps:cNvSpPr/>
                        <wps:spPr>
                          <a:xfrm>
                            <a:off x="10879" y="-23"/>
                            <a:ext cx="10" cy="10"/>
                          </a:xfrm>
                          <a:prstGeom prst="rect">
                            <a:avLst/>
                          </a:prstGeom>
                          <a:solidFill>
                            <a:srgbClr val="000000"/>
                          </a:solidFill>
                          <a:ln>
                            <a:noFill/>
                          </a:ln>
                        </wps:spPr>
                        <wps:bodyPr upright="1"/>
                      </wps:wsp>
                      <wps:wsp>
                        <wps:cNvPr id="94" name="直线 6"/>
                        <wps:cNvCnPr/>
                        <wps:spPr>
                          <a:xfrm>
                            <a:off x="1311" y="-13"/>
                            <a:ext cx="0" cy="12529"/>
                          </a:xfrm>
                          <a:prstGeom prst="line">
                            <a:avLst/>
                          </a:prstGeom>
                          <a:ln w="6096" cap="flat" cmpd="sng">
                            <a:solidFill>
                              <a:srgbClr val="000000"/>
                            </a:solidFill>
                            <a:prstDash val="solid"/>
                            <a:headEnd type="none" w="med" len="med"/>
                            <a:tailEnd type="none" w="med" len="med"/>
                          </a:ln>
                        </wps:spPr>
                        <wps:bodyPr upright="1"/>
                      </wps:wsp>
                      <wps:wsp>
                        <wps:cNvPr id="95" name="直线 7"/>
                        <wps:cNvCnPr/>
                        <wps:spPr>
                          <a:xfrm>
                            <a:off x="1316" y="12512"/>
                            <a:ext cx="9563" cy="0"/>
                          </a:xfrm>
                          <a:prstGeom prst="line">
                            <a:avLst/>
                          </a:prstGeom>
                          <a:ln w="6097" cap="flat" cmpd="sng">
                            <a:solidFill>
                              <a:srgbClr val="000000"/>
                            </a:solidFill>
                            <a:prstDash val="solid"/>
                            <a:headEnd type="none" w="med" len="med"/>
                            <a:tailEnd type="none" w="med" len="med"/>
                          </a:ln>
                        </wps:spPr>
                        <wps:bodyPr upright="1"/>
                      </wps:wsp>
                      <wps:wsp>
                        <wps:cNvPr id="96" name="直线 8"/>
                        <wps:cNvCnPr/>
                        <wps:spPr>
                          <a:xfrm>
                            <a:off x="10884" y="-13"/>
                            <a:ext cx="0" cy="12529"/>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72.2pt;margin-top:17pt;height:642.2pt;width:496.05pt;mso-position-horizontal-relative:page;z-index:-251652096;mso-width-relative:page;mso-height-relative:page;" coordorigin="1306,-23" coordsize="9583,12540" o:gfxdata="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BlnLdL2gAAAAwBAAAPAAAAAAAAAAEA&#10;IAAAACIAAABkcnMvZG93bnJldi54bWxQSwECFAAUAAAACACHTuJAkp5+pCoDAAARDgAADgAAAAAA&#10;AAABACAAAAApAQAAZHJzL2Uyb0RvYy54bWxQSwUGAAAAAAYABgBZAQAAxQYAAAAA&#10;">
                <o:lock v:ext="edit" aspectratio="f"/>
                <v:rect id="矩形 3" o:spid="_x0000_s1026" o:spt="1" style="position:absolute;left:1306;top:-23;height:10;width:10;" fillcolor="#000000" filled="t" stroked="f" coordsize="21600,21600" o:gfxdata="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D26y/&#10;AAAA2wAAAA8AAAAAAAAAAQAgAAAAIgAAAGRycy9kb3ducmV2LnhtbFBLAQIUABQAAAAIAIdO4kAz&#10;LwWeOwAAADkAAAAQAAAAAAAAAAEAIAAAAA4BAABkcnMvc2hhcGV4bWwueG1sUEsFBgAAAAAGAAYA&#10;WwEAALgDAAAAAA==&#10;">
                  <v:fill on="t" focussize="0,0"/>
                  <v:stroke on="f"/>
                  <v:imagedata o:title=""/>
                  <o:lock v:ext="edit" aspectratio="f"/>
                </v:rect>
                <v:line id="直线 4" o:spid="_x0000_s1026" o:spt="20" style="position:absolute;left:1316;top:-18;height:0;width:9563;" filled="f" stroked="t" coordsize="21600,21600" o:gfxdata="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9bWh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矩形 5" o:spid="_x0000_s1026" o:spt="1" style="position:absolute;left:10879;top:-23;height:10;width:10;"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v:line id="直线 6" o:spid="_x0000_s1026" o:spt="20" style="position:absolute;left:1311;top:-13;height:12529;width:0;" filled="f" stroked="t" coordsize="21600,21600" o:gfxdata="UEsDBAoAAAAAAIdO4kAAAAAAAAAAAAAAAAAEAAAAZHJzL1BLAwQUAAAACACHTuJATVCITr4AAADb&#10;AAAADwAAAGRycy9kb3ducmV2LnhtbEWPQWvCQBSE7wX/w/IEb3WTI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CIT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7" o:spid="_x0000_s1026" o:spt="20" style="position:absolute;left:1316;top:12512;height:0;width:9563;" filled="f" stroked="t" coordsize="21600,21600" o:gfxdata="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qnub4A&#10;AADbAAAADwAAAAAAAAABACAAAAAiAAAAZHJzL2Rvd25yZXYueG1sUEsBAhQAFAAAAAgAh07iQDMv&#10;BZ47AAAAOQAAABAAAAAAAAAAAQAgAAAADQEAAGRycy9zaGFwZXhtbC54bWxQSwUGAAAAAAYABgBb&#10;AQAAtwMAAAAA&#10;">
                  <v:fill on="f" focussize="0,0"/>
                  <v:stroke weight="0.48007874015748pt" color="#000000" joinstyle="round"/>
                  <v:imagedata o:title=""/>
                  <o:lock v:ext="edit" aspectratio="f"/>
                </v:line>
                <v:line id="直线 8" o:spid="_x0000_s1026" o:spt="20" style="position:absolute;left:10884;top:-13;height:12529;width:0;" filled="f" stroked="t" coordsize="21600,21600" o:gfxdata="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zrO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14:paraId="79A58570">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400" w:lineRule="exact"/>
        <w:ind w:left="330" w:leftChars="150" w:right="330" w:rightChars="150" w:firstLine="403"/>
        <w:jc w:val="both"/>
        <w:textAlignment w:val="auto"/>
        <w:rPr>
          <w:rFonts w:hint="eastAsia" w:ascii="仿宋" w:hAnsi="仿宋" w:eastAsia="仿宋" w:cs="仿宋"/>
          <w:sz w:val="24"/>
          <w:szCs w:val="22"/>
          <w:u w:val="none"/>
          <w:shd w:val="clear"/>
          <w:lang w:val="en-US" w:eastAsia="en-US" w:bidi="zh-CN"/>
        </w:rPr>
      </w:pPr>
      <w:r>
        <w:rPr>
          <w:rFonts w:hint="eastAsia" w:ascii="仿宋" w:hAnsi="仿宋" w:eastAsia="仿宋" w:cs="仿宋"/>
          <w:sz w:val="24"/>
          <w:szCs w:val="22"/>
          <w:u w:val="none"/>
          <w:shd w:val="clear"/>
          <w:lang w:val="zh-CN" w:eastAsia="zh-CN" w:bidi="zh-CN"/>
        </w:rPr>
        <w:t>学校现有</w:t>
      </w:r>
      <w:r>
        <w:rPr>
          <w:rFonts w:hint="eastAsia" w:ascii="仿宋" w:hAnsi="仿宋" w:eastAsia="仿宋" w:cs="仿宋"/>
          <w:sz w:val="24"/>
          <w:szCs w:val="22"/>
          <w:u w:val="none"/>
          <w:shd w:val="clear"/>
          <w:lang w:val="en-US" w:eastAsia="zh-CN" w:bidi="zh-CN"/>
        </w:rPr>
        <w:t>67</w:t>
      </w:r>
      <w:r>
        <w:rPr>
          <w:rFonts w:hint="eastAsia" w:ascii="仿宋" w:hAnsi="仿宋" w:eastAsia="仿宋" w:cs="仿宋"/>
          <w:sz w:val="24"/>
          <w:szCs w:val="22"/>
          <w:u w:val="none"/>
          <w:shd w:val="clear"/>
          <w:lang w:val="zh-CN" w:eastAsia="zh-CN" w:bidi="zh-CN"/>
        </w:rPr>
        <w:t>个本科专业，19个一级学科硕士学位授权点，13个硕士专业学位授权点，5个一级学科博士学位授权点，2个博士后科研流动站，形成了</w:t>
      </w:r>
      <w:r>
        <w:rPr>
          <w:rFonts w:hint="eastAsia" w:ascii="仿宋" w:hAnsi="仿宋" w:eastAsia="仿宋" w:cs="仿宋"/>
          <w:sz w:val="24"/>
          <w:szCs w:val="22"/>
          <w:u w:val="none"/>
          <w:shd w:val="clear"/>
          <w:lang w:val="en-US" w:eastAsia="zh-CN" w:bidi="zh-CN"/>
        </w:rPr>
        <w:t>本</w:t>
      </w:r>
      <w:r>
        <w:rPr>
          <w:rFonts w:hint="eastAsia" w:ascii="仿宋" w:hAnsi="仿宋" w:eastAsia="仿宋" w:cs="仿宋"/>
          <w:sz w:val="24"/>
          <w:szCs w:val="22"/>
          <w:u w:val="none"/>
          <w:shd w:val="clear"/>
          <w:lang w:val="zh-CN" w:eastAsia="zh-CN" w:bidi="zh-CN"/>
        </w:rPr>
        <w:t>、硕、博完整的高等教育人才培养体系。</w:t>
      </w:r>
      <w:r>
        <w:rPr>
          <w:rFonts w:hint="eastAsia" w:ascii="仿宋" w:hAnsi="仿宋" w:eastAsia="仿宋" w:cs="仿宋"/>
          <w:sz w:val="24"/>
          <w:szCs w:val="22"/>
          <w:u w:val="none"/>
          <w:shd w:val="clear"/>
          <w:lang w:val="en-US" w:eastAsia="zh-CN" w:bidi="zh-CN"/>
        </w:rPr>
        <w:t>在未来，足球学院将进一步整合海南师范大学的优势学科，打造“体育+”的足球运动专业培养模式，</w:t>
      </w:r>
      <w:r>
        <w:rPr>
          <w:rFonts w:hint="eastAsia" w:ascii="仿宋" w:hAnsi="仿宋" w:eastAsia="仿宋" w:cs="仿宋"/>
          <w:sz w:val="24"/>
          <w:szCs w:val="22"/>
          <w:u w:val="none"/>
          <w:shd w:val="clear"/>
          <w:lang w:val="en-US" w:eastAsia="en-US" w:bidi="zh-CN"/>
        </w:rPr>
        <w:t>充分发挥海南自由贸易港政策制度优势和海南四季无冬天的地域优势，紧密依托海南女子足球资源优势以及海南师范大学综合办学优势，立足人才培养、科学研究、中外交流、社会服务“四大功能”，将足球学院建成足球运动专业人才的培养基地、足球相关行业从业人员的培训基地、优秀竞技人才的培养摇篮、足球相关学科领域的科研中心、我国足球改革发展的实验中心、中外足球文化交流的窗口平台、国内外足球社会服务的创新引擎。</w:t>
      </w:r>
    </w:p>
    <w:p w14:paraId="1A14119A">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40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08439369">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5A724D87">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30A6A792">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1E445C04">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6BCF82B4">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3763DBC2">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5EED44E5">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74C1E381">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1ECF3047">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14:paraId="570ECC7E">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sz w:val="24"/>
          <w:lang w:val="en-US" w:eastAsia="en-US"/>
        </w:rPr>
      </w:pPr>
      <w:r>
        <w:rPr>
          <w:rFonts w:hint="eastAsia" w:ascii="仿宋" w:hAnsi="仿宋" w:eastAsia="仿宋" w:cs="仿宋"/>
          <w:sz w:val="24"/>
          <w:lang w:val="en-US" w:eastAsia="zh-CN"/>
        </w:rPr>
        <w:t xml:space="preserve"> </w:t>
      </w:r>
      <w:r>
        <w:rPr>
          <w:rFonts w:hint="eastAsia" w:ascii="仿宋" w:hAnsi="仿宋" w:eastAsia="仿宋" w:cs="仿宋"/>
          <w:sz w:val="24"/>
          <w:szCs w:val="22"/>
          <w:u w:val="none"/>
          <w:shd w:val="clear"/>
          <w:lang w:val="en-US" w:eastAsia="zh-CN" w:bidi="zh-CN"/>
        </w:rPr>
        <w:t xml:space="preserve"> </w:t>
      </w:r>
    </w:p>
    <w:p w14:paraId="1C2A3F7F">
      <w:pPr>
        <w:pStyle w:val="5"/>
        <w:rPr>
          <w:rFonts w:hint="default" w:eastAsia="黑体"/>
          <w:lang w:val="en-US" w:eastAsia="zh-CN"/>
        </w:rPr>
      </w:pPr>
    </w:p>
    <w:p w14:paraId="060A32F2">
      <w:pPr>
        <w:spacing w:after="0" w:line="364" w:lineRule="auto"/>
        <w:jc w:val="left"/>
        <w:rPr>
          <w:sz w:val="24"/>
        </w:rPr>
        <w:sectPr>
          <w:headerReference r:id="rId10" w:type="default"/>
          <w:pgSz w:w="11910" w:h="16840"/>
          <w:pgMar w:top="1760" w:right="660" w:bottom="280" w:left="1200" w:header="1409" w:footer="0" w:gutter="0"/>
          <w:pgBorders>
            <w:top w:val="none" w:sz="0" w:space="0"/>
            <w:left w:val="none" w:sz="0" w:space="0"/>
            <w:bottom w:val="none" w:sz="0" w:space="0"/>
            <w:right w:val="none" w:sz="0" w:space="0"/>
          </w:pgBorders>
          <w:pgNumType w:fmt="decimal"/>
          <w:cols w:space="720" w:num="1"/>
        </w:sectPr>
      </w:pPr>
    </w:p>
    <w:p w14:paraId="0E69455A">
      <w:pPr>
        <w:keepNext w:val="0"/>
        <w:keepLines w:val="0"/>
        <w:pageBreakBefore w:val="0"/>
        <w:widowControl w:val="0"/>
        <w:kinsoku/>
        <w:wordWrap/>
        <w:overflowPunct/>
        <w:topLinePunct w:val="0"/>
        <w:autoSpaceDE/>
        <w:autoSpaceDN/>
        <w:bidi w:val="0"/>
        <w:adjustRightInd/>
        <w:snapToGrid/>
        <w:spacing w:after="313" w:afterLines="100" w:line="240" w:lineRule="auto"/>
        <w:ind w:firstLine="0" w:firstLineChars="0"/>
        <w:jc w:val="center"/>
        <w:textAlignment w:val="auto"/>
        <w:rPr>
          <w:rFonts w:hint="eastAsia" w:ascii="黑体" w:hAnsi="Times New Roman" w:eastAsia="黑体" w:cs="Times New Roman"/>
          <w:sz w:val="30"/>
          <w:szCs w:val="30"/>
          <w:lang w:eastAsia="zh-CN"/>
          <w14:ligatures w14:val="none"/>
        </w:rPr>
      </w:pPr>
    </w:p>
    <w:p w14:paraId="5713D8A5">
      <w:pPr>
        <w:keepNext w:val="0"/>
        <w:keepLines w:val="0"/>
        <w:pageBreakBefore w:val="0"/>
        <w:widowControl w:val="0"/>
        <w:kinsoku/>
        <w:wordWrap/>
        <w:overflowPunct/>
        <w:topLinePunct w:val="0"/>
        <w:autoSpaceDE/>
        <w:autoSpaceDN/>
        <w:bidi w:val="0"/>
        <w:adjustRightInd/>
        <w:snapToGrid/>
        <w:spacing w:after="313" w:afterLines="100" w:line="240" w:lineRule="auto"/>
        <w:ind w:firstLine="0" w:firstLineChars="0"/>
        <w:jc w:val="center"/>
        <w:textAlignment w:val="auto"/>
        <w:rPr>
          <w:rFonts w:hint="eastAsia" w:ascii="黑体" w:hAnsi="Times New Roman" w:eastAsia="黑体" w:cs="Times New Roman"/>
          <w:sz w:val="30"/>
          <w:szCs w:val="30"/>
          <w14:ligatures w14:val="none"/>
        </w:rPr>
      </w:pPr>
      <w:r>
        <w:rPr>
          <w:rFonts w:hint="eastAsia" w:ascii="黑体" w:hAnsi="Times New Roman" w:eastAsia="黑体" w:cs="Times New Roman"/>
          <w:sz w:val="30"/>
          <w:szCs w:val="30"/>
          <w:lang w:eastAsia="zh-CN"/>
          <w14:ligatures w14:val="none"/>
        </w:rPr>
        <w:t>海南师范大学足球</w:t>
      </w:r>
      <w:r>
        <w:rPr>
          <w:rFonts w:hint="eastAsia" w:ascii="黑体" w:hAnsi="Times New Roman" w:eastAsia="黑体" w:cs="Times New Roman"/>
          <w:sz w:val="30"/>
          <w:szCs w:val="30"/>
          <w14:ligatures w14:val="none"/>
        </w:rPr>
        <w:t>运动专业本科人才培养方案</w:t>
      </w:r>
    </w:p>
    <w:p w14:paraId="7063D418">
      <w:pPr>
        <w:keepNext w:val="0"/>
        <w:keepLines w:val="0"/>
        <w:pageBreakBefore w:val="0"/>
        <w:widowControl w:val="0"/>
        <w:kinsoku/>
        <w:wordWrap/>
        <w:overflowPunct/>
        <w:topLinePunct w:val="0"/>
        <w:autoSpaceDE w:val="0"/>
        <w:autoSpaceDN w:val="0"/>
        <w:bidi w:val="0"/>
        <w:spacing w:line="400" w:lineRule="exact"/>
        <w:textAlignment w:val="auto"/>
        <w:rPr>
          <w:rFonts w:hint="eastAsia" w:ascii="仿宋" w:hAnsi="仿宋" w:eastAsia="仿宋" w:cs="仿宋"/>
          <w:b/>
          <w:bCs/>
          <w:sz w:val="24"/>
          <w:szCs w:val="24"/>
          <w:lang w:val="en-US" w:eastAsia="zh-CN" w:bidi="zh-CN"/>
          <w14:ligatures w14:val="standardContextual"/>
        </w:rPr>
      </w:pPr>
      <w:r>
        <w:rPr>
          <w:rFonts w:hint="eastAsia" w:ascii="仿宋" w:hAnsi="仿宋" w:eastAsia="仿宋" w:cs="仿宋"/>
          <w:b/>
          <w:bCs/>
          <w:sz w:val="24"/>
          <w:szCs w:val="24"/>
          <w:lang w:val="en-US" w:eastAsia="zh-CN" w:bidi="zh-CN"/>
          <w14:ligatures w14:val="standardContextual"/>
        </w:rPr>
        <w:t>一、培养目标及毕业要求</w:t>
      </w:r>
    </w:p>
    <w:p w14:paraId="435AA91F">
      <w:pPr>
        <w:pStyle w:val="3"/>
        <w:keepNext w:val="0"/>
        <w:keepLines w:val="0"/>
        <w:pageBreakBefore w:val="0"/>
        <w:widowControl w:val="0"/>
        <w:kinsoku/>
        <w:wordWrap/>
        <w:overflowPunct/>
        <w:topLinePunct w:val="0"/>
        <w:autoSpaceDE w:val="0"/>
        <w:autoSpaceDN w:val="0"/>
        <w:bidi w:val="0"/>
        <w:adjustRightInd w:val="0"/>
        <w:snapToGrid w:val="0"/>
        <w:spacing w:before="20" w:line="400" w:lineRule="exact"/>
        <w:ind w:left="0" w:leftChars="0" w:right="2483" w:firstLine="0" w:firstLineChars="0"/>
        <w:jc w:val="both"/>
        <w:textAlignment w:val="auto"/>
        <w:rPr>
          <w:rFonts w:hint="eastAsia" w:ascii="仿宋" w:hAnsi="仿宋" w:eastAsia="仿宋" w:cs="仿宋"/>
          <w:sz w:val="24"/>
          <w:szCs w:val="24"/>
          <w:lang w:val="en-US" w:eastAsia="zh-CN"/>
          <w14:ligatures w14:val="standardContextual"/>
        </w:rPr>
      </w:pPr>
      <w:r>
        <w:rPr>
          <w:rFonts w:hint="eastAsia" w:ascii="仿宋" w:hAnsi="仿宋" w:eastAsia="仿宋" w:cs="仿宋"/>
          <w:sz w:val="24"/>
          <w:szCs w:val="24"/>
          <w:lang w:val="en-US" w:eastAsia="zh-CN"/>
          <w14:ligatures w14:val="standardContextual"/>
        </w:rPr>
        <w:t>（一）培养目标</w:t>
      </w:r>
    </w:p>
    <w:p w14:paraId="23B57EFE">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lang w:val="en-US"/>
          <w14:ligatures w14:val="standardContextual"/>
        </w:rPr>
      </w:pPr>
      <w:r>
        <w:rPr>
          <w:rFonts w:hint="eastAsia" w:ascii="仿宋" w:hAnsi="仿宋" w:eastAsia="仿宋" w:cs="仿宋"/>
          <w:sz w:val="24"/>
          <w:szCs w:val="24"/>
          <w:lang w:val="en-US" w:eastAsia="zh-CN"/>
          <w14:ligatures w14:val="standardContextual"/>
        </w:rPr>
        <w:t>立足海南，面向国家重大发展战略，为适应自贸港建设经济转型升级和经济社会发展,</w:t>
      </w:r>
      <w:r>
        <w:rPr>
          <w:rFonts w:hint="eastAsia" w:ascii="仿宋" w:hAnsi="仿宋" w:eastAsia="仿宋" w:cs="仿宋"/>
          <w:sz w:val="24"/>
          <w:szCs w:val="24"/>
          <w14:ligatures w14:val="standardContextual"/>
        </w:rPr>
        <w:t>培养热</w:t>
      </w:r>
      <w:r>
        <w:rPr>
          <w:rFonts w:hint="eastAsia" w:ascii="仿宋" w:hAnsi="仿宋" w:eastAsia="仿宋" w:cs="仿宋"/>
          <w:sz w:val="24"/>
          <w:szCs w:val="24"/>
          <w:lang w:eastAsia="zh-CN"/>
          <w14:ligatures w14:val="standardContextual"/>
        </w:rPr>
        <w:t>爱</w:t>
      </w:r>
      <w:r>
        <w:rPr>
          <w:rFonts w:hint="eastAsia" w:ascii="仿宋" w:hAnsi="仿宋" w:eastAsia="仿宋" w:cs="仿宋"/>
          <w:sz w:val="24"/>
          <w:szCs w:val="24"/>
          <w14:ligatures w14:val="standardContextual"/>
        </w:rPr>
        <w:t>足球事业、品行高尚，具有国际视野、人文底蕴与科学精神，具备</w:t>
      </w:r>
      <w:r>
        <w:rPr>
          <w:rFonts w:hint="eastAsia" w:ascii="仿宋" w:hAnsi="仿宋" w:eastAsia="仿宋" w:cs="仿宋"/>
          <w:sz w:val="24"/>
          <w:szCs w:val="24"/>
          <w:lang w:eastAsia="zh-CN"/>
          <w14:ligatures w14:val="standardContextual"/>
        </w:rPr>
        <w:t>较强</w:t>
      </w:r>
      <w:r>
        <w:rPr>
          <w:rFonts w:hint="eastAsia" w:ascii="仿宋" w:hAnsi="仿宋" w:eastAsia="仿宋" w:cs="仿宋"/>
          <w:sz w:val="24"/>
          <w:szCs w:val="24"/>
          <w14:ligatures w14:val="standardContextual"/>
        </w:rPr>
        <w:t>的足球专业理论知识与技能，以及</w:t>
      </w:r>
      <w:r>
        <w:rPr>
          <w:rFonts w:hint="eastAsia" w:ascii="仿宋" w:hAnsi="仿宋" w:eastAsia="仿宋" w:cs="仿宋"/>
          <w:sz w:val="24"/>
          <w:szCs w:val="24"/>
          <w:lang w:eastAsia="zh-CN"/>
          <w14:ligatures w14:val="standardContextual"/>
        </w:rPr>
        <w:t>训练</w:t>
      </w:r>
      <w:r>
        <w:rPr>
          <w:rFonts w:hint="eastAsia" w:ascii="仿宋" w:hAnsi="仿宋" w:eastAsia="仿宋" w:cs="仿宋"/>
          <w:sz w:val="24"/>
          <w:szCs w:val="24"/>
          <w14:ligatures w14:val="standardContextual"/>
        </w:rPr>
        <w:t>教学能力、自我发展能力和信息技术应用能力，</w:t>
      </w:r>
      <w:r>
        <w:rPr>
          <w:rFonts w:hint="eastAsia" w:ascii="仿宋" w:hAnsi="仿宋" w:eastAsia="仿宋" w:cs="仿宋"/>
          <w:sz w:val="24"/>
          <w:szCs w:val="24"/>
          <w:lang w:eastAsia="zh-CN"/>
          <w14:ligatures w14:val="standardContextual"/>
        </w:rPr>
        <w:t>扎实专业素养的高级专门人才</w:t>
      </w:r>
      <w:r>
        <w:rPr>
          <w:rFonts w:hint="eastAsia" w:ascii="仿宋" w:hAnsi="仿宋" w:eastAsia="仿宋" w:cs="仿宋"/>
          <w:sz w:val="24"/>
          <w:szCs w:val="24"/>
          <w14:ligatures w14:val="standardContextual"/>
        </w:rPr>
        <w:t>。</w:t>
      </w:r>
    </w:p>
    <w:p w14:paraId="4ED5FCF1">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b w:val="0"/>
          <w:bCs w:val="0"/>
          <w:sz w:val="24"/>
          <w:szCs w:val="24"/>
          <w:lang w:val="en-US" w:eastAsia="zh-CN" w:bidi="ar-SA"/>
          <w14:ligatures w14:val="standardContextual"/>
        </w:rPr>
        <w:t>1.目标定位：</w:t>
      </w:r>
      <w:r>
        <w:rPr>
          <w:rFonts w:hint="eastAsia" w:ascii="仿宋" w:hAnsi="仿宋" w:eastAsia="仿宋" w:cs="仿宋"/>
          <w:sz w:val="24"/>
          <w:szCs w:val="24"/>
          <w14:ligatures w14:val="standardContextual"/>
        </w:rPr>
        <w:t>本专业适应新时期“体育强国”</w:t>
      </w:r>
      <w:r>
        <w:rPr>
          <w:rFonts w:hint="eastAsia" w:ascii="仿宋" w:hAnsi="仿宋" w:eastAsia="仿宋" w:cs="仿宋"/>
          <w:sz w:val="24"/>
          <w:szCs w:val="24"/>
          <w:lang w:eastAsia="zh-CN"/>
          <w14:ligatures w14:val="standardContextual"/>
        </w:rPr>
        <w:t>、</w:t>
      </w:r>
      <w:r>
        <w:rPr>
          <w:rFonts w:hint="eastAsia" w:ascii="仿宋" w:hAnsi="仿宋" w:eastAsia="仿宋" w:cs="仿宋"/>
          <w:sz w:val="24"/>
          <w:szCs w:val="24"/>
          <w14:ligatures w14:val="standardContextual"/>
        </w:rPr>
        <w:t>“健康中国”</w:t>
      </w:r>
      <w:r>
        <w:rPr>
          <w:rFonts w:hint="eastAsia" w:ascii="仿宋" w:hAnsi="仿宋" w:eastAsia="仿宋" w:cs="仿宋"/>
          <w:sz w:val="24"/>
          <w:szCs w:val="24"/>
          <w:lang w:eastAsia="zh-CN"/>
          <w14:ligatures w14:val="standardContextual"/>
        </w:rPr>
        <w:t>、海南自贸岛</w:t>
      </w:r>
      <w:r>
        <w:rPr>
          <w:rFonts w:hint="eastAsia" w:ascii="仿宋" w:hAnsi="仿宋" w:eastAsia="仿宋" w:cs="仿宋"/>
          <w:sz w:val="24"/>
          <w:szCs w:val="24"/>
          <w14:ligatures w14:val="standardContextual"/>
        </w:rPr>
        <w:t>建设的重大战略需求，培养德、智、体、美、劳全面发展，具有良好的思想道德素养与人文科学素养、高度的社会责任感与独立思想能力、较为先进的现代科学训练理念与创新意识，具备扎实的体育专业理论知识与足球运动专项技能，突出的</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训练指导能力和自我发展提升能力，能够从事足球专项训练、足球俱乐部健身指导、足球赛事策划组织与管理、足球赛事裁判以及足球运动相关科研工作等工作的高级体育专门人才。</w:t>
      </w:r>
    </w:p>
    <w:p w14:paraId="186A017E">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b w:val="0"/>
          <w:bCs w:val="0"/>
          <w:sz w:val="24"/>
          <w:szCs w:val="24"/>
          <w:lang w:val="en-US" w:eastAsia="zh-CN" w:bidi="ar-SA"/>
          <w14:ligatures w14:val="standardContextual"/>
        </w:rPr>
        <w:t>2.目标内涵：（</w:t>
      </w:r>
      <w:r>
        <w:rPr>
          <w:rFonts w:hint="eastAsia" w:ascii="仿宋" w:hAnsi="仿宋" w:eastAsia="仿宋" w:cs="仿宋"/>
          <w:sz w:val="24"/>
          <w:szCs w:val="24"/>
          <w14:ligatures w14:val="standardContextual"/>
        </w:rPr>
        <w:t>1）培养德、智、体、美、劳全面发展，具有良好的专业素养和职业道德、先进教育理念、较强专业技能的卓越体育人才；（2）系统掌握现代</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教育训练理论与方法，</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训练与竞赛组织、学校</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课程教学及课外</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训练的基本理论与方法，良好的</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技能和较强的</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训练教学能力；（3）发展创新精神、创业意识、创新创业能力及一定的</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科学研究能力；掌握相关的社会体育管理工作、全民健身体育锻炼指导方法与理论及其他体育工作的应用型人才。</w:t>
      </w:r>
    </w:p>
    <w:p w14:paraId="5585DE8B">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lang w:val="en-US" w:eastAsia="zh-CN"/>
          <w14:ligatures w14:val="standardContextual"/>
        </w:rPr>
      </w:pPr>
      <w:r>
        <w:rPr>
          <w:rFonts w:hint="eastAsia" w:ascii="仿宋" w:hAnsi="仿宋" w:eastAsia="仿宋" w:cs="仿宋"/>
          <w:b w:val="0"/>
          <w:bCs w:val="0"/>
          <w:sz w:val="24"/>
          <w:szCs w:val="24"/>
          <w:lang w:val="en-US" w:eastAsia="zh-CN" w:bidi="ar-SA"/>
          <w14:ligatures w14:val="standardContextual"/>
        </w:rPr>
        <w:t>3.目标评价：（</w:t>
      </w:r>
      <w:r>
        <w:rPr>
          <w:rFonts w:hint="eastAsia" w:ascii="仿宋" w:hAnsi="仿宋" w:eastAsia="仿宋" w:cs="仿宋"/>
          <w:sz w:val="24"/>
          <w:szCs w:val="24"/>
          <w14:ligatures w14:val="standardContextual"/>
        </w:rPr>
        <w:t>1）依据国家形势和教育政策的变化，及时对培养目标进行修订。紧随时代发展，借助政府主管部门、体育管理部门以及中学相关部门的力量，把握人才需求方向，培养符合国家</w:t>
      </w:r>
      <w:r>
        <w:rPr>
          <w:rFonts w:hint="eastAsia" w:ascii="仿宋" w:hAnsi="仿宋" w:eastAsia="仿宋" w:cs="仿宋"/>
          <w:sz w:val="24"/>
          <w:szCs w:val="24"/>
          <w:lang w:eastAsia="zh-CN"/>
          <w14:ligatures w14:val="standardContextual"/>
        </w:rPr>
        <w:t>青少年足球体育</w:t>
      </w:r>
      <w:r>
        <w:rPr>
          <w:rFonts w:hint="eastAsia" w:ascii="仿宋" w:hAnsi="仿宋" w:eastAsia="仿宋" w:cs="仿宋"/>
          <w:sz w:val="24"/>
          <w:szCs w:val="24"/>
          <w14:ligatures w14:val="standardContextual"/>
        </w:rPr>
        <w:t>改革发展需求的基层</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体育工作者；（2）以学年为单位，建立稳定的培养目标修订机制。依照培养目标，对人才就业情况与表现进行持续调研，并邀请领域内的专家及学科基础教育名家对培养体系进行论证。（3）建立历年培养方案变化的跟踪机制。每年对</w:t>
      </w:r>
      <w:r>
        <w:rPr>
          <w:rFonts w:hint="eastAsia" w:ascii="仿宋" w:hAnsi="仿宋" w:eastAsia="仿宋" w:cs="仿宋"/>
          <w:sz w:val="24"/>
          <w:szCs w:val="24"/>
          <w:lang w:eastAsia="zh-CN"/>
          <w14:ligatures w14:val="standardContextual"/>
        </w:rPr>
        <w:t>队员</w:t>
      </w:r>
      <w:r>
        <w:rPr>
          <w:rFonts w:hint="eastAsia" w:ascii="仿宋" w:hAnsi="仿宋" w:eastAsia="仿宋" w:cs="仿宋"/>
          <w:sz w:val="24"/>
          <w:szCs w:val="24"/>
          <w14:ligatures w14:val="standardContextual"/>
        </w:rPr>
        <w:t>表现情况、不同课程毕业要求的支撑情况进行分析，作好记录和分析；通过收集用人单位、学生、高校教师、学生家长的意见和建议，了解培养方案的优势和不足，建立档案，不断进行优化。</w:t>
      </w:r>
    </w:p>
    <w:p w14:paraId="124520BC">
      <w:pPr>
        <w:pStyle w:val="3"/>
        <w:keepNext w:val="0"/>
        <w:keepLines w:val="0"/>
        <w:pageBreakBefore w:val="0"/>
        <w:widowControl w:val="0"/>
        <w:kinsoku/>
        <w:wordWrap/>
        <w:overflowPunct/>
        <w:topLinePunct w:val="0"/>
        <w:autoSpaceDE w:val="0"/>
        <w:autoSpaceDN w:val="0"/>
        <w:bidi w:val="0"/>
        <w:adjustRightInd w:val="0"/>
        <w:snapToGrid w:val="0"/>
        <w:spacing w:before="20" w:line="400" w:lineRule="exact"/>
        <w:ind w:left="0" w:leftChars="0" w:right="2483" w:firstLine="0" w:firstLineChars="0"/>
        <w:jc w:val="both"/>
        <w:textAlignment w:val="auto"/>
        <w:rPr>
          <w:rFonts w:hint="eastAsia" w:ascii="仿宋" w:hAnsi="仿宋" w:eastAsia="仿宋" w:cs="仿宋"/>
          <w:sz w:val="24"/>
          <w:szCs w:val="24"/>
          <w:lang w:val="en-US" w:eastAsia="zh-CN"/>
          <w14:ligatures w14:val="standardContextual"/>
        </w:rPr>
      </w:pPr>
      <w:r>
        <w:rPr>
          <w:rFonts w:hint="eastAsia" w:ascii="仿宋" w:hAnsi="仿宋" w:eastAsia="仿宋" w:cs="仿宋"/>
          <w:sz w:val="24"/>
          <w:szCs w:val="24"/>
          <w:lang w:val="en-US" w:eastAsia="zh-CN"/>
          <w14:ligatures w14:val="standardContextual"/>
        </w:rPr>
        <w:t>（二）毕业要求</w:t>
      </w:r>
    </w:p>
    <w:p w14:paraId="61D72B7C">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sz w:val="24"/>
          <w:szCs w:val="24"/>
          <w14:ligatures w14:val="standardContextual"/>
        </w:rPr>
        <w:t>本专业学生在规定的时间内修满教学计划规定的学分，并达到以下基本要求后，方可毕业：</w:t>
      </w:r>
    </w:p>
    <w:p w14:paraId="3AAF0272">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lang w:val="en-US" w:eastAsia="zh-CN"/>
          <w14:ligatures w14:val="standardContextual"/>
        </w:rPr>
      </w:pPr>
      <w:r>
        <w:rPr>
          <w:rFonts w:hint="eastAsia" w:ascii="仿宋" w:hAnsi="仿宋" w:eastAsia="仿宋" w:cs="仿宋"/>
          <w:sz w:val="24"/>
          <w:szCs w:val="24"/>
          <w:lang w:val="en-US" w:eastAsia="zh-CN"/>
          <w14:ligatures w14:val="standardContextual"/>
        </w:rPr>
        <w:t>1.基本素质要求：热爱祖国，拥护中国共产党的领导，牢固树立并践行社会主义核心价值观，具有高度的社会责任感，良好的敬业精神、较强的创新精神和实践能力；遵纪守法，诚实守信，惜守学术道德规范；具有人文情怀、科学素养和审美情趣；具有弘扬中华民族体育文化精神的自觉意识；具有强健的体魄、积极的人生态度和良好的心理素质。</w:t>
      </w:r>
    </w:p>
    <w:p w14:paraId="627A2DA5">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sz w:val="24"/>
          <w:szCs w:val="24"/>
          <w14:ligatures w14:val="standardContextual"/>
        </w:rPr>
        <w:t>2.</w:t>
      </w:r>
      <w:r>
        <w:rPr>
          <w:rFonts w:hint="eastAsia" w:ascii="仿宋" w:hAnsi="仿宋" w:eastAsia="仿宋" w:cs="仿宋"/>
          <w:sz w:val="24"/>
          <w:szCs w:val="24"/>
          <w:lang w:val="en-US" w:eastAsia="zh-CN"/>
          <w14:ligatures w14:val="standardContextual"/>
        </w:rPr>
        <w:t>专业素质要求：</w:t>
      </w:r>
      <w:r>
        <w:rPr>
          <w:rFonts w:hint="eastAsia" w:ascii="仿宋" w:hAnsi="仿宋" w:eastAsia="仿宋" w:cs="仿宋"/>
          <w:sz w:val="24"/>
          <w:szCs w:val="24"/>
          <w14:ligatures w14:val="standardContextual"/>
        </w:rPr>
        <w:t>掌握体育学的基本理论、具备较强</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基本技能和</w:t>
      </w:r>
      <w:r>
        <w:rPr>
          <w:rFonts w:hint="eastAsia" w:ascii="仿宋" w:hAnsi="仿宋" w:eastAsia="仿宋" w:cs="仿宋"/>
          <w:sz w:val="24"/>
          <w:szCs w:val="24"/>
          <w:lang w:eastAsia="zh-CN"/>
          <w14:ligatures w14:val="standardContextual"/>
        </w:rPr>
        <w:t>训练</w:t>
      </w:r>
      <w:r>
        <w:rPr>
          <w:rFonts w:hint="eastAsia" w:ascii="仿宋" w:hAnsi="仿宋" w:eastAsia="仿宋" w:cs="仿宋"/>
          <w:sz w:val="24"/>
          <w:szCs w:val="24"/>
          <w14:ligatures w14:val="standardContextual"/>
        </w:rPr>
        <w:t>方法；初步掌握</w:t>
      </w:r>
      <w:r>
        <w:rPr>
          <w:rFonts w:hint="eastAsia" w:ascii="仿宋" w:hAnsi="仿宋" w:eastAsia="仿宋" w:cs="仿宋"/>
          <w:sz w:val="24"/>
          <w:szCs w:val="24"/>
          <w:lang w:eastAsia="zh-CN"/>
          <w14:ligatures w14:val="standardContextual"/>
        </w:rPr>
        <w:t>足球运动</w:t>
      </w:r>
      <w:r>
        <w:rPr>
          <w:rFonts w:hint="eastAsia" w:ascii="仿宋" w:hAnsi="仿宋" w:eastAsia="仿宋" w:cs="仿宋"/>
          <w:sz w:val="24"/>
          <w:szCs w:val="24"/>
          <w14:ligatures w14:val="standardContextual"/>
        </w:rPr>
        <w:t>研究的基本手段和方法，能够运用</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理论和技能分析和解决本专业各种实际问题；了解国家有关</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体育工作的方针、政策、法规；具备相关领域的从业资格和创新创业意识。</w:t>
      </w:r>
    </w:p>
    <w:p w14:paraId="546082A0">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sz w:val="24"/>
          <w:szCs w:val="24"/>
          <w14:ligatures w14:val="standardContextual"/>
        </w:rPr>
        <w:t>3.</w:t>
      </w:r>
      <w:r>
        <w:rPr>
          <w:rFonts w:hint="eastAsia" w:ascii="仿宋" w:hAnsi="仿宋" w:eastAsia="仿宋" w:cs="仿宋"/>
          <w:sz w:val="24"/>
          <w:szCs w:val="24"/>
          <w:lang w:val="en-US" w:eastAsia="zh-CN"/>
          <w14:ligatures w14:val="standardContextual"/>
        </w:rPr>
        <w:t>素养类知识要求：有良好的思想道德修养；掌握一定的自然科学、人文社会科学和创新创业知识；熟悉1门外语，能基本阅读与本专业有关的外文文献；熟练掌握计算机的应用知识；具有健康生活方式的有关知识。</w:t>
      </w:r>
    </w:p>
    <w:p w14:paraId="5DCDB046">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sz w:val="24"/>
          <w:szCs w:val="24"/>
          <w14:ligatures w14:val="standardContextual"/>
        </w:rPr>
        <w:t>4.专业类知识要求：掌握人体结构与生理</w:t>
      </w:r>
      <w:r>
        <w:rPr>
          <w:rFonts w:hint="eastAsia" w:ascii="仿宋" w:hAnsi="仿宋" w:eastAsia="仿宋" w:cs="仿宋"/>
          <w:sz w:val="24"/>
          <w:szCs w:val="24"/>
          <w:lang w:eastAsia="zh-CN"/>
          <w14:ligatures w14:val="standardContextual"/>
        </w:rPr>
        <w:t>功能；</w:t>
      </w:r>
      <w:r>
        <w:rPr>
          <w:rFonts w:hint="eastAsia" w:ascii="仿宋" w:hAnsi="仿宋" w:eastAsia="仿宋" w:cs="仿宋"/>
          <w:sz w:val="24"/>
          <w:szCs w:val="24"/>
          <w14:ligatures w14:val="standardContextual"/>
        </w:rPr>
        <w:t>具备较强的理论指导运动实践的能力素养，具备对足球运动动作技术分析</w:t>
      </w:r>
      <w:r>
        <w:rPr>
          <w:rFonts w:hint="eastAsia" w:ascii="仿宋" w:hAnsi="仿宋" w:eastAsia="仿宋" w:cs="仿宋"/>
          <w:sz w:val="24"/>
          <w:szCs w:val="24"/>
          <w:lang w:eastAsia="zh-CN"/>
          <w14:ligatures w14:val="standardContextual"/>
        </w:rPr>
        <w:t>训练</w:t>
      </w:r>
      <w:r>
        <w:rPr>
          <w:rFonts w:hint="eastAsia" w:ascii="仿宋" w:hAnsi="仿宋" w:eastAsia="仿宋" w:cs="仿宋"/>
          <w:sz w:val="24"/>
          <w:szCs w:val="24"/>
          <w14:ligatures w14:val="standardContextual"/>
        </w:rPr>
        <w:t>的能力。系统掌握体育学基础知识和各个分支学科的专门知识；理解</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运动技能的有关原理；了解</w:t>
      </w:r>
      <w:r>
        <w:rPr>
          <w:rFonts w:hint="eastAsia" w:ascii="仿宋" w:hAnsi="仿宋" w:eastAsia="仿宋" w:cs="仿宋"/>
          <w:sz w:val="24"/>
          <w:szCs w:val="24"/>
          <w:lang w:eastAsia="zh-CN"/>
          <w14:ligatures w14:val="standardContextual"/>
        </w:rPr>
        <w:t>青少年足球</w:t>
      </w:r>
      <w:r>
        <w:rPr>
          <w:rFonts w:hint="eastAsia" w:ascii="仿宋" w:hAnsi="仿宋" w:eastAsia="仿宋" w:cs="仿宋"/>
          <w:sz w:val="24"/>
          <w:szCs w:val="24"/>
          <w14:ligatures w14:val="standardContextual"/>
        </w:rPr>
        <w:t>体育改革与发展动态以及</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体育科研发展趋势；初步掌握</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体育科学研究方法，能够撰写体育学术论文和研究报告。</w:t>
      </w:r>
    </w:p>
    <w:p w14:paraId="1E1525AF">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lang w:val="en-US" w:eastAsia="zh-CN"/>
          <w14:ligatures w14:val="standardContextual"/>
        </w:rPr>
      </w:pPr>
      <w:r>
        <w:rPr>
          <w:rFonts w:hint="eastAsia" w:ascii="仿宋" w:hAnsi="仿宋" w:eastAsia="仿宋" w:cs="仿宋"/>
          <w:sz w:val="24"/>
          <w:szCs w:val="24"/>
          <w14:ligatures w14:val="standardContextual"/>
        </w:rPr>
        <w:t>5.获取与应用知识的能力要求：</w:t>
      </w:r>
      <w:r>
        <w:rPr>
          <w:rFonts w:hint="eastAsia" w:ascii="仿宋" w:hAnsi="仿宋" w:eastAsia="仿宋" w:cs="仿宋"/>
          <w:sz w:val="24"/>
          <w:szCs w:val="24"/>
          <w:lang w:val="en-US" w:eastAsia="zh-CN"/>
          <w14:ligatures w14:val="standardContextual"/>
        </w:rPr>
        <w:t>具有自主学习、自我发展的能力，能够利用现代化手段获取信息，语言文字表达能力良好；具有综合应用知识解决问题能力、综合实践能力；具备较强的专项运动技能，能将专业知识与专业技能融会贯通；具有求真务实的科学态度，初步具有研究和解决足球训练教学领域实际问题的能力；具有适应未来工作所需的操作能力和管理能力。</w:t>
      </w:r>
    </w:p>
    <w:p w14:paraId="09DB0DEB">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sz w:val="24"/>
          <w:szCs w:val="24"/>
          <w:lang w:val="en-US" w:eastAsia="zh-CN"/>
          <w14:ligatures w14:val="standardContextual"/>
        </w:rPr>
        <w:t>6.</w:t>
      </w:r>
      <w:r>
        <w:rPr>
          <w:rFonts w:hint="eastAsia" w:ascii="仿宋" w:hAnsi="仿宋" w:eastAsia="仿宋" w:cs="仿宋"/>
          <w:sz w:val="24"/>
          <w:szCs w:val="24"/>
          <w14:ligatures w14:val="standardContextual"/>
        </w:rPr>
        <w:t>创新创业能力要求：善于思考，具备敏锐的观察力和创新意识，初步掌握创新性思维的方法，基本具备从事体育科学研究的能力；具备创业意识和创新创业能力，具备创业认知能力、专业职业能力、资源获取与整合能力；具备独立能力、沟通能力、合作能力。</w:t>
      </w:r>
    </w:p>
    <w:p w14:paraId="6F4D753A">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sz w:val="24"/>
          <w:szCs w:val="24"/>
          <w:lang w:val="en-US" w:eastAsia="zh-CN"/>
          <w14:ligatures w14:val="standardContextual"/>
        </w:rPr>
        <w:t>7.</w:t>
      </w:r>
      <w:r>
        <w:rPr>
          <w:rFonts w:hint="eastAsia" w:ascii="仿宋" w:hAnsi="仿宋" w:eastAsia="仿宋" w:cs="仿宋"/>
          <w:sz w:val="24"/>
          <w:szCs w:val="24"/>
          <w14:ligatures w14:val="standardContextual"/>
        </w:rPr>
        <w:t>社会服务能力要求：具有公共服务意识和公益精神，具备社会服务的基本技能与方法，具有较强的协调能力，能够从事与体育有关的社会服务工作。</w:t>
      </w:r>
    </w:p>
    <w:p w14:paraId="4F40CA27">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Cs w:val="21"/>
          <w:lang w:val="en-US" w:eastAsia="zh-CN"/>
          <w14:ligatures w14:val="standardContextual"/>
        </w:rPr>
      </w:pPr>
      <w:r>
        <w:rPr>
          <w:rFonts w:hint="eastAsia" w:ascii="仿宋" w:hAnsi="仿宋" w:eastAsia="仿宋" w:cs="仿宋"/>
          <w:sz w:val="24"/>
          <w:szCs w:val="24"/>
          <w:lang w:val="en-US" w:eastAsia="zh-CN"/>
          <w14:ligatures w14:val="standardContextual"/>
        </w:rPr>
        <w:t>8.职业资格认证和技能量化的要求：取得运动项目从业资格证书（如足球D级教练员或足球国家二级裁判员证书），或者达到国家一级及以上专业技术等级认证，或者省级及以上等级比赛中获得前六名奖项。</w:t>
      </w:r>
    </w:p>
    <w:p w14:paraId="5CE12BA5">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left"/>
        <w:textAlignment w:val="auto"/>
        <w:rPr>
          <w:rFonts w:hint="eastAsia" w:ascii="Times New Roman" w:hAnsi="Times New Roman" w:eastAsia="宋体" w:cstheme="minorBidi"/>
          <w:b/>
          <w:bCs w:val="0"/>
          <w:sz w:val="28"/>
          <w:szCs w:val="21"/>
          <w14:ligatures w14:val="standardContextual"/>
        </w:rPr>
      </w:pPr>
      <w:r>
        <w:rPr>
          <w:rFonts w:hint="eastAsia" w:ascii="Times New Roman" w:hAnsi="Times New Roman" w:eastAsia="宋体" w:cstheme="minorBidi"/>
          <w:b/>
          <w:bCs w:val="0"/>
          <w:sz w:val="28"/>
          <w:szCs w:val="21"/>
          <w14:ligatures w14:val="standardContextual"/>
        </w:rPr>
        <w:t>（三）毕业要求对培养目标支撑矩阵图</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1984"/>
        <w:gridCol w:w="1984"/>
        <w:gridCol w:w="1984"/>
      </w:tblGrid>
      <w:tr w14:paraId="22F9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48" w:type="dxa"/>
            <w:shd w:val="clear" w:color="auto" w:fill="D6E3BC" w:themeFill="accent3" w:themeFillTint="66"/>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5E8D608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bCs/>
                <w:kern w:val="0"/>
                <w:sz w:val="21"/>
                <w:szCs w:val="21"/>
                <w:lang w:bidi="ar"/>
              </w:rPr>
            </w:pPr>
          </w:p>
          <w:p w14:paraId="7314B85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firstLine="0" w:firstLineChars="0"/>
              <w:jc w:val="center"/>
              <w:textAlignment w:val="auto"/>
              <mc:AlternateContent>
                <mc:Choice Requires="wpsCustomData">
                  <wpsCustomData:diagonalParaType/>
                </mc:Choice>
              </mc:AlternateContent>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毕业要求</w:t>
            </w:r>
          </w:p>
          <w:p w14:paraId="0C846AA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bidi="ar"/>
              </w:rPr>
              <w:t>培养目标</w:t>
            </w:r>
          </w:p>
        </w:tc>
        <w:tc>
          <w:tcPr>
            <w:tcW w:w="1984" w:type="dxa"/>
            <w:shd w:val="clear" w:color="auto" w:fill="D6E3BC" w:themeFill="accent3" w:themeFillTint="66"/>
            <w:noWrap w:val="0"/>
            <w:vAlign w:val="center"/>
          </w:tcPr>
          <w:p w14:paraId="0838068B">
            <w:pPr>
              <w:keepNext w:val="0"/>
              <w:keepLines w:val="0"/>
              <w:suppressLineNumbers w:val="0"/>
              <w:spacing w:beforeAutospacing="0" w:afterAutospacing="0" w:line="240"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培养目标1</w:t>
            </w:r>
          </w:p>
        </w:tc>
        <w:tc>
          <w:tcPr>
            <w:tcW w:w="1984" w:type="dxa"/>
            <w:shd w:val="clear" w:color="auto" w:fill="D6E3BC" w:themeFill="accent3" w:themeFillTint="66"/>
            <w:noWrap w:val="0"/>
            <w:vAlign w:val="center"/>
          </w:tcPr>
          <w:p w14:paraId="5E6C0B92">
            <w:pPr>
              <w:keepNext w:val="0"/>
              <w:keepLines w:val="0"/>
              <w:suppressLineNumbers w:val="0"/>
              <w:spacing w:beforeAutospacing="0" w:afterAutospacing="0" w:line="240"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培养目标2</w:t>
            </w:r>
          </w:p>
        </w:tc>
        <w:tc>
          <w:tcPr>
            <w:tcW w:w="1984" w:type="dxa"/>
            <w:shd w:val="clear" w:color="auto" w:fill="D6E3BC" w:themeFill="accent3" w:themeFillTint="66"/>
            <w:noWrap w:val="0"/>
            <w:vAlign w:val="center"/>
          </w:tcPr>
          <w:p w14:paraId="08C1F6F7">
            <w:pPr>
              <w:keepNext w:val="0"/>
              <w:keepLines w:val="0"/>
              <w:suppressLineNumbers w:val="0"/>
              <w:spacing w:beforeAutospacing="0" w:afterAutospacing="0" w:line="240"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培养目标3</w:t>
            </w:r>
          </w:p>
        </w:tc>
      </w:tr>
      <w:tr w14:paraId="2F58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14:paraId="6F02156B">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毕业要求1</w:t>
            </w:r>
          </w:p>
        </w:tc>
        <w:tc>
          <w:tcPr>
            <w:tcW w:w="1984" w:type="dxa"/>
            <w:noWrap w:val="0"/>
            <w:vAlign w:val="center"/>
          </w:tcPr>
          <w:p w14:paraId="3A3BC7F8">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14:paraId="707A684B">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14:paraId="527B4629">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r>
      <w:tr w14:paraId="38C3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14:paraId="218B8A26">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毕业要求2</w:t>
            </w:r>
          </w:p>
        </w:tc>
        <w:tc>
          <w:tcPr>
            <w:tcW w:w="1984" w:type="dxa"/>
            <w:noWrap w:val="0"/>
            <w:vAlign w:val="center"/>
          </w:tcPr>
          <w:p w14:paraId="17D9BFFB">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14:paraId="7D3908B1">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c>
          <w:tcPr>
            <w:tcW w:w="1984" w:type="dxa"/>
            <w:noWrap w:val="0"/>
            <w:vAlign w:val="center"/>
          </w:tcPr>
          <w:p w14:paraId="3489A79A">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r>
      <w:tr w14:paraId="32FF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14:paraId="6B818E82">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毕业要求3</w:t>
            </w:r>
          </w:p>
        </w:tc>
        <w:tc>
          <w:tcPr>
            <w:tcW w:w="1984" w:type="dxa"/>
            <w:noWrap w:val="0"/>
            <w:vAlign w:val="center"/>
          </w:tcPr>
          <w:p w14:paraId="48766FFC">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c>
          <w:tcPr>
            <w:tcW w:w="1984" w:type="dxa"/>
            <w:noWrap w:val="0"/>
            <w:vAlign w:val="center"/>
          </w:tcPr>
          <w:p w14:paraId="4AD57DC8">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14:paraId="34CA299F">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r>
      <w:tr w14:paraId="19DA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14:paraId="0CE0E15C">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毕业要求4</w:t>
            </w:r>
          </w:p>
        </w:tc>
        <w:tc>
          <w:tcPr>
            <w:tcW w:w="1984" w:type="dxa"/>
            <w:noWrap w:val="0"/>
            <w:vAlign w:val="center"/>
          </w:tcPr>
          <w:p w14:paraId="3C16B604">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14:paraId="0973022C">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14:paraId="4F41DA14">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r>
      <w:tr w14:paraId="7F29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14:paraId="4CA32305">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毕业要求5</w:t>
            </w:r>
          </w:p>
        </w:tc>
        <w:tc>
          <w:tcPr>
            <w:tcW w:w="1984" w:type="dxa"/>
            <w:noWrap w:val="0"/>
            <w:vAlign w:val="center"/>
          </w:tcPr>
          <w:p w14:paraId="195688F4">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14:paraId="5DAD8AE2">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c>
          <w:tcPr>
            <w:tcW w:w="1984" w:type="dxa"/>
            <w:noWrap w:val="0"/>
            <w:vAlign w:val="center"/>
          </w:tcPr>
          <w:p w14:paraId="4F440ED6">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r>
      <w:tr w14:paraId="32AC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14:paraId="5841CB72">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毕业要求6</w:t>
            </w:r>
          </w:p>
        </w:tc>
        <w:tc>
          <w:tcPr>
            <w:tcW w:w="1984" w:type="dxa"/>
            <w:noWrap w:val="0"/>
            <w:vAlign w:val="center"/>
          </w:tcPr>
          <w:p w14:paraId="377C1BF6">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14:paraId="4153ACAE">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14:paraId="7CAAFBA5">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r>
      <w:tr w14:paraId="17B9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14:paraId="00AEFCD2">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毕业要求7</w:t>
            </w:r>
          </w:p>
        </w:tc>
        <w:tc>
          <w:tcPr>
            <w:tcW w:w="1984" w:type="dxa"/>
            <w:noWrap w:val="0"/>
            <w:vAlign w:val="center"/>
          </w:tcPr>
          <w:p w14:paraId="71467B2C">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14:paraId="6863180B">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c>
          <w:tcPr>
            <w:tcW w:w="1984" w:type="dxa"/>
            <w:noWrap w:val="0"/>
            <w:vAlign w:val="center"/>
          </w:tcPr>
          <w:p w14:paraId="7A7715D7">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r>
      <w:tr w14:paraId="6F8A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14:paraId="76E50ACE">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毕业要求8</w:t>
            </w:r>
          </w:p>
        </w:tc>
        <w:tc>
          <w:tcPr>
            <w:tcW w:w="1984" w:type="dxa"/>
            <w:noWrap w:val="0"/>
            <w:vAlign w:val="center"/>
          </w:tcPr>
          <w:p w14:paraId="12E3114A">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14:paraId="15C62DCC">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14:paraId="220CAB20">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r>
    </w:tbl>
    <w:p w14:paraId="0DEA48C6">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left"/>
        <w:textAlignment w:val="auto"/>
        <w:rPr>
          <w:rFonts w:hint="eastAsia" w:ascii="Times New Roman" w:hAnsi="Times New Roman" w:eastAsia="宋体" w:cstheme="minorBidi"/>
          <w:b/>
          <w:bCs w:val="0"/>
          <w:sz w:val="28"/>
          <w:szCs w:val="21"/>
          <w14:ligatures w14:val="standardContextual"/>
        </w:rPr>
      </w:pPr>
    </w:p>
    <w:p w14:paraId="26F6B085">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left"/>
        <w:textAlignment w:val="auto"/>
        <w:rPr>
          <w:rFonts w:hint="eastAsia" w:ascii="Times New Roman" w:hAnsi="Times New Roman" w:eastAsia="宋体" w:cstheme="minorBidi"/>
          <w:b/>
          <w:bCs w:val="0"/>
          <w:sz w:val="28"/>
          <w:szCs w:val="21"/>
          <w14:ligatures w14:val="standardContextual"/>
        </w:rPr>
      </w:pPr>
    </w:p>
    <w:p w14:paraId="17C7F249">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left"/>
        <w:textAlignment w:val="auto"/>
        <w:rPr>
          <w:rFonts w:hint="eastAsia" w:ascii="Times New Roman" w:hAnsi="Times New Roman" w:eastAsia="宋体" w:cstheme="minorBidi"/>
          <w:b/>
          <w:bCs w:val="0"/>
          <w:sz w:val="28"/>
          <w:szCs w:val="21"/>
          <w14:ligatures w14:val="standardContextual"/>
        </w:rPr>
      </w:pPr>
    </w:p>
    <w:p w14:paraId="39CF5BDB">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left"/>
        <w:textAlignment w:val="auto"/>
        <w:rPr>
          <w:rFonts w:hint="eastAsia" w:ascii="Times New Roman" w:hAnsi="Times New Roman" w:eastAsia="宋体" w:cstheme="minorBidi"/>
          <w:b/>
          <w:bCs w:val="0"/>
          <w:sz w:val="28"/>
          <w:szCs w:val="21"/>
          <w14:ligatures w14:val="standardContextual"/>
        </w:rPr>
      </w:pPr>
      <w:r>
        <w:rPr>
          <w:rFonts w:hint="eastAsia" w:ascii="Times New Roman" w:hAnsi="Times New Roman" w:eastAsia="宋体" w:cstheme="minorBidi"/>
          <w:b/>
          <w:bCs w:val="0"/>
          <w:sz w:val="28"/>
          <w:szCs w:val="21"/>
          <w14:ligatures w14:val="standardContextual"/>
        </w:rPr>
        <w:t>（四）毕业要求指标点分解</w:t>
      </w:r>
    </w:p>
    <w:tbl>
      <w:tblPr>
        <w:tblStyle w:val="8"/>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51"/>
      </w:tblGrid>
      <w:tr w14:paraId="54E1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shd w:val="clear" w:color="auto" w:fill="C5E0B4"/>
            <w:noWrap w:val="0"/>
            <w:vAlign w:val="center"/>
          </w:tcPr>
          <w:p w14:paraId="224C7E2B">
            <w:pPr>
              <w:keepNext w:val="0"/>
              <w:keepLines w:val="0"/>
              <w:suppressLineNumbers w:val="0"/>
              <w:spacing w:beforeAutospacing="0" w:afterAutospacing="0" w:line="240" w:lineRule="auto"/>
              <w:jc w:val="center"/>
              <w:rPr>
                <w:rFonts w:hint="eastAsia" w:ascii="宋体" w:hAnsi="宋体"/>
                <w:b/>
                <w:kern w:val="2"/>
                <w:szCs w:val="21"/>
              </w:rPr>
            </w:pPr>
            <w:r>
              <w:rPr>
                <w:rFonts w:hint="eastAsia" w:ascii="宋体" w:hAnsi="宋体"/>
                <w:b/>
                <w:kern w:val="2"/>
                <w:szCs w:val="21"/>
              </w:rPr>
              <w:t>毕业</w:t>
            </w:r>
          </w:p>
          <w:p w14:paraId="34DA9C18">
            <w:pPr>
              <w:keepNext w:val="0"/>
              <w:keepLines w:val="0"/>
              <w:suppressLineNumbers w:val="0"/>
              <w:spacing w:beforeAutospacing="0" w:afterAutospacing="0" w:line="240" w:lineRule="auto"/>
              <w:jc w:val="center"/>
              <w:rPr>
                <w:rFonts w:hint="eastAsia" w:ascii="宋体" w:hAnsi="宋体"/>
                <w:b/>
                <w:kern w:val="2"/>
                <w:szCs w:val="21"/>
              </w:rPr>
            </w:pPr>
            <w:r>
              <w:rPr>
                <w:rFonts w:hint="eastAsia" w:ascii="宋体" w:hAnsi="宋体"/>
                <w:b/>
                <w:kern w:val="2"/>
                <w:szCs w:val="21"/>
              </w:rPr>
              <w:t>要求</w:t>
            </w:r>
          </w:p>
        </w:tc>
        <w:tc>
          <w:tcPr>
            <w:tcW w:w="8551" w:type="dxa"/>
            <w:shd w:val="clear" w:color="auto" w:fill="C5E0B4"/>
            <w:noWrap w:val="0"/>
            <w:vAlign w:val="center"/>
          </w:tcPr>
          <w:p w14:paraId="05F84C6C">
            <w:pPr>
              <w:keepNext w:val="0"/>
              <w:keepLines w:val="0"/>
              <w:suppressLineNumbers w:val="0"/>
              <w:spacing w:beforeAutospacing="0" w:afterAutospacing="0" w:line="240" w:lineRule="auto"/>
              <w:jc w:val="center"/>
              <w:rPr>
                <w:rFonts w:hint="eastAsia" w:ascii="宋体" w:hAnsi="宋体"/>
                <w:b/>
                <w:kern w:val="2"/>
                <w:szCs w:val="21"/>
              </w:rPr>
            </w:pPr>
            <w:r>
              <w:rPr>
                <w:rFonts w:hint="eastAsia" w:ascii="宋体" w:hAnsi="宋体"/>
                <w:b/>
                <w:kern w:val="2"/>
                <w:szCs w:val="21"/>
              </w:rPr>
              <w:t>指标点分解</w:t>
            </w:r>
          </w:p>
        </w:tc>
      </w:tr>
      <w:tr w14:paraId="0FD4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14:paraId="6B241E60">
            <w:pPr>
              <w:keepNext w:val="0"/>
              <w:keepLines w:val="0"/>
              <w:suppressLineNumbers w:val="0"/>
              <w:spacing w:beforeAutospacing="0" w:afterAutospacing="0" w:line="240" w:lineRule="auto"/>
              <w:jc w:val="right"/>
              <w:rPr>
                <w:rFonts w:hint="eastAsia" w:ascii="仿宋" w:hAnsi="仿宋" w:eastAsia="仿宋" w:cs="仿宋"/>
                <w:kern w:val="2"/>
                <w:sz w:val="22"/>
                <w:szCs w:val="22"/>
              </w:rPr>
            </w:pPr>
            <w:r>
              <w:rPr>
                <w:rFonts w:hint="eastAsia" w:ascii="仿宋" w:hAnsi="仿宋" w:eastAsia="仿宋" w:cs="仿宋"/>
                <w:kern w:val="2"/>
                <w:sz w:val="22"/>
                <w:szCs w:val="22"/>
              </w:rPr>
              <w:t>1.基本素质要求</w:t>
            </w:r>
          </w:p>
        </w:tc>
        <w:tc>
          <w:tcPr>
            <w:tcW w:w="8551" w:type="dxa"/>
            <w:noWrap w:val="0"/>
            <w:vAlign w:val="center"/>
          </w:tcPr>
          <w:p w14:paraId="5429D724">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热爱祖国，具有高度的社会责任感，良好的敬业精神、较强的创新精神和实践能力；</w:t>
            </w:r>
          </w:p>
        </w:tc>
      </w:tr>
      <w:tr w14:paraId="7863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1A5392D3">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4859D253">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惜守学术道德规范和具有良好科学素养；</w:t>
            </w:r>
          </w:p>
        </w:tc>
      </w:tr>
      <w:tr w14:paraId="6F33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5A8F0A2E">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1808E0FA">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拥有强健的体魄和积极的人生态度。</w:t>
            </w:r>
          </w:p>
        </w:tc>
      </w:tr>
      <w:tr w14:paraId="218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14:paraId="2B869E84">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2.专业素质要求</w:t>
            </w:r>
          </w:p>
        </w:tc>
        <w:tc>
          <w:tcPr>
            <w:tcW w:w="8551" w:type="dxa"/>
            <w:noWrap w:val="0"/>
            <w:vAlign w:val="center"/>
          </w:tcPr>
          <w:p w14:paraId="377F12FA">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掌握体育学的基本理论、基本技能和基本方法，具备较强的专业技能；</w:t>
            </w:r>
          </w:p>
        </w:tc>
      </w:tr>
      <w:tr w14:paraId="6622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4AFF022A">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34F32F0D">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能够运用体育学理论和技能分析解决本专业领域各种实际问题；</w:t>
            </w:r>
          </w:p>
        </w:tc>
      </w:tr>
      <w:tr w14:paraId="5419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3A9FF85F">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0B1959F7">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具有相关领域工作所需的创新精神、创业意识、创新创业能力和从业资格。</w:t>
            </w:r>
          </w:p>
        </w:tc>
      </w:tr>
      <w:tr w14:paraId="0D20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14:paraId="7333D66C">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3.素养类知识要求</w:t>
            </w:r>
          </w:p>
        </w:tc>
        <w:tc>
          <w:tcPr>
            <w:tcW w:w="8551" w:type="dxa"/>
            <w:noWrap w:val="0"/>
            <w:vAlign w:val="center"/>
          </w:tcPr>
          <w:p w14:paraId="1BB5EEBD">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有良好的思想道德修养，掌握一定的自然科学、人文社会科学和创新创业知识；</w:t>
            </w:r>
          </w:p>
        </w:tc>
      </w:tr>
      <w:tr w14:paraId="2189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46D1AA1E">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67CF4CFB">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熟悉1门外语，能基本阅读与本专业有关的外文文献；</w:t>
            </w:r>
          </w:p>
        </w:tc>
      </w:tr>
      <w:tr w14:paraId="58AD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125A2234">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4A6F4CFE">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熟练掌握计算机的应用知识；具有健康生活方式的有关知识。</w:t>
            </w:r>
          </w:p>
        </w:tc>
      </w:tr>
      <w:tr w14:paraId="1B1A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14:paraId="6584A477">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4.专业类知识要求</w:t>
            </w:r>
          </w:p>
        </w:tc>
        <w:tc>
          <w:tcPr>
            <w:tcW w:w="8551" w:type="dxa"/>
            <w:noWrap w:val="0"/>
            <w:vAlign w:val="center"/>
          </w:tcPr>
          <w:p w14:paraId="2D755488">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系统掌握足球技能与管理领域的基本理论、知识与技能。</w:t>
            </w:r>
          </w:p>
        </w:tc>
      </w:tr>
      <w:tr w14:paraId="008F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3F27FD3B">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6355E08C">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具备足球运动训练教学指导、产业管理与推广等方面的基本技能；</w:t>
            </w:r>
          </w:p>
        </w:tc>
      </w:tr>
      <w:tr w14:paraId="428F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02BED3AC">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38CC91EE">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初步掌握体育科学研究方法，能够撰写体育学术论文和研究报告。</w:t>
            </w:r>
          </w:p>
        </w:tc>
      </w:tr>
      <w:tr w14:paraId="6CBD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14:paraId="2829EF01">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5.获取与应用知识的能力要求</w:t>
            </w:r>
          </w:p>
        </w:tc>
        <w:tc>
          <w:tcPr>
            <w:tcW w:w="8551" w:type="dxa"/>
            <w:noWrap w:val="0"/>
            <w:vAlign w:val="center"/>
          </w:tcPr>
          <w:p w14:paraId="7EBF24CD">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能够利用现代化手段获取信息，具有综合应用知识解决问题能力、综合实践能力；</w:t>
            </w:r>
          </w:p>
        </w:tc>
      </w:tr>
      <w:tr w14:paraId="1AF9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6BB05BBF">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51937CFB">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具备较强的足球专项运动技能，能将足球专业知识与专业技能融会贯通；</w:t>
            </w:r>
          </w:p>
        </w:tc>
      </w:tr>
      <w:tr w14:paraId="3AF7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7F5620BF">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59A2CDCA">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具有适应未来工作所需的操作能力和管理能力。</w:t>
            </w:r>
          </w:p>
        </w:tc>
      </w:tr>
      <w:tr w14:paraId="62B3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14:paraId="6AC9BA0A">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6.创新创业能力要求</w:t>
            </w:r>
          </w:p>
        </w:tc>
        <w:tc>
          <w:tcPr>
            <w:tcW w:w="8551" w:type="dxa"/>
            <w:noWrap w:val="0"/>
            <w:vAlign w:val="center"/>
          </w:tcPr>
          <w:p w14:paraId="167E8C4F">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富有创新精神，具有敏锐的观察力和分析问题、解决问题的能力；</w:t>
            </w:r>
          </w:p>
        </w:tc>
      </w:tr>
      <w:tr w14:paraId="044C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2F7A9B3F">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4AD1C9AB">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具有创业意识，具备创业认知能力、专业职业能力、资源获取与整合能力；</w:t>
            </w:r>
          </w:p>
        </w:tc>
      </w:tr>
      <w:tr w14:paraId="78D8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6F49C6FE">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3A50475B">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具有独立工作能力、沟通联系能力、合作协调能力。</w:t>
            </w:r>
          </w:p>
        </w:tc>
      </w:tr>
      <w:tr w14:paraId="0239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14:paraId="4AED4C9E">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7.社会服务能力要求</w:t>
            </w:r>
          </w:p>
        </w:tc>
        <w:tc>
          <w:tcPr>
            <w:tcW w:w="8551" w:type="dxa"/>
            <w:noWrap w:val="0"/>
            <w:vAlign w:val="center"/>
          </w:tcPr>
          <w:p w14:paraId="2311A1E0">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具有公共服务意识和公益精神；</w:t>
            </w:r>
          </w:p>
        </w:tc>
      </w:tr>
      <w:tr w14:paraId="63FD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67A2245C">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7A26544E">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具备社会服务的基本技能与方法；</w:t>
            </w:r>
          </w:p>
        </w:tc>
      </w:tr>
      <w:tr w14:paraId="31E1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7C449288">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690F21E6">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具有较强的团队精神、协作能力，能够从事与体育有关的社会服务工作。</w:t>
            </w:r>
          </w:p>
        </w:tc>
      </w:tr>
      <w:tr w14:paraId="07CF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14:paraId="45D408AD">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8.职业资格认证和技能量化的要求</w:t>
            </w:r>
          </w:p>
        </w:tc>
        <w:tc>
          <w:tcPr>
            <w:tcW w:w="8551" w:type="dxa"/>
            <w:noWrap w:val="0"/>
            <w:vAlign w:val="center"/>
          </w:tcPr>
          <w:p w14:paraId="0715A799">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取得足球运动项目从业资格证书（如足球教练员等级证书、裁判员等级证书等）</w:t>
            </w:r>
          </w:p>
        </w:tc>
      </w:tr>
      <w:tr w14:paraId="356B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3CF2E937">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74750331">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专业技术达到国家一级运动员水平及以上等级认证</w:t>
            </w:r>
          </w:p>
        </w:tc>
      </w:tr>
      <w:tr w14:paraId="03DA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14:paraId="73D04641">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14:paraId="384BB4C4">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 xml:space="preserve">省级比赛中获得前三名、国家级比赛获得前八奖项等。 </w:t>
            </w:r>
          </w:p>
        </w:tc>
      </w:tr>
    </w:tbl>
    <w:p w14:paraId="3B1B340D">
      <w:pPr>
        <w:spacing w:line="240" w:lineRule="auto"/>
        <w:ind w:firstLine="640" w:firstLineChars="200"/>
        <w:rPr>
          <w:rFonts w:hint="eastAsia" w:ascii="仿宋" w:hAnsi="仿宋" w:eastAsia="仿宋" w:cs="仿宋"/>
          <w:sz w:val="32"/>
          <w:szCs w:val="32"/>
        </w:rPr>
      </w:pPr>
    </w:p>
    <w:p w14:paraId="74D463FF">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both"/>
        <w:textAlignment w:val="auto"/>
        <w:rPr>
          <w:rFonts w:hint="eastAsia" w:ascii="Times New Roman" w:hAnsi="Times New Roman" w:cstheme="minorBidi"/>
          <w:b/>
          <w:bCs w:val="0"/>
          <w:sz w:val="28"/>
          <w:szCs w:val="21"/>
          <w:lang w:val="en-US" w:eastAsia="zh-CN"/>
          <w14:ligatures w14:val="standardContextual"/>
        </w:rPr>
      </w:pPr>
    </w:p>
    <w:p w14:paraId="60EC25F4">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both"/>
        <w:textAlignment w:val="auto"/>
        <w:rPr>
          <w:rFonts w:hint="eastAsia" w:ascii="仿宋" w:hAnsi="仿宋" w:eastAsia="仿宋" w:cs="仿宋"/>
          <w:b/>
          <w:bCs w:val="0"/>
          <w:sz w:val="28"/>
          <w:szCs w:val="21"/>
          <w:lang w:val="en-US" w:eastAsia="zh-CN"/>
          <w14:ligatures w14:val="standardContextual"/>
        </w:rPr>
      </w:pPr>
      <w:r>
        <w:rPr>
          <w:rFonts w:hint="eastAsia" w:ascii="仿宋" w:hAnsi="仿宋" w:eastAsia="仿宋" w:cs="仿宋"/>
          <w:b/>
          <w:bCs w:val="0"/>
          <w:sz w:val="28"/>
          <w:szCs w:val="21"/>
          <w:lang w:val="en-US" w:eastAsia="zh-CN"/>
          <w14:ligatures w14:val="standardContextual"/>
        </w:rPr>
        <w:t>二、学制与修业年限</w:t>
      </w:r>
    </w:p>
    <w:p w14:paraId="2F25D8C5">
      <w:pPr>
        <w:bidi w:val="0"/>
        <w:spacing w:line="360" w:lineRule="exact"/>
        <w:ind w:firstLine="480" w:firstLineChars="200"/>
        <w:rPr>
          <w:rFonts w:hint="eastAsia" w:ascii="仿宋" w:hAnsi="仿宋" w:eastAsia="仿宋" w:cs="仿宋"/>
          <w:sz w:val="24"/>
          <w:szCs w:val="24"/>
          <w14:ligatures w14:val="standardContextual"/>
        </w:rPr>
      </w:pPr>
      <w:r>
        <w:rPr>
          <w:rFonts w:hint="eastAsia" w:ascii="仿宋" w:hAnsi="仿宋" w:eastAsia="仿宋" w:cs="仿宋"/>
          <w:sz w:val="24"/>
          <w:szCs w:val="24"/>
          <w14:ligatures w14:val="standardContextual"/>
        </w:rPr>
        <w:t>全日制本科学制4年，实行弹性修业年限，允许学生在3至8年内完成学业。</w:t>
      </w:r>
    </w:p>
    <w:p w14:paraId="099A783D">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both"/>
        <w:textAlignment w:val="auto"/>
        <w:rPr>
          <w:rFonts w:hint="eastAsia" w:ascii="仿宋" w:hAnsi="仿宋" w:eastAsia="仿宋" w:cs="仿宋"/>
          <w:b/>
          <w:bCs w:val="0"/>
          <w:sz w:val="28"/>
          <w:szCs w:val="21"/>
          <w:lang w:val="en-US" w:eastAsia="zh-CN"/>
          <w14:ligatures w14:val="standardContextual"/>
        </w:rPr>
      </w:pPr>
      <w:r>
        <w:rPr>
          <w:rFonts w:hint="eastAsia" w:ascii="仿宋" w:hAnsi="仿宋" w:eastAsia="仿宋" w:cs="仿宋"/>
          <w:b/>
          <w:bCs w:val="0"/>
          <w:sz w:val="28"/>
          <w:szCs w:val="21"/>
          <w:lang w:val="en-US" w:eastAsia="zh-CN"/>
          <w14:ligatures w14:val="standardContextual"/>
        </w:rPr>
        <w:t>三、课程结构与学分修读要求</w:t>
      </w:r>
    </w:p>
    <w:p w14:paraId="64B53741">
      <w:pPr>
        <w:keepNext w:val="0"/>
        <w:keepLines w:val="0"/>
        <w:pageBreakBefore w:val="0"/>
        <w:widowControl w:val="0"/>
        <w:kinsoku/>
        <w:wordWrap/>
        <w:overflowPunct/>
        <w:topLinePunct w:val="0"/>
        <w:autoSpaceDE w:val="0"/>
        <w:autoSpaceDN w:val="0"/>
        <w:bidi w:val="0"/>
        <w:adjustRightInd/>
        <w:snapToGrid/>
        <w:spacing w:before="0" w:beforeLines="100" w:after="0" w:afterLines="50" w:line="360" w:lineRule="exact"/>
        <w:ind w:firstLine="482" w:firstLineChars="200"/>
        <w:jc w:val="both"/>
        <w:textAlignment w:val="auto"/>
        <w:rPr>
          <w:rFonts w:hint="eastAsia" w:asciiTheme="minorEastAsia" w:hAnsiTheme="minorEastAsia" w:eastAsiaTheme="minorEastAsia" w:cstheme="minorEastAsia"/>
          <w:b/>
          <w:bCs/>
          <w:sz w:val="24"/>
          <w:szCs w:val="24"/>
          <w14:ligatures w14:val="standardContextual"/>
        </w:rPr>
      </w:pPr>
      <w:r>
        <w:rPr>
          <w:rFonts w:hint="eastAsia" w:asciiTheme="minorEastAsia" w:hAnsiTheme="minorEastAsia" w:eastAsiaTheme="minorEastAsia" w:cstheme="minorEastAsia"/>
          <w:b/>
          <w:bCs/>
          <w:sz w:val="24"/>
          <w:szCs w:val="24"/>
          <w14:ligatures w14:val="standardContextual"/>
        </w:rPr>
        <w:t>(一)课程结构</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194"/>
        <w:gridCol w:w="1566"/>
        <w:gridCol w:w="1317"/>
        <w:gridCol w:w="1500"/>
        <w:gridCol w:w="1397"/>
      </w:tblGrid>
      <w:tr w14:paraId="3D5E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69" w:type="dxa"/>
            <w:shd w:val="clear" w:color="auto" w:fill="C2D69B" w:themeFill="accent3" w:themeFillTint="99"/>
            <w:noWrap w:val="0"/>
            <w:vAlign w:val="center"/>
          </w:tcPr>
          <w:p w14:paraId="156C1D28">
            <w:pPr>
              <w:keepNext w:val="0"/>
              <w:keepLines w:val="0"/>
              <w:widowControl/>
              <w:suppressLineNumbers w:val="0"/>
              <w:spacing w:beforeAutospacing="0" w:afterAutospacing="0" w:line="240" w:lineRule="exact"/>
              <w:jc w:val="center"/>
              <w:rPr>
                <w:rFonts w:hint="default" w:ascii="宋体" w:hAnsi="宋体" w:cs="宋体"/>
                <w:b/>
                <w:bCs/>
                <w:kern w:val="0"/>
                <w:szCs w:val="21"/>
              </w:rPr>
            </w:pPr>
            <w:r>
              <w:rPr>
                <w:rFonts w:hint="eastAsia" w:ascii="宋体" w:hAnsi="宋体" w:cs="宋体"/>
                <w:b/>
                <w:bCs/>
                <w:kern w:val="0"/>
                <w:szCs w:val="21"/>
              </w:rPr>
              <w:t>课程类别</w:t>
            </w:r>
          </w:p>
        </w:tc>
        <w:tc>
          <w:tcPr>
            <w:tcW w:w="1194" w:type="dxa"/>
            <w:shd w:val="clear" w:color="auto" w:fill="C2D69B" w:themeFill="accent3" w:themeFillTint="99"/>
            <w:noWrap w:val="0"/>
            <w:vAlign w:val="center"/>
          </w:tcPr>
          <w:p w14:paraId="57AF1727">
            <w:pPr>
              <w:keepNext w:val="0"/>
              <w:keepLines w:val="0"/>
              <w:widowControl/>
              <w:suppressLineNumbers w:val="0"/>
              <w:spacing w:beforeAutospacing="0" w:afterAutospacing="0" w:line="240" w:lineRule="exact"/>
              <w:jc w:val="center"/>
              <w:rPr>
                <w:rFonts w:hint="default" w:ascii="宋体" w:hAnsi="宋体" w:cs="宋体"/>
                <w:b/>
                <w:bCs/>
                <w:kern w:val="0"/>
                <w:szCs w:val="21"/>
              </w:rPr>
            </w:pPr>
            <w:r>
              <w:rPr>
                <w:rFonts w:hint="eastAsia" w:ascii="宋体" w:hAnsi="宋体" w:cs="宋体"/>
                <w:b/>
                <w:bCs/>
                <w:kern w:val="0"/>
                <w:szCs w:val="21"/>
              </w:rPr>
              <w:t>课程性质</w:t>
            </w:r>
          </w:p>
        </w:tc>
        <w:tc>
          <w:tcPr>
            <w:tcW w:w="1566" w:type="dxa"/>
            <w:shd w:val="clear" w:color="auto" w:fill="C2D69B" w:themeFill="accent3" w:themeFillTint="99"/>
            <w:noWrap w:val="0"/>
            <w:vAlign w:val="center"/>
          </w:tcPr>
          <w:p w14:paraId="3CF7E8B0">
            <w:pPr>
              <w:keepNext w:val="0"/>
              <w:keepLines w:val="0"/>
              <w:widowControl/>
              <w:suppressLineNumbers w:val="0"/>
              <w:spacing w:beforeAutospacing="0" w:afterAutospacing="0" w:line="240" w:lineRule="exact"/>
              <w:jc w:val="center"/>
              <w:rPr>
                <w:rFonts w:hint="default" w:ascii="宋体" w:hAnsi="宋体" w:cs="宋体"/>
                <w:b/>
                <w:bCs/>
                <w:kern w:val="0"/>
                <w:szCs w:val="21"/>
              </w:rPr>
            </w:pPr>
            <w:r>
              <w:rPr>
                <w:rFonts w:hint="eastAsia" w:ascii="宋体" w:hAnsi="宋体" w:cs="宋体"/>
                <w:b/>
                <w:bCs/>
                <w:kern w:val="0"/>
                <w:szCs w:val="21"/>
              </w:rPr>
              <w:t>学分要求</w:t>
            </w:r>
          </w:p>
        </w:tc>
        <w:tc>
          <w:tcPr>
            <w:tcW w:w="1317" w:type="dxa"/>
            <w:shd w:val="clear" w:color="auto" w:fill="C2D69B" w:themeFill="accent3" w:themeFillTint="99"/>
            <w:noWrap w:val="0"/>
            <w:vAlign w:val="center"/>
          </w:tcPr>
          <w:p w14:paraId="386A680F">
            <w:pPr>
              <w:keepNext w:val="0"/>
              <w:keepLines w:val="0"/>
              <w:widowControl/>
              <w:suppressLineNumbers w:val="0"/>
              <w:spacing w:beforeAutospacing="0" w:afterAutospacing="0" w:line="240" w:lineRule="exact"/>
              <w:jc w:val="center"/>
              <w:rPr>
                <w:rFonts w:hint="default" w:ascii="宋体" w:hAnsi="宋体" w:cs="宋体"/>
                <w:b/>
                <w:bCs/>
                <w:kern w:val="0"/>
                <w:szCs w:val="21"/>
              </w:rPr>
            </w:pPr>
            <w:r>
              <w:rPr>
                <w:rFonts w:hint="eastAsia" w:ascii="宋体" w:hAnsi="宋体" w:cs="宋体"/>
                <w:b/>
                <w:bCs/>
                <w:kern w:val="0"/>
                <w:szCs w:val="21"/>
              </w:rPr>
              <w:t>小计</w:t>
            </w:r>
          </w:p>
        </w:tc>
        <w:tc>
          <w:tcPr>
            <w:tcW w:w="1500" w:type="dxa"/>
            <w:shd w:val="clear" w:color="auto" w:fill="C2D69B" w:themeFill="accent3" w:themeFillTint="99"/>
            <w:noWrap w:val="0"/>
            <w:vAlign w:val="center"/>
          </w:tcPr>
          <w:p w14:paraId="32011A34">
            <w:pPr>
              <w:keepNext w:val="0"/>
              <w:keepLines w:val="0"/>
              <w:widowControl/>
              <w:suppressLineNumbers w:val="0"/>
              <w:spacing w:beforeAutospacing="0" w:afterAutospacing="0" w:line="240" w:lineRule="exact"/>
              <w:jc w:val="center"/>
              <w:rPr>
                <w:rFonts w:hint="eastAsia" w:ascii="宋体" w:hAnsi="宋体" w:cs="宋体"/>
                <w:b/>
                <w:bCs/>
                <w:kern w:val="0"/>
                <w:szCs w:val="21"/>
              </w:rPr>
            </w:pPr>
            <w:r>
              <w:rPr>
                <w:rFonts w:hint="eastAsia" w:ascii="宋体" w:hAnsi="宋体" w:cs="宋体"/>
                <w:b/>
                <w:bCs/>
                <w:kern w:val="0"/>
                <w:szCs w:val="21"/>
              </w:rPr>
              <w:t>分布比例</w:t>
            </w:r>
          </w:p>
        </w:tc>
        <w:tc>
          <w:tcPr>
            <w:tcW w:w="1397" w:type="dxa"/>
            <w:shd w:val="clear" w:color="auto" w:fill="C2D69B" w:themeFill="accent3" w:themeFillTint="99"/>
            <w:noWrap w:val="0"/>
            <w:vAlign w:val="center"/>
          </w:tcPr>
          <w:p w14:paraId="71B27469">
            <w:pPr>
              <w:keepNext w:val="0"/>
              <w:keepLines w:val="0"/>
              <w:widowControl/>
              <w:suppressLineNumbers w:val="0"/>
              <w:spacing w:beforeAutospacing="0" w:afterAutospacing="0" w:line="240" w:lineRule="exact"/>
              <w:jc w:val="center"/>
              <w:rPr>
                <w:rFonts w:hint="default" w:ascii="宋体" w:hAnsi="宋体" w:cs="宋体"/>
                <w:b/>
                <w:bCs/>
                <w:kern w:val="0"/>
                <w:szCs w:val="21"/>
              </w:rPr>
            </w:pPr>
            <w:r>
              <w:rPr>
                <w:rFonts w:hint="eastAsia" w:ascii="宋体" w:hAnsi="宋体" w:cs="宋体"/>
                <w:b/>
                <w:bCs/>
                <w:kern w:val="0"/>
                <w:szCs w:val="21"/>
              </w:rPr>
              <w:t>备注</w:t>
            </w:r>
          </w:p>
        </w:tc>
      </w:tr>
      <w:tr w14:paraId="2484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vMerge w:val="restart"/>
            <w:noWrap w:val="0"/>
            <w:vAlign w:val="center"/>
          </w:tcPr>
          <w:p w14:paraId="4AE07A9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通识教育课程</w:t>
            </w:r>
          </w:p>
        </w:tc>
        <w:tc>
          <w:tcPr>
            <w:tcW w:w="1194" w:type="dxa"/>
            <w:noWrap w:val="0"/>
            <w:vAlign w:val="center"/>
          </w:tcPr>
          <w:p w14:paraId="7A789F3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必修</w:t>
            </w:r>
          </w:p>
        </w:tc>
        <w:tc>
          <w:tcPr>
            <w:tcW w:w="1566" w:type="dxa"/>
            <w:noWrap w:val="0"/>
            <w:vAlign w:val="center"/>
          </w:tcPr>
          <w:p w14:paraId="63866D1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4</w:t>
            </w:r>
            <w:r>
              <w:rPr>
                <w:rFonts w:hint="eastAsia" w:ascii="仿宋" w:hAnsi="仿宋" w:eastAsia="仿宋" w:cs="仿宋"/>
                <w:kern w:val="0"/>
                <w:sz w:val="21"/>
                <w:szCs w:val="21"/>
                <w:lang w:val="en-US" w:eastAsia="zh-CN"/>
              </w:rPr>
              <w:t>1</w:t>
            </w:r>
          </w:p>
        </w:tc>
        <w:tc>
          <w:tcPr>
            <w:tcW w:w="1317" w:type="dxa"/>
            <w:vMerge w:val="restart"/>
            <w:noWrap w:val="0"/>
            <w:vAlign w:val="center"/>
          </w:tcPr>
          <w:p w14:paraId="0B759EA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4</w:t>
            </w:r>
            <w:r>
              <w:rPr>
                <w:rFonts w:hint="eastAsia" w:ascii="仿宋" w:hAnsi="仿宋" w:eastAsia="仿宋" w:cs="仿宋"/>
                <w:kern w:val="0"/>
                <w:sz w:val="21"/>
                <w:szCs w:val="21"/>
                <w:lang w:val="en-US" w:eastAsia="zh-CN"/>
              </w:rPr>
              <w:t>6</w:t>
            </w:r>
          </w:p>
        </w:tc>
        <w:tc>
          <w:tcPr>
            <w:tcW w:w="1500" w:type="dxa"/>
            <w:vMerge w:val="restart"/>
            <w:noWrap w:val="0"/>
            <w:vAlign w:val="center"/>
          </w:tcPr>
          <w:p w14:paraId="4FD37FE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28.9</w:t>
            </w:r>
            <w:r>
              <w:rPr>
                <w:rFonts w:hint="eastAsia" w:ascii="仿宋" w:hAnsi="仿宋" w:eastAsia="仿宋" w:cs="仿宋"/>
                <w:kern w:val="0"/>
                <w:sz w:val="21"/>
                <w:szCs w:val="21"/>
              </w:rPr>
              <w:t>%</w:t>
            </w:r>
          </w:p>
        </w:tc>
        <w:tc>
          <w:tcPr>
            <w:tcW w:w="1397" w:type="dxa"/>
            <w:noWrap w:val="0"/>
            <w:vAlign w:val="center"/>
          </w:tcPr>
          <w:p w14:paraId="2D7370B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14:paraId="61E2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vMerge w:val="continue"/>
            <w:noWrap w:val="0"/>
            <w:vAlign w:val="center"/>
          </w:tcPr>
          <w:p w14:paraId="7E9D914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p>
        </w:tc>
        <w:tc>
          <w:tcPr>
            <w:tcW w:w="1194" w:type="dxa"/>
            <w:noWrap w:val="0"/>
            <w:vAlign w:val="center"/>
          </w:tcPr>
          <w:p w14:paraId="6813868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选修</w:t>
            </w:r>
          </w:p>
        </w:tc>
        <w:tc>
          <w:tcPr>
            <w:tcW w:w="1566" w:type="dxa"/>
            <w:noWrap w:val="0"/>
            <w:vAlign w:val="center"/>
          </w:tcPr>
          <w:p w14:paraId="419E57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317" w:type="dxa"/>
            <w:vMerge w:val="continue"/>
            <w:noWrap w:val="0"/>
            <w:vAlign w:val="center"/>
          </w:tcPr>
          <w:p w14:paraId="24262A7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p>
        </w:tc>
        <w:tc>
          <w:tcPr>
            <w:tcW w:w="1500" w:type="dxa"/>
            <w:vMerge w:val="continue"/>
            <w:noWrap w:val="0"/>
            <w:vAlign w:val="center"/>
          </w:tcPr>
          <w:p w14:paraId="4B11C09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p>
        </w:tc>
        <w:tc>
          <w:tcPr>
            <w:tcW w:w="1397" w:type="dxa"/>
            <w:noWrap w:val="0"/>
            <w:vAlign w:val="center"/>
          </w:tcPr>
          <w:p w14:paraId="67F5158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14:paraId="3F6C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14:paraId="16A2F19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学科基础课程</w:t>
            </w:r>
          </w:p>
        </w:tc>
        <w:tc>
          <w:tcPr>
            <w:tcW w:w="1194" w:type="dxa"/>
            <w:noWrap w:val="0"/>
            <w:vAlign w:val="center"/>
          </w:tcPr>
          <w:p w14:paraId="3022CE3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必修</w:t>
            </w:r>
          </w:p>
        </w:tc>
        <w:tc>
          <w:tcPr>
            <w:tcW w:w="1566" w:type="dxa"/>
            <w:noWrap w:val="0"/>
            <w:vAlign w:val="center"/>
          </w:tcPr>
          <w:p w14:paraId="1C5469F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c>
          <w:tcPr>
            <w:tcW w:w="1317" w:type="dxa"/>
            <w:noWrap w:val="0"/>
            <w:vAlign w:val="center"/>
          </w:tcPr>
          <w:p w14:paraId="36A5721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c>
          <w:tcPr>
            <w:tcW w:w="1500" w:type="dxa"/>
            <w:noWrap w:val="0"/>
            <w:vAlign w:val="center"/>
          </w:tcPr>
          <w:p w14:paraId="549AD66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w:t>
            </w:r>
          </w:p>
        </w:tc>
        <w:tc>
          <w:tcPr>
            <w:tcW w:w="1397" w:type="dxa"/>
            <w:noWrap w:val="0"/>
            <w:vAlign w:val="center"/>
          </w:tcPr>
          <w:p w14:paraId="6C0A4AC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14:paraId="7D9B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14:paraId="7DC51D0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专业核心课程</w:t>
            </w:r>
          </w:p>
        </w:tc>
        <w:tc>
          <w:tcPr>
            <w:tcW w:w="1194" w:type="dxa"/>
            <w:noWrap w:val="0"/>
            <w:vAlign w:val="center"/>
          </w:tcPr>
          <w:p w14:paraId="2FE47E1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必修</w:t>
            </w:r>
          </w:p>
        </w:tc>
        <w:tc>
          <w:tcPr>
            <w:tcW w:w="1566" w:type="dxa"/>
            <w:noWrap w:val="0"/>
            <w:vAlign w:val="center"/>
          </w:tcPr>
          <w:p w14:paraId="5202D32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47</w:t>
            </w:r>
          </w:p>
        </w:tc>
        <w:tc>
          <w:tcPr>
            <w:tcW w:w="1317" w:type="dxa"/>
            <w:noWrap w:val="0"/>
            <w:vAlign w:val="center"/>
          </w:tcPr>
          <w:p w14:paraId="49F7A24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47</w:t>
            </w:r>
          </w:p>
        </w:tc>
        <w:tc>
          <w:tcPr>
            <w:tcW w:w="1500" w:type="dxa"/>
            <w:noWrap w:val="0"/>
            <w:vAlign w:val="center"/>
          </w:tcPr>
          <w:p w14:paraId="145CEAF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29.6</w:t>
            </w:r>
            <w:r>
              <w:rPr>
                <w:rFonts w:hint="eastAsia" w:ascii="仿宋" w:hAnsi="仿宋" w:eastAsia="仿宋" w:cs="仿宋"/>
                <w:kern w:val="0"/>
                <w:sz w:val="21"/>
                <w:szCs w:val="21"/>
              </w:rPr>
              <w:t>%</w:t>
            </w:r>
          </w:p>
        </w:tc>
        <w:tc>
          <w:tcPr>
            <w:tcW w:w="1397" w:type="dxa"/>
            <w:noWrap w:val="0"/>
            <w:vAlign w:val="center"/>
          </w:tcPr>
          <w:p w14:paraId="1A87A64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14:paraId="005E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14:paraId="3564821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专业拓展课程</w:t>
            </w:r>
          </w:p>
        </w:tc>
        <w:tc>
          <w:tcPr>
            <w:tcW w:w="1194" w:type="dxa"/>
            <w:noWrap w:val="0"/>
            <w:vAlign w:val="center"/>
          </w:tcPr>
          <w:p w14:paraId="74982D2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选修</w:t>
            </w:r>
          </w:p>
        </w:tc>
        <w:tc>
          <w:tcPr>
            <w:tcW w:w="1566" w:type="dxa"/>
            <w:noWrap w:val="0"/>
            <w:vAlign w:val="center"/>
          </w:tcPr>
          <w:p w14:paraId="22A3979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16</w:t>
            </w:r>
          </w:p>
        </w:tc>
        <w:tc>
          <w:tcPr>
            <w:tcW w:w="1317" w:type="dxa"/>
            <w:noWrap w:val="0"/>
            <w:vAlign w:val="center"/>
          </w:tcPr>
          <w:p w14:paraId="261933A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16</w:t>
            </w:r>
          </w:p>
        </w:tc>
        <w:tc>
          <w:tcPr>
            <w:tcW w:w="1500" w:type="dxa"/>
            <w:noWrap w:val="0"/>
            <w:vAlign w:val="center"/>
          </w:tcPr>
          <w:p w14:paraId="5392694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w:t>
            </w:r>
          </w:p>
        </w:tc>
        <w:tc>
          <w:tcPr>
            <w:tcW w:w="1397" w:type="dxa"/>
            <w:noWrap w:val="0"/>
            <w:vAlign w:val="center"/>
          </w:tcPr>
          <w:p w14:paraId="50EF3A5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14:paraId="5D5B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14:paraId="679E330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实践教育课程</w:t>
            </w:r>
          </w:p>
        </w:tc>
        <w:tc>
          <w:tcPr>
            <w:tcW w:w="1194" w:type="dxa"/>
            <w:noWrap w:val="0"/>
            <w:vAlign w:val="center"/>
          </w:tcPr>
          <w:p w14:paraId="1564FBF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必修</w:t>
            </w:r>
          </w:p>
        </w:tc>
        <w:tc>
          <w:tcPr>
            <w:tcW w:w="1566" w:type="dxa"/>
            <w:noWrap w:val="0"/>
            <w:vAlign w:val="center"/>
          </w:tcPr>
          <w:p w14:paraId="2605040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6</w:t>
            </w:r>
          </w:p>
        </w:tc>
        <w:tc>
          <w:tcPr>
            <w:tcW w:w="1317" w:type="dxa"/>
            <w:noWrap w:val="0"/>
            <w:vAlign w:val="center"/>
          </w:tcPr>
          <w:p w14:paraId="7953156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26</w:t>
            </w:r>
          </w:p>
        </w:tc>
        <w:tc>
          <w:tcPr>
            <w:tcW w:w="1500" w:type="dxa"/>
            <w:noWrap w:val="0"/>
            <w:vAlign w:val="center"/>
          </w:tcPr>
          <w:p w14:paraId="576CA61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16</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w:t>
            </w:r>
          </w:p>
        </w:tc>
        <w:tc>
          <w:tcPr>
            <w:tcW w:w="1397" w:type="dxa"/>
            <w:noWrap w:val="0"/>
            <w:vAlign w:val="center"/>
          </w:tcPr>
          <w:p w14:paraId="55CE4D9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14:paraId="126B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vMerge w:val="restart"/>
            <w:noWrap w:val="0"/>
            <w:vAlign w:val="center"/>
          </w:tcPr>
          <w:p w14:paraId="4FDEB77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 计</w:t>
            </w:r>
          </w:p>
        </w:tc>
        <w:tc>
          <w:tcPr>
            <w:tcW w:w="1194" w:type="dxa"/>
            <w:noWrap w:val="0"/>
            <w:vAlign w:val="center"/>
          </w:tcPr>
          <w:p w14:paraId="18D366D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必修</w:t>
            </w:r>
          </w:p>
        </w:tc>
        <w:tc>
          <w:tcPr>
            <w:tcW w:w="1566" w:type="dxa"/>
            <w:noWrap w:val="0"/>
            <w:vAlign w:val="center"/>
          </w:tcPr>
          <w:p w14:paraId="6B771FD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138</w:t>
            </w:r>
          </w:p>
        </w:tc>
        <w:tc>
          <w:tcPr>
            <w:tcW w:w="1317" w:type="dxa"/>
            <w:vMerge w:val="restart"/>
            <w:noWrap w:val="0"/>
            <w:vAlign w:val="center"/>
          </w:tcPr>
          <w:p w14:paraId="0A3B1E5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159</w:t>
            </w:r>
          </w:p>
        </w:tc>
        <w:tc>
          <w:tcPr>
            <w:tcW w:w="1500" w:type="dxa"/>
            <w:noWrap w:val="0"/>
            <w:vAlign w:val="center"/>
          </w:tcPr>
          <w:p w14:paraId="33E44D1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8</w:t>
            </w:r>
            <w:r>
              <w:rPr>
                <w:rFonts w:hint="eastAsia" w:ascii="仿宋" w:hAnsi="仿宋" w:eastAsia="仿宋" w:cs="仿宋"/>
                <w:kern w:val="0"/>
                <w:sz w:val="21"/>
                <w:szCs w:val="21"/>
                <w:lang w:val="en-US" w:eastAsia="zh-CN"/>
              </w:rPr>
              <w:t>6.8</w:t>
            </w:r>
            <w:r>
              <w:rPr>
                <w:rFonts w:hint="eastAsia" w:ascii="仿宋" w:hAnsi="仿宋" w:eastAsia="仿宋" w:cs="仿宋"/>
                <w:kern w:val="0"/>
                <w:sz w:val="21"/>
                <w:szCs w:val="21"/>
              </w:rPr>
              <w:t>%</w:t>
            </w:r>
          </w:p>
        </w:tc>
        <w:tc>
          <w:tcPr>
            <w:tcW w:w="1397" w:type="dxa"/>
            <w:vMerge w:val="restart"/>
            <w:noWrap/>
            <w:vAlign w:val="center"/>
          </w:tcPr>
          <w:p w14:paraId="20CC4DC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14:paraId="3484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vMerge w:val="continue"/>
            <w:noWrap w:val="0"/>
            <w:vAlign w:val="center"/>
          </w:tcPr>
          <w:p w14:paraId="18B5E759">
            <w:pPr>
              <w:keepNext w:val="0"/>
              <w:keepLines w:val="0"/>
              <w:widowControl/>
              <w:suppressLineNumbers w:val="0"/>
              <w:spacing w:beforeAutospacing="0" w:afterAutospacing="0" w:line="240" w:lineRule="exact"/>
              <w:jc w:val="center"/>
              <w:rPr>
                <w:rFonts w:hint="eastAsia" w:ascii="仿宋" w:hAnsi="仿宋" w:eastAsia="仿宋" w:cs="仿宋"/>
                <w:kern w:val="0"/>
                <w:szCs w:val="21"/>
              </w:rPr>
            </w:pPr>
          </w:p>
        </w:tc>
        <w:tc>
          <w:tcPr>
            <w:tcW w:w="1194" w:type="dxa"/>
            <w:noWrap w:val="0"/>
            <w:vAlign w:val="center"/>
          </w:tcPr>
          <w:p w14:paraId="095B0287">
            <w:pPr>
              <w:keepNext w:val="0"/>
              <w:keepLines w:val="0"/>
              <w:widowControl/>
              <w:suppressLineNumbers w:val="0"/>
              <w:spacing w:beforeAutospacing="0" w:afterAutospacing="0" w:line="240" w:lineRule="exact"/>
              <w:jc w:val="center"/>
              <w:rPr>
                <w:rFonts w:hint="eastAsia" w:ascii="仿宋" w:hAnsi="仿宋" w:eastAsia="仿宋" w:cs="仿宋"/>
                <w:kern w:val="0"/>
                <w:szCs w:val="21"/>
              </w:rPr>
            </w:pPr>
            <w:r>
              <w:rPr>
                <w:rFonts w:hint="eastAsia" w:ascii="仿宋" w:hAnsi="仿宋" w:eastAsia="仿宋" w:cs="仿宋"/>
                <w:kern w:val="0"/>
                <w:szCs w:val="21"/>
              </w:rPr>
              <w:t>选修</w:t>
            </w:r>
          </w:p>
        </w:tc>
        <w:tc>
          <w:tcPr>
            <w:tcW w:w="1566" w:type="dxa"/>
            <w:noWrap w:val="0"/>
            <w:vAlign w:val="center"/>
          </w:tcPr>
          <w:p w14:paraId="2948AD65">
            <w:pPr>
              <w:keepNext w:val="0"/>
              <w:keepLines w:val="0"/>
              <w:widowControl/>
              <w:suppressLineNumbers w:val="0"/>
              <w:spacing w:beforeAutospacing="0" w:afterAutospacing="0" w:line="240" w:lineRule="exact"/>
              <w:jc w:val="center"/>
              <w:rPr>
                <w:rFonts w:hint="eastAsia" w:ascii="仿宋" w:hAnsi="仿宋" w:eastAsia="仿宋" w:cs="仿宋"/>
                <w:kern w:val="0"/>
                <w:szCs w:val="21"/>
              </w:rPr>
            </w:pPr>
            <w:r>
              <w:rPr>
                <w:rFonts w:hint="eastAsia" w:ascii="仿宋" w:hAnsi="仿宋" w:eastAsia="仿宋" w:cs="仿宋"/>
                <w:kern w:val="0"/>
                <w:szCs w:val="21"/>
              </w:rPr>
              <w:t>21</w:t>
            </w:r>
          </w:p>
        </w:tc>
        <w:tc>
          <w:tcPr>
            <w:tcW w:w="1317" w:type="dxa"/>
            <w:vMerge w:val="continue"/>
            <w:noWrap w:val="0"/>
            <w:vAlign w:val="center"/>
          </w:tcPr>
          <w:p w14:paraId="13CE1E13">
            <w:pPr>
              <w:keepNext w:val="0"/>
              <w:keepLines w:val="0"/>
              <w:widowControl/>
              <w:suppressLineNumbers w:val="0"/>
              <w:spacing w:beforeAutospacing="0" w:afterAutospacing="0" w:line="240" w:lineRule="exact"/>
              <w:jc w:val="center"/>
              <w:rPr>
                <w:rFonts w:hint="eastAsia" w:ascii="仿宋" w:hAnsi="仿宋" w:eastAsia="仿宋" w:cs="仿宋"/>
                <w:kern w:val="0"/>
                <w:szCs w:val="21"/>
              </w:rPr>
            </w:pPr>
          </w:p>
        </w:tc>
        <w:tc>
          <w:tcPr>
            <w:tcW w:w="1500" w:type="dxa"/>
            <w:noWrap w:val="0"/>
            <w:vAlign w:val="center"/>
          </w:tcPr>
          <w:p w14:paraId="14008964">
            <w:pPr>
              <w:keepNext w:val="0"/>
              <w:keepLines w:val="0"/>
              <w:widowControl/>
              <w:suppressLineNumbers w:val="0"/>
              <w:spacing w:beforeAutospacing="0" w:afterAutospacing="0"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13</w:t>
            </w:r>
            <w:r>
              <w:rPr>
                <w:rFonts w:hint="eastAsia" w:ascii="仿宋" w:hAnsi="仿宋" w:eastAsia="仿宋" w:cs="仿宋"/>
                <w:color w:val="000000"/>
                <w:kern w:val="0"/>
                <w:szCs w:val="21"/>
                <w:lang w:val="en-US" w:eastAsia="zh-CN"/>
              </w:rPr>
              <w:t>.2</w:t>
            </w:r>
            <w:r>
              <w:rPr>
                <w:rFonts w:hint="eastAsia" w:ascii="仿宋" w:hAnsi="仿宋" w:eastAsia="仿宋" w:cs="仿宋"/>
                <w:color w:val="000000"/>
                <w:kern w:val="0"/>
                <w:szCs w:val="21"/>
              </w:rPr>
              <w:t>%</w:t>
            </w:r>
          </w:p>
        </w:tc>
        <w:tc>
          <w:tcPr>
            <w:tcW w:w="1397" w:type="dxa"/>
            <w:vMerge w:val="continue"/>
            <w:noWrap/>
            <w:vAlign w:val="center"/>
          </w:tcPr>
          <w:p w14:paraId="09E6BBC7">
            <w:pPr>
              <w:keepNext w:val="0"/>
              <w:keepLines w:val="0"/>
              <w:widowControl/>
              <w:suppressLineNumbers w:val="0"/>
              <w:spacing w:beforeAutospacing="0" w:afterAutospacing="0" w:line="240" w:lineRule="exact"/>
              <w:jc w:val="center"/>
              <w:rPr>
                <w:rFonts w:hint="eastAsia" w:ascii="宋体" w:hAnsi="宋体" w:cs="宋体"/>
                <w:color w:val="000000"/>
                <w:kern w:val="0"/>
                <w:szCs w:val="21"/>
              </w:rPr>
            </w:pPr>
          </w:p>
        </w:tc>
      </w:tr>
    </w:tbl>
    <w:p w14:paraId="176D89B2">
      <w:pPr>
        <w:keepNext w:val="0"/>
        <w:keepLines w:val="0"/>
        <w:pageBreakBefore w:val="0"/>
        <w:widowControl w:val="0"/>
        <w:kinsoku/>
        <w:wordWrap/>
        <w:overflowPunct/>
        <w:topLinePunct w:val="0"/>
        <w:autoSpaceDE w:val="0"/>
        <w:autoSpaceDN w:val="0"/>
        <w:bidi w:val="0"/>
        <w:adjustRightInd/>
        <w:snapToGrid/>
        <w:spacing w:before="0" w:beforeLines="100" w:after="0" w:afterLines="50" w:line="360" w:lineRule="exact"/>
        <w:ind w:firstLine="241" w:firstLineChars="100"/>
        <w:jc w:val="both"/>
        <w:textAlignment w:val="auto"/>
        <w:rPr>
          <w:rFonts w:hint="eastAsia" w:asciiTheme="minorEastAsia" w:hAnsiTheme="minorEastAsia" w:eastAsiaTheme="minorEastAsia" w:cstheme="minorEastAsia"/>
          <w:b/>
          <w:bCs/>
          <w:sz w:val="24"/>
          <w:szCs w:val="24"/>
          <w14:ligatures w14:val="standardContextual"/>
        </w:rPr>
      </w:pPr>
      <w:r>
        <w:rPr>
          <w:rFonts w:hint="eastAsia" w:asciiTheme="minorEastAsia" w:hAnsiTheme="minorEastAsia" w:eastAsiaTheme="minorEastAsia" w:cstheme="minorEastAsia"/>
          <w:b/>
          <w:bCs/>
          <w:sz w:val="24"/>
          <w:szCs w:val="24"/>
          <w14:ligatures w14:val="standardContextual"/>
        </w:rPr>
        <w:t>（二）开课规划</w:t>
      </w:r>
    </w:p>
    <w:tbl>
      <w:tblPr>
        <w:tblStyle w:val="8"/>
        <w:tblW w:w="46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2194"/>
        <w:gridCol w:w="2194"/>
        <w:gridCol w:w="2194"/>
        <w:gridCol w:w="1666"/>
      </w:tblGrid>
      <w:tr w14:paraId="525A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shd w:val="clear" w:color="auto" w:fill="C2D69B" w:themeFill="accent3" w:themeFillTint="99"/>
            <w:noWrap w:val="0"/>
            <w:vAlign w:val="center"/>
          </w:tcPr>
          <w:p w14:paraId="1A787B99">
            <w:pPr>
              <w:keepNext w:val="0"/>
              <w:keepLines w:val="0"/>
              <w:widowControl/>
              <w:suppressLineNumbers w:val="0"/>
              <w:spacing w:beforeAutospacing="0" w:afterAutospacing="0" w:line="240" w:lineRule="exact"/>
              <w:jc w:val="center"/>
              <w:rPr>
                <w:rFonts w:hint="eastAsia" w:ascii="宋体" w:hAnsi="宋体" w:cs="宋体"/>
                <w:b/>
                <w:bCs/>
                <w:kern w:val="0"/>
                <w:szCs w:val="21"/>
              </w:rPr>
            </w:pPr>
          </w:p>
        </w:tc>
        <w:tc>
          <w:tcPr>
            <w:tcW w:w="1156" w:type="pct"/>
            <w:shd w:val="clear" w:color="auto" w:fill="C2D69B" w:themeFill="accent3" w:themeFillTint="99"/>
            <w:noWrap w:val="0"/>
            <w:vAlign w:val="center"/>
          </w:tcPr>
          <w:p w14:paraId="5D4D7909">
            <w:pPr>
              <w:keepNext w:val="0"/>
              <w:keepLines w:val="0"/>
              <w:widowControl/>
              <w:suppressLineNumbers w:val="0"/>
              <w:spacing w:beforeAutospacing="0" w:afterAutospacing="0" w:line="240" w:lineRule="exact"/>
              <w:jc w:val="center"/>
              <w:rPr>
                <w:rFonts w:hint="eastAsia" w:ascii="宋体" w:hAnsi="宋体" w:cs="宋体"/>
                <w:b/>
                <w:bCs/>
                <w:kern w:val="0"/>
                <w:szCs w:val="21"/>
              </w:rPr>
            </w:pPr>
            <w:r>
              <w:rPr>
                <w:rFonts w:hint="eastAsia" w:ascii="宋体" w:hAnsi="宋体" w:cs="宋体"/>
                <w:b/>
                <w:bCs/>
                <w:kern w:val="0"/>
                <w:szCs w:val="21"/>
              </w:rPr>
              <w:t>学分总数</w:t>
            </w:r>
          </w:p>
        </w:tc>
        <w:tc>
          <w:tcPr>
            <w:tcW w:w="1156" w:type="pct"/>
            <w:shd w:val="clear" w:color="auto" w:fill="C2D69B" w:themeFill="accent3" w:themeFillTint="99"/>
            <w:noWrap w:val="0"/>
            <w:vAlign w:val="center"/>
          </w:tcPr>
          <w:p w14:paraId="735D126A">
            <w:pPr>
              <w:keepNext w:val="0"/>
              <w:keepLines w:val="0"/>
              <w:widowControl/>
              <w:suppressLineNumbers w:val="0"/>
              <w:spacing w:beforeAutospacing="0" w:afterAutospacing="0" w:line="240" w:lineRule="exact"/>
              <w:jc w:val="center"/>
              <w:rPr>
                <w:rFonts w:hint="eastAsia" w:ascii="宋体" w:hAnsi="宋体" w:cs="宋体"/>
                <w:b/>
                <w:bCs/>
                <w:kern w:val="0"/>
                <w:szCs w:val="21"/>
              </w:rPr>
            </w:pPr>
            <w:r>
              <w:rPr>
                <w:rFonts w:hint="eastAsia" w:ascii="宋体" w:hAnsi="宋体" w:cs="宋体"/>
                <w:b/>
                <w:bCs/>
                <w:kern w:val="0"/>
                <w:szCs w:val="21"/>
              </w:rPr>
              <w:t>周学时数</w:t>
            </w:r>
          </w:p>
        </w:tc>
        <w:tc>
          <w:tcPr>
            <w:tcW w:w="1156" w:type="pct"/>
            <w:shd w:val="clear" w:color="auto" w:fill="C2D69B" w:themeFill="accent3" w:themeFillTint="99"/>
            <w:noWrap w:val="0"/>
            <w:vAlign w:val="center"/>
          </w:tcPr>
          <w:p w14:paraId="792B4BCE">
            <w:pPr>
              <w:keepNext w:val="0"/>
              <w:keepLines w:val="0"/>
              <w:widowControl/>
              <w:suppressLineNumbers w:val="0"/>
              <w:spacing w:beforeAutospacing="0" w:afterAutospacing="0" w:line="240" w:lineRule="exact"/>
              <w:jc w:val="center"/>
              <w:rPr>
                <w:rFonts w:hint="eastAsia" w:ascii="宋体" w:hAnsi="宋体" w:cs="宋体"/>
                <w:b/>
                <w:bCs/>
                <w:kern w:val="0"/>
                <w:szCs w:val="21"/>
              </w:rPr>
            </w:pPr>
            <w:r>
              <w:rPr>
                <w:rFonts w:hint="eastAsia" w:ascii="宋体" w:hAnsi="宋体" w:cs="宋体"/>
                <w:b/>
                <w:bCs/>
                <w:kern w:val="0"/>
                <w:szCs w:val="21"/>
              </w:rPr>
              <w:t>课程门数</w:t>
            </w:r>
          </w:p>
        </w:tc>
        <w:tc>
          <w:tcPr>
            <w:tcW w:w="878" w:type="pct"/>
            <w:shd w:val="clear" w:color="auto" w:fill="C2D69B" w:themeFill="accent3" w:themeFillTint="99"/>
            <w:noWrap w:val="0"/>
            <w:vAlign w:val="center"/>
          </w:tcPr>
          <w:p w14:paraId="13B8DED4">
            <w:pPr>
              <w:keepNext w:val="0"/>
              <w:keepLines w:val="0"/>
              <w:widowControl/>
              <w:suppressLineNumbers w:val="0"/>
              <w:spacing w:beforeAutospacing="0" w:afterAutospacing="0" w:line="240" w:lineRule="exact"/>
              <w:jc w:val="center"/>
              <w:rPr>
                <w:rFonts w:hint="eastAsia" w:ascii="宋体" w:hAnsi="宋体" w:cs="宋体"/>
                <w:b/>
                <w:bCs/>
                <w:kern w:val="0"/>
                <w:szCs w:val="21"/>
              </w:rPr>
            </w:pPr>
            <w:r>
              <w:rPr>
                <w:rFonts w:hint="eastAsia" w:ascii="宋体" w:hAnsi="宋体" w:cs="宋体"/>
                <w:b/>
                <w:bCs/>
                <w:kern w:val="0"/>
                <w:szCs w:val="21"/>
              </w:rPr>
              <w:t>考试门数</w:t>
            </w:r>
          </w:p>
        </w:tc>
      </w:tr>
      <w:tr w14:paraId="2E46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14:paraId="0C1AA1FD">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第1学期</w:t>
            </w:r>
          </w:p>
        </w:tc>
        <w:tc>
          <w:tcPr>
            <w:tcW w:w="1156" w:type="pct"/>
            <w:noWrap w:val="0"/>
            <w:vAlign w:val="center"/>
          </w:tcPr>
          <w:p w14:paraId="429CCB9E">
            <w:pPr>
              <w:keepNext w:val="0"/>
              <w:keepLines w:val="0"/>
              <w:widowControl/>
              <w:suppressLineNumbers w:val="0"/>
              <w:spacing w:beforeAutospacing="0" w:afterAutospacing="0" w:line="240" w:lineRule="exact"/>
              <w:rPr>
                <w:rFonts w:hint="eastAsia" w:ascii="仿宋" w:hAnsi="仿宋" w:eastAsia="仿宋" w:cs="仿宋"/>
                <w:kern w:val="0"/>
                <w:szCs w:val="21"/>
                <w:lang w:val="en-US" w:eastAsia="zh-CN"/>
              </w:rPr>
            </w:pPr>
            <w:r>
              <w:rPr>
                <w:rFonts w:hint="eastAsia" w:ascii="仿宋" w:hAnsi="仿宋" w:eastAsia="仿宋" w:cs="仿宋"/>
                <w:kern w:val="0"/>
                <w:szCs w:val="21"/>
              </w:rPr>
              <w:t xml:space="preserve">    </w:t>
            </w:r>
            <w:r>
              <w:rPr>
                <w:rFonts w:hint="eastAsia" w:ascii="仿宋" w:hAnsi="仿宋" w:eastAsia="仿宋" w:cs="仿宋"/>
                <w:kern w:val="0"/>
                <w:szCs w:val="21"/>
                <w:lang w:val="en-US" w:eastAsia="zh-CN"/>
              </w:rPr>
              <w:t>26-30</w:t>
            </w:r>
          </w:p>
        </w:tc>
        <w:tc>
          <w:tcPr>
            <w:tcW w:w="1156" w:type="pct"/>
            <w:noWrap w:val="0"/>
            <w:vAlign w:val="center"/>
          </w:tcPr>
          <w:p w14:paraId="3510B85B">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32-40</w:t>
            </w:r>
          </w:p>
        </w:tc>
        <w:tc>
          <w:tcPr>
            <w:tcW w:w="1156" w:type="pct"/>
            <w:noWrap w:val="0"/>
            <w:vAlign w:val="center"/>
          </w:tcPr>
          <w:p w14:paraId="635E8BBD">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13-21</w:t>
            </w:r>
          </w:p>
        </w:tc>
        <w:tc>
          <w:tcPr>
            <w:tcW w:w="878" w:type="pct"/>
            <w:noWrap w:val="0"/>
            <w:vAlign w:val="center"/>
          </w:tcPr>
          <w:p w14:paraId="5D6725DA">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r>
      <w:tr w14:paraId="2305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14:paraId="5C0DD00B">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第2学期</w:t>
            </w:r>
          </w:p>
        </w:tc>
        <w:tc>
          <w:tcPr>
            <w:tcW w:w="1156" w:type="pct"/>
            <w:noWrap w:val="0"/>
            <w:vAlign w:val="center"/>
          </w:tcPr>
          <w:p w14:paraId="2B1C8CE6">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36.5-40.5</w:t>
            </w:r>
          </w:p>
        </w:tc>
        <w:tc>
          <w:tcPr>
            <w:tcW w:w="1156" w:type="pct"/>
            <w:noWrap w:val="0"/>
            <w:vAlign w:val="center"/>
          </w:tcPr>
          <w:p w14:paraId="23426E2F">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40-42</w:t>
            </w:r>
          </w:p>
        </w:tc>
        <w:tc>
          <w:tcPr>
            <w:tcW w:w="1156" w:type="pct"/>
            <w:noWrap w:val="0"/>
            <w:vAlign w:val="center"/>
          </w:tcPr>
          <w:p w14:paraId="13953240">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13-16</w:t>
            </w:r>
          </w:p>
        </w:tc>
        <w:tc>
          <w:tcPr>
            <w:tcW w:w="878" w:type="pct"/>
            <w:noWrap w:val="0"/>
            <w:vAlign w:val="center"/>
          </w:tcPr>
          <w:p w14:paraId="03775158">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w:t>
            </w:r>
          </w:p>
        </w:tc>
      </w:tr>
      <w:tr w14:paraId="053E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51" w:type="pct"/>
            <w:noWrap w:val="0"/>
            <w:vAlign w:val="center"/>
          </w:tcPr>
          <w:p w14:paraId="74ED7489">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第3学期</w:t>
            </w:r>
          </w:p>
        </w:tc>
        <w:tc>
          <w:tcPr>
            <w:tcW w:w="1156" w:type="pct"/>
            <w:noWrap w:val="0"/>
            <w:vAlign w:val="center"/>
          </w:tcPr>
          <w:p w14:paraId="28953FD5">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21-24</w:t>
            </w:r>
          </w:p>
        </w:tc>
        <w:tc>
          <w:tcPr>
            <w:tcW w:w="1156" w:type="pct"/>
            <w:noWrap w:val="0"/>
            <w:vAlign w:val="center"/>
          </w:tcPr>
          <w:p w14:paraId="0F520D0F">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23-26</w:t>
            </w:r>
          </w:p>
        </w:tc>
        <w:tc>
          <w:tcPr>
            <w:tcW w:w="1156" w:type="pct"/>
            <w:noWrap w:val="0"/>
            <w:vAlign w:val="center"/>
          </w:tcPr>
          <w:p w14:paraId="40B76157">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12-15</w:t>
            </w:r>
          </w:p>
        </w:tc>
        <w:tc>
          <w:tcPr>
            <w:tcW w:w="878" w:type="pct"/>
            <w:noWrap w:val="0"/>
            <w:vAlign w:val="center"/>
          </w:tcPr>
          <w:p w14:paraId="47A3723E">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r>
      <w:tr w14:paraId="197C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14:paraId="224AEDD1">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第4学期</w:t>
            </w:r>
          </w:p>
        </w:tc>
        <w:tc>
          <w:tcPr>
            <w:tcW w:w="1156" w:type="pct"/>
            <w:noWrap w:val="0"/>
            <w:vAlign w:val="center"/>
          </w:tcPr>
          <w:p w14:paraId="28B99955">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20-22</w:t>
            </w:r>
          </w:p>
        </w:tc>
        <w:tc>
          <w:tcPr>
            <w:tcW w:w="1156" w:type="pct"/>
            <w:noWrap w:val="0"/>
            <w:vAlign w:val="center"/>
          </w:tcPr>
          <w:p w14:paraId="4445ACC6">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21-24</w:t>
            </w:r>
          </w:p>
        </w:tc>
        <w:tc>
          <w:tcPr>
            <w:tcW w:w="1156" w:type="pct"/>
            <w:noWrap w:val="0"/>
            <w:vAlign w:val="center"/>
          </w:tcPr>
          <w:p w14:paraId="7C521E71">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7-9</w:t>
            </w:r>
          </w:p>
        </w:tc>
        <w:tc>
          <w:tcPr>
            <w:tcW w:w="878" w:type="pct"/>
            <w:noWrap w:val="0"/>
            <w:vAlign w:val="center"/>
          </w:tcPr>
          <w:p w14:paraId="618952D2">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r>
      <w:tr w14:paraId="5D68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14:paraId="4883A729">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第5学期</w:t>
            </w:r>
          </w:p>
        </w:tc>
        <w:tc>
          <w:tcPr>
            <w:tcW w:w="1156" w:type="pct"/>
            <w:noWrap w:val="0"/>
            <w:vAlign w:val="center"/>
          </w:tcPr>
          <w:p w14:paraId="4DBE80B7">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19-21</w:t>
            </w:r>
          </w:p>
        </w:tc>
        <w:tc>
          <w:tcPr>
            <w:tcW w:w="1156" w:type="pct"/>
            <w:noWrap w:val="0"/>
            <w:vAlign w:val="center"/>
          </w:tcPr>
          <w:p w14:paraId="5B093584">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24</w:t>
            </w:r>
          </w:p>
        </w:tc>
        <w:tc>
          <w:tcPr>
            <w:tcW w:w="1156" w:type="pct"/>
            <w:noWrap w:val="0"/>
            <w:vAlign w:val="center"/>
          </w:tcPr>
          <w:p w14:paraId="6F370473">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878" w:type="pct"/>
            <w:noWrap w:val="0"/>
            <w:vAlign w:val="center"/>
          </w:tcPr>
          <w:p w14:paraId="54EC5BF4">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w:t>
            </w:r>
          </w:p>
        </w:tc>
      </w:tr>
      <w:tr w14:paraId="7C55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14:paraId="3810D567">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第6学期</w:t>
            </w:r>
          </w:p>
        </w:tc>
        <w:tc>
          <w:tcPr>
            <w:tcW w:w="1156" w:type="pct"/>
            <w:noWrap w:val="0"/>
            <w:vAlign w:val="center"/>
          </w:tcPr>
          <w:p w14:paraId="2EFC9630">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20.5</w:t>
            </w:r>
          </w:p>
        </w:tc>
        <w:tc>
          <w:tcPr>
            <w:tcW w:w="1156" w:type="pct"/>
            <w:noWrap w:val="0"/>
            <w:vAlign w:val="center"/>
          </w:tcPr>
          <w:p w14:paraId="09FC6BBA">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32-34</w:t>
            </w:r>
          </w:p>
        </w:tc>
        <w:tc>
          <w:tcPr>
            <w:tcW w:w="1156" w:type="pct"/>
            <w:noWrap w:val="0"/>
            <w:vAlign w:val="center"/>
          </w:tcPr>
          <w:p w14:paraId="5E7F3056">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878" w:type="pct"/>
            <w:noWrap w:val="0"/>
            <w:vAlign w:val="center"/>
          </w:tcPr>
          <w:p w14:paraId="1D1CDB54">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r>
      <w:tr w14:paraId="3854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14:paraId="5CEA752B">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第7学期</w:t>
            </w:r>
          </w:p>
        </w:tc>
        <w:tc>
          <w:tcPr>
            <w:tcW w:w="1156" w:type="pct"/>
            <w:noWrap w:val="0"/>
            <w:vAlign w:val="center"/>
          </w:tcPr>
          <w:p w14:paraId="5A584975">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4-8</w:t>
            </w:r>
          </w:p>
        </w:tc>
        <w:tc>
          <w:tcPr>
            <w:tcW w:w="1156" w:type="pct"/>
            <w:noWrap w:val="0"/>
            <w:vAlign w:val="center"/>
          </w:tcPr>
          <w:p w14:paraId="20E6AAC1">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156" w:type="pct"/>
            <w:noWrap w:val="0"/>
            <w:vAlign w:val="center"/>
          </w:tcPr>
          <w:p w14:paraId="4C298380">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w:t>
            </w:r>
          </w:p>
        </w:tc>
        <w:tc>
          <w:tcPr>
            <w:tcW w:w="878" w:type="pct"/>
            <w:noWrap w:val="0"/>
            <w:vAlign w:val="center"/>
          </w:tcPr>
          <w:p w14:paraId="1394712F">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0</w:t>
            </w:r>
          </w:p>
        </w:tc>
      </w:tr>
      <w:tr w14:paraId="676E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14:paraId="73037ED5">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第8学期</w:t>
            </w:r>
          </w:p>
        </w:tc>
        <w:tc>
          <w:tcPr>
            <w:tcW w:w="1156" w:type="pct"/>
            <w:noWrap w:val="0"/>
            <w:vAlign w:val="center"/>
          </w:tcPr>
          <w:p w14:paraId="257B277B">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4-6</w:t>
            </w:r>
          </w:p>
        </w:tc>
        <w:tc>
          <w:tcPr>
            <w:tcW w:w="1156" w:type="pct"/>
            <w:noWrap w:val="0"/>
            <w:vAlign w:val="center"/>
          </w:tcPr>
          <w:p w14:paraId="257E01F6">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156" w:type="pct"/>
            <w:noWrap w:val="0"/>
            <w:vAlign w:val="center"/>
          </w:tcPr>
          <w:p w14:paraId="69C39E54">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w:t>
            </w:r>
          </w:p>
        </w:tc>
        <w:tc>
          <w:tcPr>
            <w:tcW w:w="878" w:type="pct"/>
            <w:noWrap w:val="0"/>
            <w:vAlign w:val="center"/>
          </w:tcPr>
          <w:p w14:paraId="60F09E71">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0</w:t>
            </w:r>
          </w:p>
        </w:tc>
      </w:tr>
    </w:tbl>
    <w:p w14:paraId="0B156BB1">
      <w:pPr>
        <w:pStyle w:val="3"/>
        <w:keepNext w:val="0"/>
        <w:keepLines w:val="0"/>
        <w:pageBreakBefore w:val="0"/>
        <w:widowControl w:val="0"/>
        <w:kinsoku/>
        <w:wordWrap/>
        <w:overflowPunct/>
        <w:topLinePunct w:val="0"/>
        <w:autoSpaceDE w:val="0"/>
        <w:autoSpaceDN w:val="0"/>
        <w:bidi w:val="0"/>
        <w:adjustRightInd w:val="0"/>
        <w:snapToGrid w:val="0"/>
        <w:ind w:left="0" w:leftChars="0" w:right="0" w:firstLine="0" w:firstLineChars="0"/>
        <w:jc w:val="left"/>
        <w:textAlignment w:val="auto"/>
        <w:rPr>
          <w:rFonts w:hint="eastAsia" w:ascii="仿宋" w:hAnsi="仿宋" w:eastAsia="仿宋" w:cs="仿宋"/>
          <w:lang w:val="en-US" w:eastAsia="zh-CN"/>
        </w:rPr>
      </w:pPr>
      <w:r>
        <w:rPr>
          <w:rFonts w:hint="eastAsia" w:ascii="仿宋" w:hAnsi="仿宋" w:eastAsia="仿宋" w:cs="仿宋"/>
          <w:b w:val="0"/>
          <w:kern w:val="2"/>
          <w:sz w:val="21"/>
          <w:szCs w:val="21"/>
          <w:lang w:val="en-US" w:eastAsia="zh-CN" w:bidi="ar-SA"/>
        </w:rPr>
        <w:t>注：上表中仅为本专业必修课程开课情况。需多学期开设课程学分、学时按平均数分配至各学期。专业拓展课程将根据学生选课情况进行开课，专业拓展课程3-8学期滚动开设，共需修满16学分。教师教育课程选修课滚动开设，共需修满3学分。</w:t>
      </w:r>
    </w:p>
    <w:p w14:paraId="624F64FF">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both"/>
        <w:textAlignment w:val="auto"/>
        <w:rPr>
          <w:rFonts w:hint="eastAsia" w:ascii="仿宋" w:hAnsi="仿宋" w:eastAsia="仿宋" w:cs="仿宋"/>
          <w:b/>
          <w:bCs w:val="0"/>
          <w:sz w:val="28"/>
          <w:szCs w:val="21"/>
          <w:lang w:val="en-US" w:eastAsia="zh-CN"/>
          <w14:ligatures w14:val="standardContextual"/>
        </w:rPr>
      </w:pPr>
      <w:r>
        <w:rPr>
          <w:rFonts w:hint="eastAsia" w:ascii="仿宋" w:hAnsi="仿宋" w:eastAsia="仿宋" w:cs="仿宋"/>
          <w:b/>
          <w:bCs w:val="0"/>
          <w:sz w:val="28"/>
          <w:szCs w:val="21"/>
          <w:lang w:val="en-US" w:eastAsia="zh-CN"/>
          <w14:ligatures w14:val="standardContextual"/>
        </w:rPr>
        <w:t>四、毕业学分及授予学位</w:t>
      </w:r>
    </w:p>
    <w:p w14:paraId="2C41770E">
      <w:pPr>
        <w:bidi w:val="0"/>
        <w:spacing w:line="360" w:lineRule="exact"/>
        <w:ind w:firstLine="420" w:firstLineChars="200"/>
        <w:rPr>
          <w:rFonts w:hint="eastAsia" w:ascii="仿宋" w:hAnsi="仿宋" w:eastAsia="仿宋" w:cs="仿宋"/>
          <w:sz w:val="21"/>
          <w:szCs w:val="21"/>
          <w14:ligatures w14:val="standardContextual"/>
        </w:rPr>
      </w:pPr>
      <w:r>
        <w:rPr>
          <w:rFonts w:hint="eastAsia" w:ascii="仿宋" w:hAnsi="仿宋" w:eastAsia="仿宋" w:cs="仿宋"/>
          <w:sz w:val="21"/>
          <w:szCs w:val="21"/>
          <w14:ligatures w14:val="standardContextual"/>
        </w:rPr>
        <w:t>毕业最低学分要求：修完本专业计划规定的所有课程，获得</w:t>
      </w:r>
      <w:r>
        <w:rPr>
          <w:rFonts w:hint="eastAsia" w:ascii="仿宋" w:hAnsi="仿宋" w:eastAsia="仿宋" w:cs="仿宋"/>
          <w:sz w:val="21"/>
          <w:szCs w:val="21"/>
          <w:lang w:val="en-US" w:eastAsia="zh-CN"/>
          <w14:ligatures w14:val="standardContextual"/>
        </w:rPr>
        <w:t>159</w:t>
      </w:r>
      <w:r>
        <w:rPr>
          <w:rFonts w:hint="eastAsia" w:ascii="仿宋" w:hAnsi="仿宋" w:eastAsia="仿宋" w:cs="仿宋"/>
          <w:sz w:val="21"/>
          <w:szCs w:val="21"/>
          <w14:ligatures w14:val="standardContextual"/>
        </w:rPr>
        <w:t>学分，其中通识教育课程</w:t>
      </w:r>
      <w:r>
        <w:rPr>
          <w:rFonts w:hint="eastAsia" w:ascii="仿宋" w:hAnsi="仿宋" w:eastAsia="仿宋" w:cs="仿宋"/>
          <w:sz w:val="21"/>
          <w:szCs w:val="21"/>
          <w:lang w:val="en-US" w:eastAsia="zh-CN"/>
          <w14:ligatures w14:val="standardContextual"/>
        </w:rPr>
        <w:t>46</w:t>
      </w:r>
      <w:r>
        <w:rPr>
          <w:rFonts w:hint="eastAsia" w:ascii="仿宋" w:hAnsi="仿宋" w:eastAsia="仿宋" w:cs="仿宋"/>
          <w:sz w:val="21"/>
          <w:szCs w:val="21"/>
          <w14:ligatures w14:val="standardContextual"/>
        </w:rPr>
        <w:t>学分，学科基础课程24学分，专业核心课程</w:t>
      </w:r>
      <w:r>
        <w:rPr>
          <w:rFonts w:hint="eastAsia" w:ascii="仿宋" w:hAnsi="仿宋" w:eastAsia="仿宋" w:cs="仿宋"/>
          <w:sz w:val="21"/>
          <w:szCs w:val="21"/>
          <w:lang w:val="en-US" w:eastAsia="zh-CN"/>
          <w14:ligatures w14:val="standardContextual"/>
        </w:rPr>
        <w:t>47</w:t>
      </w:r>
      <w:r>
        <w:rPr>
          <w:rFonts w:hint="eastAsia" w:ascii="仿宋" w:hAnsi="仿宋" w:eastAsia="仿宋" w:cs="仿宋"/>
          <w:sz w:val="21"/>
          <w:szCs w:val="21"/>
          <w14:ligatures w14:val="standardContextual"/>
        </w:rPr>
        <w:t>学分，专业拓展课程16学分，实践课程2</w:t>
      </w:r>
      <w:r>
        <w:rPr>
          <w:rFonts w:hint="eastAsia" w:ascii="仿宋" w:hAnsi="仿宋" w:eastAsia="仿宋" w:cs="仿宋"/>
          <w:sz w:val="21"/>
          <w:szCs w:val="21"/>
          <w:lang w:val="en-US" w:eastAsia="zh-CN"/>
          <w14:ligatures w14:val="standardContextual"/>
        </w:rPr>
        <w:t>6</w:t>
      </w:r>
      <w:r>
        <w:rPr>
          <w:rFonts w:hint="eastAsia" w:ascii="仿宋" w:hAnsi="仿宋" w:eastAsia="仿宋" w:cs="仿宋"/>
          <w:sz w:val="21"/>
          <w:szCs w:val="21"/>
          <w14:ligatures w14:val="standardContextual"/>
        </w:rPr>
        <w:t>学分，即可毕业，发给海南师范大学毕业证书。</w:t>
      </w:r>
    </w:p>
    <w:p w14:paraId="642ABCBC">
      <w:pPr>
        <w:bidi w:val="0"/>
        <w:spacing w:line="360" w:lineRule="exact"/>
        <w:ind w:firstLine="420" w:firstLineChars="200"/>
        <w:rPr>
          <w:rFonts w:hint="eastAsia" w:ascii="仿宋" w:hAnsi="仿宋" w:eastAsia="仿宋" w:cs="仿宋"/>
          <w:b/>
          <w:bCs w:val="0"/>
          <w:sz w:val="28"/>
          <w:szCs w:val="21"/>
          <w:lang w:val="en-US" w:eastAsia="zh-CN"/>
          <w14:ligatures w14:val="standardContextual"/>
        </w:rPr>
      </w:pPr>
      <w:r>
        <w:rPr>
          <w:rFonts w:hint="eastAsia" w:ascii="仿宋" w:hAnsi="仿宋" w:eastAsia="仿宋" w:cs="仿宋"/>
          <w:sz w:val="21"/>
          <w:szCs w:val="21"/>
          <w14:ligatures w14:val="standardContextual"/>
        </w:rPr>
        <w:t>授予学位：符合《中华人民共和国学位授予条例》和《海南师范大学关于授予学士学位的若干规定》，可授予教育学学士学位。</w:t>
      </w:r>
    </w:p>
    <w:p w14:paraId="10DA123C">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both"/>
        <w:textAlignment w:val="auto"/>
        <w:rPr>
          <w:rFonts w:hint="eastAsia" w:ascii="仿宋" w:hAnsi="仿宋" w:eastAsia="仿宋" w:cs="仿宋"/>
          <w:b/>
          <w:bCs w:val="0"/>
          <w:sz w:val="28"/>
          <w:szCs w:val="21"/>
          <w:lang w:val="en-US" w:eastAsia="zh-CN"/>
          <w14:ligatures w14:val="standardContextual"/>
        </w:rPr>
      </w:pPr>
      <w:r>
        <w:rPr>
          <w:rFonts w:hint="eastAsia" w:ascii="仿宋" w:hAnsi="仿宋" w:eastAsia="仿宋" w:cs="仿宋"/>
          <w:b/>
          <w:bCs w:val="0"/>
          <w:sz w:val="28"/>
          <w:szCs w:val="21"/>
          <w:lang w:val="en-US" w:eastAsia="zh-CN"/>
          <w14:ligatures w14:val="standardContextual"/>
        </w:rPr>
        <w:t>五、课程设置及安排（见附表）</w:t>
      </w:r>
    </w:p>
    <w:p w14:paraId="4175F079">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both"/>
        <w:textAlignment w:val="auto"/>
        <w:rPr>
          <w:rFonts w:hint="eastAsia" w:ascii="仿宋" w:hAnsi="仿宋" w:eastAsia="仿宋" w:cs="仿宋"/>
          <w:b/>
          <w:bCs w:val="0"/>
          <w:sz w:val="28"/>
          <w:szCs w:val="21"/>
          <w:lang w:val="en-US" w:eastAsia="zh-CN"/>
          <w14:ligatures w14:val="standardContextual"/>
        </w:rPr>
      </w:pPr>
      <w:r>
        <w:rPr>
          <w:rFonts w:hint="eastAsia" w:ascii="仿宋" w:hAnsi="仿宋" w:eastAsia="仿宋" w:cs="仿宋"/>
          <w:b/>
          <w:bCs w:val="0"/>
          <w:sz w:val="28"/>
          <w:szCs w:val="21"/>
          <w:lang w:val="en-US" w:eastAsia="zh-CN"/>
          <w14:ligatures w14:val="standardContextual"/>
        </w:rPr>
        <w:t>六、课程体系对毕业要求支撑矩阵</w:t>
      </w:r>
    </w:p>
    <w:tbl>
      <w:tblPr>
        <w:tblStyle w:val="8"/>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65"/>
        <w:gridCol w:w="737"/>
        <w:gridCol w:w="737"/>
        <w:gridCol w:w="737"/>
        <w:gridCol w:w="737"/>
        <w:gridCol w:w="737"/>
        <w:gridCol w:w="737"/>
        <w:gridCol w:w="737"/>
        <w:gridCol w:w="737"/>
      </w:tblGrid>
      <w:tr w14:paraId="7B7D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80" w:type="dxa"/>
            <w:vMerge w:val="restart"/>
            <w:shd w:val="clear" w:color="auto" w:fill="C2D69B" w:themeFill="accent3" w:themeFillTint="99"/>
            <w:noWrap w:val="0"/>
            <w:vAlign w:val="center"/>
          </w:tcPr>
          <w:p w14:paraId="6BE574A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课程类别</w:t>
            </w:r>
          </w:p>
        </w:tc>
        <w:tc>
          <w:tcPr>
            <w:tcW w:w="2665" w:type="dxa"/>
            <w:vMerge w:val="restart"/>
            <w:shd w:val="clear" w:color="auto" w:fill="C2D69B" w:themeFill="accent3" w:themeFillTint="99"/>
            <w:noWrap w:val="0"/>
            <w:vAlign w:val="center"/>
          </w:tcPr>
          <w:p w14:paraId="19A4020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课程名称</w:t>
            </w:r>
          </w:p>
        </w:tc>
        <w:tc>
          <w:tcPr>
            <w:tcW w:w="5896" w:type="dxa"/>
            <w:gridSpan w:val="8"/>
            <w:shd w:val="clear" w:color="auto" w:fill="C2D69B" w:themeFill="accent3" w:themeFillTint="99"/>
            <w:noWrap w:val="0"/>
            <w:vAlign w:val="center"/>
          </w:tcPr>
          <w:p w14:paraId="2C98F16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毕业要求</w:t>
            </w:r>
          </w:p>
        </w:tc>
      </w:tr>
      <w:tr w14:paraId="268C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80" w:type="dxa"/>
            <w:vMerge w:val="continue"/>
            <w:shd w:val="clear" w:color="auto" w:fill="C2D69B" w:themeFill="accent3" w:themeFillTint="99"/>
            <w:noWrap w:val="0"/>
            <w:vAlign w:val="center"/>
          </w:tcPr>
          <w:p w14:paraId="58A0E0BF">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p>
        </w:tc>
        <w:tc>
          <w:tcPr>
            <w:tcW w:w="2665" w:type="dxa"/>
            <w:vMerge w:val="continue"/>
            <w:shd w:val="clear" w:color="auto" w:fill="C2D69B" w:themeFill="accent3" w:themeFillTint="99"/>
            <w:noWrap w:val="0"/>
            <w:vAlign w:val="center"/>
          </w:tcPr>
          <w:p w14:paraId="4843561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p>
        </w:tc>
        <w:tc>
          <w:tcPr>
            <w:tcW w:w="737" w:type="dxa"/>
            <w:shd w:val="clear" w:color="auto" w:fill="C2D69B" w:themeFill="accent3" w:themeFillTint="99"/>
            <w:noWrap w:val="0"/>
            <w:vAlign w:val="center"/>
          </w:tcPr>
          <w:p w14:paraId="07561F3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1</w:t>
            </w:r>
          </w:p>
        </w:tc>
        <w:tc>
          <w:tcPr>
            <w:tcW w:w="737" w:type="dxa"/>
            <w:shd w:val="clear" w:color="auto" w:fill="C2D69B" w:themeFill="accent3" w:themeFillTint="99"/>
            <w:noWrap w:val="0"/>
            <w:vAlign w:val="center"/>
          </w:tcPr>
          <w:p w14:paraId="538793F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2</w:t>
            </w:r>
          </w:p>
        </w:tc>
        <w:tc>
          <w:tcPr>
            <w:tcW w:w="737" w:type="dxa"/>
            <w:shd w:val="clear" w:color="auto" w:fill="C2D69B" w:themeFill="accent3" w:themeFillTint="99"/>
            <w:noWrap w:val="0"/>
            <w:vAlign w:val="center"/>
          </w:tcPr>
          <w:p w14:paraId="761412CF">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3</w:t>
            </w:r>
          </w:p>
        </w:tc>
        <w:tc>
          <w:tcPr>
            <w:tcW w:w="737" w:type="dxa"/>
            <w:shd w:val="clear" w:color="auto" w:fill="C2D69B" w:themeFill="accent3" w:themeFillTint="99"/>
            <w:noWrap w:val="0"/>
            <w:vAlign w:val="center"/>
          </w:tcPr>
          <w:p w14:paraId="640FB84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4</w:t>
            </w:r>
          </w:p>
        </w:tc>
        <w:tc>
          <w:tcPr>
            <w:tcW w:w="737" w:type="dxa"/>
            <w:shd w:val="clear" w:color="auto" w:fill="C2D69B" w:themeFill="accent3" w:themeFillTint="99"/>
            <w:noWrap w:val="0"/>
            <w:vAlign w:val="center"/>
          </w:tcPr>
          <w:p w14:paraId="244A693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5</w:t>
            </w:r>
          </w:p>
        </w:tc>
        <w:tc>
          <w:tcPr>
            <w:tcW w:w="737" w:type="dxa"/>
            <w:shd w:val="clear" w:color="auto" w:fill="C2D69B" w:themeFill="accent3" w:themeFillTint="99"/>
            <w:noWrap w:val="0"/>
            <w:vAlign w:val="center"/>
          </w:tcPr>
          <w:p w14:paraId="00B3819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6</w:t>
            </w:r>
          </w:p>
        </w:tc>
        <w:tc>
          <w:tcPr>
            <w:tcW w:w="737" w:type="dxa"/>
            <w:shd w:val="clear" w:color="auto" w:fill="C2D69B" w:themeFill="accent3" w:themeFillTint="99"/>
            <w:noWrap w:val="0"/>
            <w:vAlign w:val="center"/>
          </w:tcPr>
          <w:p w14:paraId="60E4328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7</w:t>
            </w:r>
          </w:p>
        </w:tc>
        <w:tc>
          <w:tcPr>
            <w:tcW w:w="737" w:type="dxa"/>
            <w:shd w:val="clear" w:color="auto" w:fill="C2D69B" w:themeFill="accent3" w:themeFillTint="99"/>
            <w:noWrap w:val="0"/>
            <w:vAlign w:val="center"/>
          </w:tcPr>
          <w:p w14:paraId="3DEBA78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8</w:t>
            </w:r>
          </w:p>
        </w:tc>
      </w:tr>
      <w:tr w14:paraId="06AB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restart"/>
            <w:noWrap w:val="0"/>
            <w:vAlign w:val="center"/>
          </w:tcPr>
          <w:p w14:paraId="5BCCFF8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r>
              <w:rPr>
                <w:rFonts w:hint="eastAsia" w:ascii="仿宋" w:hAnsi="仿宋" w:eastAsia="仿宋" w:cs="仿宋"/>
                <w:kern w:val="2"/>
                <w:sz w:val="21"/>
                <w:szCs w:val="21"/>
              </w:rPr>
              <w:t>通识教育课程</w:t>
            </w:r>
          </w:p>
        </w:tc>
        <w:tc>
          <w:tcPr>
            <w:tcW w:w="2665" w:type="dxa"/>
            <w:noWrap w:val="0"/>
            <w:vAlign w:val="center"/>
          </w:tcPr>
          <w:p w14:paraId="6901B8C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思想道德与法治</w:t>
            </w:r>
          </w:p>
        </w:tc>
        <w:tc>
          <w:tcPr>
            <w:tcW w:w="737" w:type="dxa"/>
            <w:noWrap w:val="0"/>
            <w:vAlign w:val="center"/>
          </w:tcPr>
          <w:p w14:paraId="111D0804">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14:paraId="137887E2">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M</w:t>
            </w:r>
          </w:p>
        </w:tc>
        <w:tc>
          <w:tcPr>
            <w:tcW w:w="737" w:type="dxa"/>
            <w:noWrap w:val="0"/>
            <w:vAlign w:val="center"/>
          </w:tcPr>
          <w:p w14:paraId="7410602D">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4E16307C">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645E6A78">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3C928CED">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14:paraId="46E65BCD">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3396684A">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14:paraId="19D7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80" w:type="dxa"/>
            <w:vMerge w:val="continue"/>
            <w:noWrap w:val="0"/>
            <w:vAlign w:val="center"/>
          </w:tcPr>
          <w:p w14:paraId="2EF1518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6AB7AF0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中国近现代史纲要</w:t>
            </w:r>
          </w:p>
        </w:tc>
        <w:tc>
          <w:tcPr>
            <w:tcW w:w="737" w:type="dxa"/>
            <w:noWrap w:val="0"/>
            <w:vAlign w:val="center"/>
          </w:tcPr>
          <w:p w14:paraId="186F4307">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14:paraId="5E4B03EE">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14:paraId="6FBFCD02">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78C566DE">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184D9D82">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3A05B807">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14:paraId="2BECA7B4">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54B8FE18">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14:paraId="42F1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48B7F2C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648D9C0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马克思主义基本原理</w:t>
            </w:r>
          </w:p>
        </w:tc>
        <w:tc>
          <w:tcPr>
            <w:tcW w:w="737" w:type="dxa"/>
            <w:noWrap w:val="0"/>
            <w:vAlign w:val="center"/>
          </w:tcPr>
          <w:p w14:paraId="7F9D8E3D">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14:paraId="197AE241">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14:paraId="75CDF132">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7D11727A">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649170D8">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60854968">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14:paraId="02336435">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4FE77ADB">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14:paraId="5CAA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60AB104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7157163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毛泽东思想和中国特色社会主义理论体系概论</w:t>
            </w:r>
          </w:p>
        </w:tc>
        <w:tc>
          <w:tcPr>
            <w:tcW w:w="737" w:type="dxa"/>
            <w:noWrap w:val="0"/>
            <w:vAlign w:val="center"/>
          </w:tcPr>
          <w:p w14:paraId="0784906B">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14:paraId="20A1D029">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M</w:t>
            </w:r>
          </w:p>
        </w:tc>
        <w:tc>
          <w:tcPr>
            <w:tcW w:w="737" w:type="dxa"/>
            <w:noWrap w:val="0"/>
            <w:vAlign w:val="center"/>
          </w:tcPr>
          <w:p w14:paraId="4617F7A4">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50FDB181">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1938ACEF">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38EB0E5C">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14:paraId="3A71A509">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3E546011">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14:paraId="3BC5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11AF9464">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3AE233B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习近平新时代中国特色社会主义思想概论</w:t>
            </w:r>
          </w:p>
        </w:tc>
        <w:tc>
          <w:tcPr>
            <w:tcW w:w="737" w:type="dxa"/>
            <w:noWrap w:val="0"/>
            <w:vAlign w:val="center"/>
          </w:tcPr>
          <w:p w14:paraId="391E362C">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14:paraId="7EA76887">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M</w:t>
            </w:r>
          </w:p>
        </w:tc>
        <w:tc>
          <w:tcPr>
            <w:tcW w:w="737" w:type="dxa"/>
            <w:noWrap w:val="0"/>
            <w:vAlign w:val="center"/>
          </w:tcPr>
          <w:p w14:paraId="32083408">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398F7675">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5B7A2A25">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jc w:val="both"/>
              <w:rPr>
                <w:rFonts w:hint="eastAsia" w:ascii="宋体" w:hAnsi="宋体" w:eastAsia="宋体" w:cs="宋体"/>
                <w:color w:val="auto"/>
                <w:kern w:val="2"/>
                <w:sz w:val="21"/>
                <w:szCs w:val="21"/>
                <w14:ligatures w14:val="none"/>
              </w:rPr>
            </w:pPr>
          </w:p>
        </w:tc>
        <w:tc>
          <w:tcPr>
            <w:tcW w:w="737" w:type="dxa"/>
            <w:noWrap w:val="0"/>
            <w:vAlign w:val="center"/>
          </w:tcPr>
          <w:p w14:paraId="62D00CAF">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14:paraId="56BDF917">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48E7F8D9">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14:paraId="3212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4F45184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275498B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形势与政策</w:t>
            </w:r>
          </w:p>
        </w:tc>
        <w:tc>
          <w:tcPr>
            <w:tcW w:w="737" w:type="dxa"/>
            <w:noWrap w:val="0"/>
            <w:vAlign w:val="center"/>
          </w:tcPr>
          <w:p w14:paraId="59AC69C7">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14:paraId="63F38F93">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14:paraId="2A21465D">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055AFD51">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569E01FC">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1E07695B">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14:paraId="589E8E3D">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57EF6F15">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14:paraId="32C4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3B59166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4DF753B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大学英语（艺体类）</w:t>
            </w:r>
          </w:p>
        </w:tc>
        <w:tc>
          <w:tcPr>
            <w:tcW w:w="737" w:type="dxa"/>
            <w:noWrap w:val="0"/>
            <w:vAlign w:val="center"/>
          </w:tcPr>
          <w:p w14:paraId="5480199F">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7A73D19E">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6C17A049">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14:paraId="2BAE18AB">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14:paraId="170474E6">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4F83D778">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14:paraId="40961927">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37B60C17">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14:paraId="0A6B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1A92551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0E993964">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大学计算机基础</w:t>
            </w:r>
          </w:p>
        </w:tc>
        <w:tc>
          <w:tcPr>
            <w:tcW w:w="737" w:type="dxa"/>
            <w:noWrap w:val="0"/>
            <w:vAlign w:val="center"/>
          </w:tcPr>
          <w:p w14:paraId="5E6D5ECF">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5DFA4670">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6A17FB96">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14:paraId="2853DBCC">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M</w:t>
            </w:r>
          </w:p>
        </w:tc>
        <w:tc>
          <w:tcPr>
            <w:tcW w:w="737" w:type="dxa"/>
            <w:noWrap w:val="0"/>
            <w:vAlign w:val="center"/>
          </w:tcPr>
          <w:p w14:paraId="2EF2BD01">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1BB36472">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14:paraId="17FA26AA">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22100550">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14:paraId="7579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2E89F4D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277270B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多媒体技术及应用</w:t>
            </w:r>
          </w:p>
        </w:tc>
        <w:tc>
          <w:tcPr>
            <w:tcW w:w="737" w:type="dxa"/>
            <w:noWrap w:val="0"/>
            <w:vAlign w:val="center"/>
          </w:tcPr>
          <w:p w14:paraId="777D12D8">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65D646C2">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0AED1BCE">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14:paraId="3EDDC693">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M</w:t>
            </w:r>
          </w:p>
        </w:tc>
        <w:tc>
          <w:tcPr>
            <w:tcW w:w="737" w:type="dxa"/>
            <w:noWrap w:val="0"/>
            <w:vAlign w:val="center"/>
          </w:tcPr>
          <w:p w14:paraId="65BCA11B">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016DE926">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14:paraId="12A4D06F">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10231CC5">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14:paraId="56C9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7CD3777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75D8C48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军事理论</w:t>
            </w:r>
          </w:p>
        </w:tc>
        <w:tc>
          <w:tcPr>
            <w:tcW w:w="737" w:type="dxa"/>
            <w:noWrap w:val="0"/>
            <w:vAlign w:val="center"/>
          </w:tcPr>
          <w:p w14:paraId="6D03FC11">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14:paraId="31D542B9">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14BE3122">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242338D4">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294C9D88">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0BC7453C">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14:paraId="60697BDC">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0177FAED">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r>
      <w:tr w14:paraId="3D77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0830659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617C469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创新创业教育</w:t>
            </w:r>
          </w:p>
        </w:tc>
        <w:tc>
          <w:tcPr>
            <w:tcW w:w="737" w:type="dxa"/>
            <w:noWrap w:val="0"/>
            <w:vAlign w:val="center"/>
          </w:tcPr>
          <w:p w14:paraId="2320495D">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5096C264">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22F869CB">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249F49EF">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7BFF3ACF">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27A5E11B">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14:paraId="05DCBBAB">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14:paraId="40822D65">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r>
      <w:tr w14:paraId="546B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184A1CD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366EDD33">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大学生生涯发展</w:t>
            </w:r>
          </w:p>
        </w:tc>
        <w:tc>
          <w:tcPr>
            <w:tcW w:w="737" w:type="dxa"/>
            <w:noWrap w:val="0"/>
            <w:vAlign w:val="center"/>
          </w:tcPr>
          <w:p w14:paraId="38F6F9C8">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25A09901">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04DD2125">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0A679D45">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5DD9056B">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2BAB5254">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14:paraId="12D09AD0">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14:paraId="1904BD19">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r>
      <w:tr w14:paraId="3F9A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7BCD5F6F">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3E388F7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大学生就业指导</w:t>
            </w:r>
          </w:p>
        </w:tc>
        <w:tc>
          <w:tcPr>
            <w:tcW w:w="737" w:type="dxa"/>
            <w:noWrap w:val="0"/>
            <w:vAlign w:val="center"/>
          </w:tcPr>
          <w:p w14:paraId="044B50C3">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392E6D36">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1E39A5C2">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45A65FA0">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456AF97D">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27211898">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14:paraId="083AF03E">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14:paraId="746A4979">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r>
      <w:tr w14:paraId="5D28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75961A4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44A0EB4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大学生心理健康教育</w:t>
            </w:r>
          </w:p>
        </w:tc>
        <w:tc>
          <w:tcPr>
            <w:tcW w:w="737" w:type="dxa"/>
            <w:noWrap w:val="0"/>
            <w:vAlign w:val="center"/>
          </w:tcPr>
          <w:p w14:paraId="61D8A072">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679D78E6">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H</w:t>
            </w:r>
          </w:p>
        </w:tc>
        <w:tc>
          <w:tcPr>
            <w:tcW w:w="737" w:type="dxa"/>
            <w:noWrap w:val="0"/>
            <w:vAlign w:val="center"/>
          </w:tcPr>
          <w:p w14:paraId="614485B2">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45BCB496">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7765F6C2">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5C492AF0">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14:paraId="29B4F435">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14:paraId="5B407BE3">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14:paraId="2E72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2DFF07DF">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5E485C2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大学生公共安全教育</w:t>
            </w:r>
          </w:p>
        </w:tc>
        <w:tc>
          <w:tcPr>
            <w:tcW w:w="737" w:type="dxa"/>
            <w:noWrap w:val="0"/>
            <w:vAlign w:val="center"/>
          </w:tcPr>
          <w:p w14:paraId="3D5E092A">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161BF87D">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H</w:t>
            </w:r>
          </w:p>
        </w:tc>
        <w:tc>
          <w:tcPr>
            <w:tcW w:w="737" w:type="dxa"/>
            <w:noWrap w:val="0"/>
            <w:vAlign w:val="center"/>
          </w:tcPr>
          <w:p w14:paraId="16365A5B">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6A01F672">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7D293867">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0491EFF3">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14:paraId="5BBBC55F">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14:paraId="14C972BE">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r>
      <w:tr w14:paraId="1BD5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restart"/>
            <w:noWrap w:val="0"/>
            <w:vAlign w:val="center"/>
          </w:tcPr>
          <w:p w14:paraId="7931017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r>
              <w:rPr>
                <w:rFonts w:hint="eastAsia" w:ascii="仿宋" w:hAnsi="仿宋" w:eastAsia="仿宋" w:cs="仿宋"/>
                <w:kern w:val="2"/>
                <w:sz w:val="21"/>
                <w:szCs w:val="21"/>
              </w:rPr>
              <w:t>学科基础课程</w:t>
            </w:r>
          </w:p>
        </w:tc>
        <w:tc>
          <w:tcPr>
            <w:tcW w:w="2665" w:type="dxa"/>
            <w:noWrap w:val="0"/>
            <w:vAlign w:val="center"/>
          </w:tcPr>
          <w:p w14:paraId="1846D9A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体育概论</w:t>
            </w:r>
          </w:p>
        </w:tc>
        <w:tc>
          <w:tcPr>
            <w:tcW w:w="737" w:type="dxa"/>
            <w:noWrap w:val="0"/>
            <w:vAlign w:val="center"/>
          </w:tcPr>
          <w:p w14:paraId="58E130E3">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2E9AC2F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55CAC24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lang w:val="en-US" w:eastAsia="zh-CN"/>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14:paraId="52D57B7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17A7A8D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0402AC4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lang w:val="en-US" w:eastAsia="zh-CN"/>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14:paraId="40B2D48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14:paraId="2D96F55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14:paraId="44DD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68BD0B1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74A4EFC4">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运动解剖学</w:t>
            </w:r>
          </w:p>
        </w:tc>
        <w:tc>
          <w:tcPr>
            <w:tcW w:w="737" w:type="dxa"/>
            <w:noWrap w:val="0"/>
            <w:vAlign w:val="center"/>
          </w:tcPr>
          <w:p w14:paraId="7C3484F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5CAB849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00D6BD4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14:paraId="198C3E5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5F46B79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48D1569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14:paraId="3D81FBB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14:paraId="3EE00B8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14:paraId="143E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18A50F8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0C041B74">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运动生理学</w:t>
            </w:r>
          </w:p>
        </w:tc>
        <w:tc>
          <w:tcPr>
            <w:tcW w:w="737" w:type="dxa"/>
            <w:noWrap w:val="0"/>
            <w:vAlign w:val="center"/>
          </w:tcPr>
          <w:p w14:paraId="4C269C5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429ED78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43A0067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14:paraId="1B8AE22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4F164F9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6258CD3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14:paraId="4028F8F4">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14:paraId="016E9EB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14:paraId="60B1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1F365DD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0907C484">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体育保健学</w:t>
            </w:r>
          </w:p>
        </w:tc>
        <w:tc>
          <w:tcPr>
            <w:tcW w:w="737" w:type="dxa"/>
            <w:noWrap w:val="0"/>
            <w:vAlign w:val="center"/>
          </w:tcPr>
          <w:p w14:paraId="37CB2C3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596C340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4EB78AA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14:paraId="021E276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02FAE0B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36F21F9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14:paraId="08D1961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14:paraId="40DC19D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14:paraId="1775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036CA03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0F1BFD5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体育社会学</w:t>
            </w:r>
          </w:p>
        </w:tc>
        <w:tc>
          <w:tcPr>
            <w:tcW w:w="737" w:type="dxa"/>
            <w:noWrap w:val="0"/>
            <w:vAlign w:val="center"/>
          </w:tcPr>
          <w:p w14:paraId="53FA794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50BA6D2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39B2E87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14:paraId="161AC01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246736E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33796B0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14:paraId="451DA85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14:paraId="6004760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14:paraId="4BAF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6BFDEE6F">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64A58E5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体育心理学</w:t>
            </w:r>
          </w:p>
        </w:tc>
        <w:tc>
          <w:tcPr>
            <w:tcW w:w="737" w:type="dxa"/>
            <w:noWrap w:val="0"/>
            <w:vAlign w:val="center"/>
          </w:tcPr>
          <w:p w14:paraId="2869482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7F83E06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0B1E91C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14:paraId="0235FDC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4BF44EAF">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5A051A2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14:paraId="780553E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14:paraId="630E828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14:paraId="531E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7119524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74A3B17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健康教育学</w:t>
            </w:r>
          </w:p>
        </w:tc>
        <w:tc>
          <w:tcPr>
            <w:tcW w:w="737" w:type="dxa"/>
            <w:noWrap w:val="0"/>
            <w:vAlign w:val="center"/>
          </w:tcPr>
          <w:p w14:paraId="66370BE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0EA6CF1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3CE5156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14:paraId="08B5274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5183CA7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682F3144">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14:paraId="6413605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14:paraId="2642C074">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14:paraId="3B76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6DA9A78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1207144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体育科学研究方法</w:t>
            </w:r>
          </w:p>
        </w:tc>
        <w:tc>
          <w:tcPr>
            <w:tcW w:w="737" w:type="dxa"/>
            <w:noWrap w:val="0"/>
            <w:vAlign w:val="center"/>
          </w:tcPr>
          <w:p w14:paraId="19F6FAE4">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621A96B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1ECD25A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14:paraId="6F274A6F">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4C08140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06C8DC5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14:paraId="57E08AD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14:paraId="3408D95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14:paraId="55CF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restart"/>
            <w:noWrap w:val="0"/>
            <w:vAlign w:val="center"/>
          </w:tcPr>
          <w:p w14:paraId="2FC8D18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14:paraId="0B5D5AF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14:paraId="3BB8C59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14:paraId="61654243">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14:paraId="63E09DE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14:paraId="5F411BC4">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14:paraId="14C9703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14:paraId="589DFBC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r>
              <w:rPr>
                <w:rFonts w:hint="eastAsia" w:ascii="仿宋" w:hAnsi="仿宋" w:eastAsia="仿宋" w:cs="仿宋"/>
                <w:kern w:val="2"/>
                <w:sz w:val="21"/>
                <w:szCs w:val="21"/>
              </w:rPr>
              <w:t>专业核心课程</w:t>
            </w:r>
          </w:p>
        </w:tc>
        <w:tc>
          <w:tcPr>
            <w:tcW w:w="2665" w:type="dxa"/>
            <w:noWrap w:val="0"/>
            <w:vAlign w:val="center"/>
          </w:tcPr>
          <w:p w14:paraId="17D407F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足球运动概论</w:t>
            </w:r>
          </w:p>
        </w:tc>
        <w:tc>
          <w:tcPr>
            <w:tcW w:w="737" w:type="dxa"/>
            <w:noWrap w:val="0"/>
            <w:vAlign w:val="center"/>
          </w:tcPr>
          <w:p w14:paraId="1F15E4D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5D3A1B6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4AC5522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529204D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14:ligatures w14:val="none"/>
              </w:rPr>
              <w:t>H</w:t>
            </w:r>
          </w:p>
        </w:tc>
        <w:tc>
          <w:tcPr>
            <w:tcW w:w="737" w:type="dxa"/>
            <w:noWrap w:val="0"/>
            <w:vAlign w:val="center"/>
          </w:tcPr>
          <w:p w14:paraId="48A3671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lang w:val="en-US" w:eastAsia="zh-CN"/>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14:paraId="3687D7C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5C527AD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531F339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lang w:val="en-US" w:eastAsia="zh-CN"/>
                <w14:ligatures w14:val="none"/>
              </w:rPr>
            </w:pPr>
            <w:r>
              <w:rPr>
                <w:rFonts w:hint="eastAsia" w:ascii="宋体" w:hAnsi="宋体" w:cs="宋体"/>
                <w:color w:val="auto"/>
                <w:kern w:val="2"/>
                <w:sz w:val="21"/>
                <w:szCs w:val="21"/>
                <w:lang w:val="en-US" w:eastAsia="zh-CN"/>
                <w14:ligatures w14:val="none"/>
              </w:rPr>
              <w:t>L</w:t>
            </w:r>
          </w:p>
        </w:tc>
      </w:tr>
      <w:tr w14:paraId="4A3B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4C6B6C7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62B74A2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运动训练学</w:t>
            </w:r>
          </w:p>
        </w:tc>
        <w:tc>
          <w:tcPr>
            <w:tcW w:w="737" w:type="dxa"/>
            <w:noWrap w:val="0"/>
            <w:vAlign w:val="center"/>
          </w:tcPr>
          <w:p w14:paraId="2ED39E7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2E2D9F0F">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421CD1D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1CED54D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14:ligatures w14:val="none"/>
              </w:rPr>
              <w:t>H</w:t>
            </w:r>
          </w:p>
        </w:tc>
        <w:tc>
          <w:tcPr>
            <w:tcW w:w="737" w:type="dxa"/>
            <w:noWrap w:val="0"/>
            <w:vAlign w:val="center"/>
          </w:tcPr>
          <w:p w14:paraId="5158DE9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lang w:val="en-US" w:eastAsia="zh-CN"/>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14:paraId="2E62B81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2D6C4D6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14:paraId="76282E5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lang w:val="en-US" w:eastAsia="zh-CN"/>
                <w14:ligatures w14:val="none"/>
              </w:rPr>
            </w:pPr>
            <w:r>
              <w:rPr>
                <w:rFonts w:hint="eastAsia" w:ascii="宋体" w:hAnsi="宋体" w:cs="宋体"/>
                <w:color w:val="auto"/>
                <w:kern w:val="2"/>
                <w:sz w:val="21"/>
                <w:szCs w:val="21"/>
                <w:lang w:val="en-US" w:eastAsia="zh-CN"/>
                <w14:ligatures w14:val="none"/>
              </w:rPr>
              <w:t>L</w:t>
            </w:r>
          </w:p>
        </w:tc>
      </w:tr>
      <w:tr w14:paraId="683C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0A6957D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7442CC4F">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运动技能学习与控制</w:t>
            </w:r>
          </w:p>
        </w:tc>
        <w:tc>
          <w:tcPr>
            <w:tcW w:w="737" w:type="dxa"/>
            <w:noWrap w:val="0"/>
            <w:vAlign w:val="center"/>
          </w:tcPr>
          <w:p w14:paraId="39C9129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1EA520E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074B7F0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1055FE5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14:paraId="4E50B02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14:paraId="4A33799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7E939163">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73C3573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14:paraId="4869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3BD3947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394CAC94">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体育竞赛学</w:t>
            </w:r>
          </w:p>
        </w:tc>
        <w:tc>
          <w:tcPr>
            <w:tcW w:w="737" w:type="dxa"/>
            <w:noWrap w:val="0"/>
            <w:vAlign w:val="center"/>
          </w:tcPr>
          <w:p w14:paraId="142A1AC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491DACA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433327D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4D60BF8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14:paraId="1605BBA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14:paraId="1E6E814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2EF28A5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70605FE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14:paraId="097F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496CB5DF">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123BAB93">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足球体能训练理论与方法</w:t>
            </w:r>
          </w:p>
        </w:tc>
        <w:tc>
          <w:tcPr>
            <w:tcW w:w="737" w:type="dxa"/>
            <w:noWrap w:val="0"/>
            <w:vAlign w:val="center"/>
          </w:tcPr>
          <w:p w14:paraId="0A3D3BB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4A63FFC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749A7F9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5FBF10E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14:paraId="3CA4C89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14:paraId="576D521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0FCC282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479111A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14:paraId="1843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3968F46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25E30793">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足球裁判理论与实践</w:t>
            </w:r>
          </w:p>
        </w:tc>
        <w:tc>
          <w:tcPr>
            <w:tcW w:w="737" w:type="dxa"/>
            <w:noWrap w:val="0"/>
            <w:vAlign w:val="center"/>
          </w:tcPr>
          <w:p w14:paraId="0113EC4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7841DAA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2848BB4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144E8DF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14:paraId="7B6569E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14:paraId="7D3D12C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44E6796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561182D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14:paraId="77A9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11F02B0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6537799F">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体育赛事的组织与管理</w:t>
            </w:r>
          </w:p>
        </w:tc>
        <w:tc>
          <w:tcPr>
            <w:tcW w:w="737" w:type="dxa"/>
            <w:noWrap w:val="0"/>
            <w:vAlign w:val="center"/>
          </w:tcPr>
          <w:p w14:paraId="726B6CA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6379DAD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26C20CE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39B969B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14:paraId="4A7096A4">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14:paraId="0AE9D57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5CB1A713">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26680AE3">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14:paraId="26EC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383E5CD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1C56928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足球俱乐部管理</w:t>
            </w:r>
          </w:p>
        </w:tc>
        <w:tc>
          <w:tcPr>
            <w:tcW w:w="737" w:type="dxa"/>
            <w:noWrap w:val="0"/>
            <w:vAlign w:val="center"/>
          </w:tcPr>
          <w:p w14:paraId="182D8AE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2AC2B083">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4B0D6C3F">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63A88D6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14:paraId="52C1F91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14:paraId="7F1D9EF3">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7540008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52DB3A3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14:paraId="31AC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31094D5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3F5BF6E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田径</w:t>
            </w:r>
          </w:p>
        </w:tc>
        <w:tc>
          <w:tcPr>
            <w:tcW w:w="737" w:type="dxa"/>
            <w:noWrap w:val="0"/>
            <w:vAlign w:val="center"/>
          </w:tcPr>
          <w:p w14:paraId="53FCB2C4">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6EE2003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2FEF3A8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M</w:t>
            </w:r>
          </w:p>
        </w:tc>
        <w:tc>
          <w:tcPr>
            <w:tcW w:w="737" w:type="dxa"/>
            <w:noWrap w:val="0"/>
            <w:vAlign w:val="center"/>
          </w:tcPr>
          <w:p w14:paraId="4CE1E55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14:paraId="2CD8309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val="en-US" w:eastAsia="zh-CN"/>
                <w14:ligatures w14:val="none"/>
              </w:rPr>
            </w:pPr>
          </w:p>
        </w:tc>
        <w:tc>
          <w:tcPr>
            <w:tcW w:w="737" w:type="dxa"/>
            <w:noWrap w:val="0"/>
            <w:vAlign w:val="center"/>
          </w:tcPr>
          <w:p w14:paraId="4660910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val="en-US" w:eastAsia="zh-CN"/>
                <w14:ligatures w14:val="none"/>
              </w:rPr>
            </w:pPr>
            <w:r>
              <w:rPr>
                <w:rFonts w:hint="eastAsia" w:ascii="仿宋" w:hAnsi="仿宋" w:eastAsia="仿宋" w:cs="仿宋"/>
                <w:color w:val="auto"/>
                <w:kern w:val="2"/>
                <w:sz w:val="21"/>
                <w:szCs w:val="21"/>
                <w:lang w:val="en-US" w:eastAsia="zh-CN"/>
                <w14:ligatures w14:val="none"/>
              </w:rPr>
              <w:t>L</w:t>
            </w:r>
          </w:p>
        </w:tc>
        <w:tc>
          <w:tcPr>
            <w:tcW w:w="737" w:type="dxa"/>
            <w:noWrap w:val="0"/>
            <w:vAlign w:val="center"/>
          </w:tcPr>
          <w:p w14:paraId="489BB4AE">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3398BEB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r>
      <w:tr w14:paraId="79DE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58D2F33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756E4A0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体操</w:t>
            </w:r>
          </w:p>
        </w:tc>
        <w:tc>
          <w:tcPr>
            <w:tcW w:w="737" w:type="dxa"/>
            <w:noWrap w:val="0"/>
            <w:vAlign w:val="center"/>
          </w:tcPr>
          <w:p w14:paraId="0B18214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4A179FE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4710841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2FF63A6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14:paraId="7CDB377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14:paraId="006AC2F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42715B13">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75A9AA0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14:paraId="3FA1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7D37BBD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25E9FB1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14:ligatures w14:val="none"/>
              </w:rPr>
              <w:t>足球专项理论与技术</w:t>
            </w:r>
          </w:p>
        </w:tc>
        <w:tc>
          <w:tcPr>
            <w:tcW w:w="737" w:type="dxa"/>
            <w:noWrap w:val="0"/>
            <w:vAlign w:val="center"/>
          </w:tcPr>
          <w:p w14:paraId="24C0CBF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5051BBD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27D9B72F">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4A22D15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14:paraId="17BC2618">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val="en-US" w:eastAsia="zh-CN"/>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14:paraId="2E9F1CA2">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val="en-US" w:eastAsia="zh-CN"/>
                <w14:ligatures w14:val="none"/>
              </w:rPr>
            </w:pPr>
            <w:r>
              <w:rPr>
                <w:rFonts w:hint="eastAsia" w:ascii="仿宋" w:hAnsi="仿宋" w:eastAsia="仿宋" w:cs="仿宋"/>
                <w:color w:val="auto"/>
                <w:kern w:val="2"/>
                <w:sz w:val="21"/>
                <w:szCs w:val="21"/>
                <w:lang w:val="en-US" w:eastAsia="zh-CN"/>
                <w14:ligatures w14:val="none"/>
              </w:rPr>
              <w:t>L</w:t>
            </w:r>
          </w:p>
        </w:tc>
        <w:tc>
          <w:tcPr>
            <w:tcW w:w="737" w:type="dxa"/>
            <w:noWrap w:val="0"/>
            <w:vAlign w:val="center"/>
          </w:tcPr>
          <w:p w14:paraId="74736FE9">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14:paraId="067140E1">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r>
      <w:tr w14:paraId="631D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restart"/>
            <w:noWrap w:val="0"/>
            <w:vAlign w:val="center"/>
          </w:tcPr>
          <w:p w14:paraId="0921EE7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r>
              <w:rPr>
                <w:rFonts w:hint="eastAsia" w:ascii="仿宋" w:hAnsi="仿宋" w:eastAsia="仿宋" w:cs="仿宋"/>
                <w:kern w:val="2"/>
                <w:sz w:val="21"/>
                <w:szCs w:val="21"/>
              </w:rPr>
              <w:t>实践教学课程</w:t>
            </w:r>
          </w:p>
        </w:tc>
        <w:tc>
          <w:tcPr>
            <w:tcW w:w="2665" w:type="dxa"/>
            <w:noWrap w:val="0"/>
            <w:vAlign w:val="center"/>
          </w:tcPr>
          <w:p w14:paraId="33CB86BC">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军训实训</w:t>
            </w:r>
          </w:p>
        </w:tc>
        <w:tc>
          <w:tcPr>
            <w:tcW w:w="737" w:type="dxa"/>
            <w:noWrap w:val="0"/>
            <w:vAlign w:val="center"/>
          </w:tcPr>
          <w:p w14:paraId="03D84EBC">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H</w:t>
            </w:r>
          </w:p>
        </w:tc>
        <w:tc>
          <w:tcPr>
            <w:tcW w:w="737" w:type="dxa"/>
            <w:noWrap w:val="0"/>
            <w:vAlign w:val="center"/>
          </w:tcPr>
          <w:p w14:paraId="0AEEB2A5">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58C5AB35">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4554F93D">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3DA34FE2">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0E959953">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L</w:t>
            </w:r>
          </w:p>
        </w:tc>
        <w:tc>
          <w:tcPr>
            <w:tcW w:w="737" w:type="dxa"/>
            <w:noWrap w:val="0"/>
            <w:vAlign w:val="center"/>
          </w:tcPr>
          <w:p w14:paraId="57D4C315">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72BD8E8E">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M</w:t>
            </w:r>
          </w:p>
        </w:tc>
      </w:tr>
      <w:tr w14:paraId="0377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3C5415DA">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60D0A29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劳动教育</w:t>
            </w:r>
          </w:p>
        </w:tc>
        <w:tc>
          <w:tcPr>
            <w:tcW w:w="737" w:type="dxa"/>
            <w:noWrap w:val="0"/>
            <w:vAlign w:val="center"/>
          </w:tcPr>
          <w:p w14:paraId="066AE83D">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H</w:t>
            </w:r>
          </w:p>
        </w:tc>
        <w:tc>
          <w:tcPr>
            <w:tcW w:w="737" w:type="dxa"/>
            <w:noWrap w:val="0"/>
            <w:vAlign w:val="center"/>
          </w:tcPr>
          <w:p w14:paraId="438EA0BC">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28B2EA95">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025BC403">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0E51D57C">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1AA5F550">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54BC7E12">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M</w:t>
            </w:r>
          </w:p>
        </w:tc>
        <w:tc>
          <w:tcPr>
            <w:tcW w:w="737" w:type="dxa"/>
            <w:noWrap w:val="0"/>
            <w:vAlign w:val="center"/>
          </w:tcPr>
          <w:p w14:paraId="1FC081A5">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L</w:t>
            </w:r>
          </w:p>
        </w:tc>
      </w:tr>
      <w:tr w14:paraId="4D66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2131B655">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4EF30497">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创新创业实践</w:t>
            </w:r>
          </w:p>
        </w:tc>
        <w:tc>
          <w:tcPr>
            <w:tcW w:w="737" w:type="dxa"/>
            <w:noWrap w:val="0"/>
            <w:vAlign w:val="center"/>
          </w:tcPr>
          <w:p w14:paraId="39DF0377">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p>
        </w:tc>
        <w:tc>
          <w:tcPr>
            <w:tcW w:w="737" w:type="dxa"/>
            <w:noWrap w:val="0"/>
            <w:vAlign w:val="center"/>
          </w:tcPr>
          <w:p w14:paraId="04C4D1E5">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p>
        </w:tc>
        <w:tc>
          <w:tcPr>
            <w:tcW w:w="737" w:type="dxa"/>
            <w:noWrap w:val="0"/>
            <w:vAlign w:val="center"/>
          </w:tcPr>
          <w:p w14:paraId="41AE8E23">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p>
        </w:tc>
        <w:tc>
          <w:tcPr>
            <w:tcW w:w="737" w:type="dxa"/>
            <w:noWrap w:val="0"/>
            <w:vAlign w:val="center"/>
          </w:tcPr>
          <w:p w14:paraId="6D9CA727">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p>
        </w:tc>
        <w:tc>
          <w:tcPr>
            <w:tcW w:w="737" w:type="dxa"/>
            <w:noWrap w:val="0"/>
            <w:vAlign w:val="center"/>
          </w:tcPr>
          <w:p w14:paraId="21709F50">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p>
        </w:tc>
        <w:tc>
          <w:tcPr>
            <w:tcW w:w="737" w:type="dxa"/>
            <w:noWrap w:val="0"/>
            <w:vAlign w:val="center"/>
          </w:tcPr>
          <w:p w14:paraId="17C1339A">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r>
              <w:rPr>
                <w:rFonts w:hint="eastAsia" w:ascii="仿宋" w:hAnsi="仿宋" w:eastAsia="仿宋" w:cs="仿宋"/>
                <w:kern w:val="2"/>
                <w:sz w:val="21"/>
                <w:szCs w:val="21"/>
                <w:lang w:val="en-US" w:eastAsia="zh-CN"/>
              </w:rPr>
              <w:t>L</w:t>
            </w:r>
          </w:p>
        </w:tc>
        <w:tc>
          <w:tcPr>
            <w:tcW w:w="737" w:type="dxa"/>
            <w:noWrap w:val="0"/>
            <w:vAlign w:val="center"/>
          </w:tcPr>
          <w:p w14:paraId="1340F19A">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r>
              <w:rPr>
                <w:rFonts w:hint="eastAsia" w:ascii="仿宋" w:hAnsi="仿宋" w:eastAsia="仿宋" w:cs="仿宋"/>
                <w:kern w:val="2"/>
                <w:sz w:val="21"/>
                <w:szCs w:val="21"/>
                <w:lang w:val="en-US" w:eastAsia="zh-CN"/>
              </w:rPr>
              <w:t>M</w:t>
            </w:r>
          </w:p>
        </w:tc>
        <w:tc>
          <w:tcPr>
            <w:tcW w:w="737" w:type="dxa"/>
            <w:noWrap w:val="0"/>
            <w:vAlign w:val="center"/>
          </w:tcPr>
          <w:p w14:paraId="4E5771D5">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r>
              <w:rPr>
                <w:rFonts w:hint="eastAsia" w:ascii="仿宋" w:hAnsi="仿宋" w:eastAsia="仿宋" w:cs="仿宋"/>
                <w:kern w:val="2"/>
                <w:sz w:val="21"/>
                <w:szCs w:val="21"/>
                <w:lang w:val="en-US" w:eastAsia="zh-CN"/>
              </w:rPr>
              <w:t>H</w:t>
            </w:r>
          </w:p>
        </w:tc>
      </w:tr>
      <w:tr w14:paraId="7EC4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75A0D83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4A43829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毕业论文</w:t>
            </w:r>
          </w:p>
        </w:tc>
        <w:tc>
          <w:tcPr>
            <w:tcW w:w="737" w:type="dxa"/>
            <w:noWrap w:val="0"/>
            <w:vAlign w:val="center"/>
          </w:tcPr>
          <w:p w14:paraId="18080EB4">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3AA50DC8">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63C90AB1">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H</w:t>
            </w:r>
          </w:p>
        </w:tc>
        <w:tc>
          <w:tcPr>
            <w:tcW w:w="737" w:type="dxa"/>
            <w:noWrap w:val="0"/>
            <w:vAlign w:val="center"/>
          </w:tcPr>
          <w:p w14:paraId="1B5B229F">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6F7F31FF">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4F23CD48">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M</w:t>
            </w:r>
          </w:p>
        </w:tc>
        <w:tc>
          <w:tcPr>
            <w:tcW w:w="737" w:type="dxa"/>
            <w:noWrap w:val="0"/>
            <w:vAlign w:val="center"/>
          </w:tcPr>
          <w:p w14:paraId="37A19B8B">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L</w:t>
            </w:r>
          </w:p>
        </w:tc>
        <w:tc>
          <w:tcPr>
            <w:tcW w:w="737" w:type="dxa"/>
            <w:noWrap w:val="0"/>
            <w:vAlign w:val="center"/>
          </w:tcPr>
          <w:p w14:paraId="092ABEF7">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r>
      <w:tr w14:paraId="7565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63F5F84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6313B6D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专业实践/实训</w:t>
            </w:r>
          </w:p>
        </w:tc>
        <w:tc>
          <w:tcPr>
            <w:tcW w:w="737" w:type="dxa"/>
            <w:noWrap w:val="0"/>
            <w:vAlign w:val="center"/>
          </w:tcPr>
          <w:p w14:paraId="3D564F40">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lang w:val="en-US" w:eastAsia="zh-CN"/>
                <w14:ligatures w14:val="none"/>
              </w:rPr>
            </w:pPr>
          </w:p>
        </w:tc>
        <w:tc>
          <w:tcPr>
            <w:tcW w:w="737" w:type="dxa"/>
            <w:noWrap w:val="0"/>
            <w:vAlign w:val="center"/>
          </w:tcPr>
          <w:p w14:paraId="6C0F283E">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1A2AE3F4">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lang w:val="en-US" w:eastAsia="zh-CN"/>
                <w14:ligatures w14:val="none"/>
              </w:rPr>
            </w:pPr>
            <w:r>
              <w:rPr>
                <w:rFonts w:hint="eastAsia" w:ascii="仿宋" w:hAnsi="仿宋" w:eastAsia="仿宋" w:cs="仿宋"/>
                <w:color w:val="auto"/>
                <w:kern w:val="2"/>
                <w:lang w:val="en-US" w:eastAsia="zh-CN"/>
              </w:rPr>
              <w:t>H</w:t>
            </w:r>
          </w:p>
        </w:tc>
        <w:tc>
          <w:tcPr>
            <w:tcW w:w="737" w:type="dxa"/>
            <w:noWrap w:val="0"/>
            <w:vAlign w:val="center"/>
          </w:tcPr>
          <w:p w14:paraId="075AD461">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0B3D6D42">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M</w:t>
            </w:r>
          </w:p>
        </w:tc>
        <w:tc>
          <w:tcPr>
            <w:tcW w:w="737" w:type="dxa"/>
            <w:noWrap w:val="0"/>
            <w:vAlign w:val="center"/>
          </w:tcPr>
          <w:p w14:paraId="36B074D1">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74FDFB52">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L</w:t>
            </w:r>
          </w:p>
        </w:tc>
        <w:tc>
          <w:tcPr>
            <w:tcW w:w="737" w:type="dxa"/>
            <w:noWrap w:val="0"/>
            <w:vAlign w:val="center"/>
          </w:tcPr>
          <w:p w14:paraId="66FD822C">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lang w:val="en-US" w:eastAsia="zh-CN"/>
                <w14:ligatures w14:val="none"/>
              </w:rPr>
            </w:pPr>
          </w:p>
        </w:tc>
      </w:tr>
      <w:tr w14:paraId="145E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3E277B3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447492DB">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专业实习</w:t>
            </w:r>
          </w:p>
        </w:tc>
        <w:tc>
          <w:tcPr>
            <w:tcW w:w="737" w:type="dxa"/>
            <w:noWrap w:val="0"/>
            <w:vAlign w:val="center"/>
          </w:tcPr>
          <w:p w14:paraId="401031F6">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lang w:val="en-US" w:eastAsia="zh-CN"/>
                <w14:ligatures w14:val="none"/>
              </w:rPr>
            </w:pPr>
          </w:p>
        </w:tc>
        <w:tc>
          <w:tcPr>
            <w:tcW w:w="737" w:type="dxa"/>
            <w:noWrap w:val="0"/>
            <w:vAlign w:val="center"/>
          </w:tcPr>
          <w:p w14:paraId="7CAEA579">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77CADF72">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H</w:t>
            </w:r>
          </w:p>
        </w:tc>
        <w:tc>
          <w:tcPr>
            <w:tcW w:w="737" w:type="dxa"/>
            <w:noWrap w:val="0"/>
            <w:vAlign w:val="center"/>
          </w:tcPr>
          <w:p w14:paraId="0F7CD670">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20E13F0B">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M</w:t>
            </w:r>
          </w:p>
        </w:tc>
        <w:tc>
          <w:tcPr>
            <w:tcW w:w="737" w:type="dxa"/>
            <w:noWrap w:val="0"/>
            <w:vAlign w:val="center"/>
          </w:tcPr>
          <w:p w14:paraId="1848D3FC">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79F35484">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L</w:t>
            </w:r>
          </w:p>
        </w:tc>
        <w:tc>
          <w:tcPr>
            <w:tcW w:w="737" w:type="dxa"/>
            <w:noWrap w:val="0"/>
            <w:vAlign w:val="center"/>
          </w:tcPr>
          <w:p w14:paraId="3A962E4E">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r>
      <w:tr w14:paraId="1FB8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06097B8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14:paraId="2F9C4650">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榕树育人实践活动</w:t>
            </w:r>
          </w:p>
        </w:tc>
        <w:tc>
          <w:tcPr>
            <w:tcW w:w="737" w:type="dxa"/>
            <w:noWrap w:val="0"/>
            <w:vAlign w:val="center"/>
          </w:tcPr>
          <w:p w14:paraId="2E08AE91">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722BB2B7">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7672C09C">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21055B11">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14:paraId="64F0E32B">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H</w:t>
            </w:r>
          </w:p>
        </w:tc>
        <w:tc>
          <w:tcPr>
            <w:tcW w:w="737" w:type="dxa"/>
            <w:noWrap w:val="0"/>
            <w:vAlign w:val="center"/>
          </w:tcPr>
          <w:p w14:paraId="65105C96">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M</w:t>
            </w:r>
          </w:p>
        </w:tc>
        <w:tc>
          <w:tcPr>
            <w:tcW w:w="737" w:type="dxa"/>
            <w:noWrap w:val="0"/>
            <w:vAlign w:val="center"/>
          </w:tcPr>
          <w:p w14:paraId="0A81525E">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L</w:t>
            </w:r>
          </w:p>
        </w:tc>
        <w:tc>
          <w:tcPr>
            <w:tcW w:w="737" w:type="dxa"/>
            <w:noWrap w:val="0"/>
            <w:vAlign w:val="center"/>
          </w:tcPr>
          <w:p w14:paraId="4DCABF70">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r>
      <w:tr w14:paraId="3D8C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698C38A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0"/>
                <w:sz w:val="21"/>
                <w:szCs w:val="21"/>
              </w:rPr>
            </w:pPr>
          </w:p>
        </w:tc>
        <w:tc>
          <w:tcPr>
            <w:tcW w:w="2665" w:type="dxa"/>
            <w:noWrap w:val="0"/>
            <w:vAlign w:val="center"/>
          </w:tcPr>
          <w:p w14:paraId="15284C06">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社会实践</w:t>
            </w:r>
          </w:p>
        </w:tc>
        <w:tc>
          <w:tcPr>
            <w:tcW w:w="737" w:type="dxa"/>
            <w:noWrap w:val="0"/>
            <w:vAlign w:val="center"/>
          </w:tcPr>
          <w:p w14:paraId="58646A2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both"/>
              <w:rPr>
                <w:rFonts w:hint="eastAsia" w:ascii="仿宋" w:hAnsi="仿宋" w:eastAsia="仿宋" w:cs="仿宋"/>
                <w:color w:val="auto"/>
                <w:kern w:val="2"/>
                <w:sz w:val="21"/>
                <w:szCs w:val="21"/>
                <w14:ligatures w14:val="none"/>
              </w:rPr>
            </w:pPr>
          </w:p>
        </w:tc>
        <w:tc>
          <w:tcPr>
            <w:tcW w:w="737" w:type="dxa"/>
            <w:noWrap w:val="0"/>
            <w:vAlign w:val="center"/>
          </w:tcPr>
          <w:p w14:paraId="126F2B5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14:paraId="1398D5E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14:paraId="76EDCAF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14:paraId="4BCD99E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14:paraId="6167A44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r>
              <w:rPr>
                <w:rFonts w:hint="eastAsia" w:ascii="仿宋" w:hAnsi="仿宋" w:eastAsia="仿宋" w:cs="仿宋"/>
                <w:kern w:val="0"/>
                <w:sz w:val="21"/>
                <w:szCs w:val="21"/>
                <w:lang w:val="en-US" w:eastAsia="zh-CN"/>
              </w:rPr>
              <w:t>M</w:t>
            </w:r>
          </w:p>
        </w:tc>
        <w:tc>
          <w:tcPr>
            <w:tcW w:w="737" w:type="dxa"/>
            <w:noWrap w:val="0"/>
            <w:vAlign w:val="center"/>
          </w:tcPr>
          <w:p w14:paraId="6781AA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r>
              <w:rPr>
                <w:rFonts w:hint="eastAsia" w:ascii="仿宋" w:hAnsi="仿宋" w:eastAsia="仿宋" w:cs="仿宋"/>
                <w:kern w:val="0"/>
                <w:sz w:val="21"/>
                <w:szCs w:val="21"/>
              </w:rPr>
              <w:t>H</w:t>
            </w:r>
          </w:p>
        </w:tc>
        <w:tc>
          <w:tcPr>
            <w:tcW w:w="737" w:type="dxa"/>
            <w:noWrap w:val="0"/>
            <w:vAlign w:val="center"/>
          </w:tcPr>
          <w:p w14:paraId="110E1DF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r>
              <w:rPr>
                <w:rFonts w:hint="eastAsia" w:ascii="仿宋" w:hAnsi="仿宋" w:eastAsia="仿宋" w:cs="仿宋"/>
                <w:kern w:val="0"/>
                <w:sz w:val="21"/>
                <w:szCs w:val="21"/>
                <w:lang w:val="en-US" w:eastAsia="zh-CN"/>
              </w:rPr>
              <w:t>L</w:t>
            </w:r>
          </w:p>
        </w:tc>
      </w:tr>
      <w:tr w14:paraId="00F5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14:paraId="474F983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0"/>
                <w:sz w:val="21"/>
                <w:szCs w:val="21"/>
              </w:rPr>
            </w:pPr>
          </w:p>
        </w:tc>
        <w:tc>
          <w:tcPr>
            <w:tcW w:w="2665" w:type="dxa"/>
            <w:noWrap w:val="0"/>
            <w:vAlign w:val="center"/>
          </w:tcPr>
          <w:p w14:paraId="16902B9D">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专业技能测试</w:t>
            </w:r>
          </w:p>
        </w:tc>
        <w:tc>
          <w:tcPr>
            <w:tcW w:w="737" w:type="dxa"/>
            <w:noWrap w:val="0"/>
            <w:vAlign w:val="center"/>
          </w:tcPr>
          <w:p w14:paraId="0FD8601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14:paraId="6FACAA3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14:paraId="058C4F5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14:paraId="05A6E83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14:paraId="5E59524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14:paraId="46E34C8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r>
              <w:rPr>
                <w:rFonts w:hint="eastAsia" w:ascii="仿宋" w:hAnsi="仿宋" w:eastAsia="仿宋" w:cs="仿宋"/>
                <w:kern w:val="0"/>
                <w:sz w:val="21"/>
                <w:szCs w:val="21"/>
              </w:rPr>
              <w:t>H</w:t>
            </w:r>
          </w:p>
        </w:tc>
        <w:tc>
          <w:tcPr>
            <w:tcW w:w="737" w:type="dxa"/>
            <w:noWrap w:val="0"/>
            <w:vAlign w:val="center"/>
          </w:tcPr>
          <w:p w14:paraId="0552DF2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r>
              <w:rPr>
                <w:rFonts w:hint="eastAsia" w:ascii="仿宋" w:hAnsi="仿宋" w:eastAsia="仿宋" w:cs="仿宋"/>
                <w:kern w:val="0"/>
                <w:sz w:val="21"/>
                <w:szCs w:val="21"/>
                <w:lang w:val="en-US" w:eastAsia="zh-CN"/>
              </w:rPr>
              <w:t>M</w:t>
            </w:r>
          </w:p>
        </w:tc>
        <w:tc>
          <w:tcPr>
            <w:tcW w:w="737" w:type="dxa"/>
            <w:noWrap w:val="0"/>
            <w:vAlign w:val="center"/>
          </w:tcPr>
          <w:p w14:paraId="0B3B6E7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r>
              <w:rPr>
                <w:rFonts w:hint="eastAsia" w:ascii="仿宋" w:hAnsi="仿宋" w:eastAsia="仿宋" w:cs="仿宋"/>
                <w:kern w:val="0"/>
                <w:sz w:val="21"/>
                <w:szCs w:val="21"/>
                <w:lang w:val="en-US" w:eastAsia="zh-CN"/>
              </w:rPr>
              <w:t>L</w:t>
            </w:r>
          </w:p>
        </w:tc>
      </w:tr>
    </w:tbl>
    <w:p w14:paraId="7614E406">
      <w:pPr>
        <w:widowControl/>
        <w:jc w:val="center"/>
        <w:rPr>
          <w:rFonts w:hint="eastAsia" w:ascii="仿宋" w:hAnsi="仿宋" w:eastAsia="仿宋" w:cs="仿宋"/>
          <w:kern w:val="0"/>
          <w:sz w:val="18"/>
          <w:szCs w:val="18"/>
        </w:rPr>
      </w:pPr>
    </w:p>
    <w:p w14:paraId="57B3904A">
      <w:pPr>
        <w:widowControl/>
        <w:spacing w:line="240" w:lineRule="exact"/>
        <w:jc w:val="left"/>
        <w:rPr>
          <w:rFonts w:hint="eastAsia" w:ascii="仿宋" w:hAnsi="仿宋" w:eastAsia="仿宋" w:cs="仿宋"/>
          <w:color w:val="auto"/>
          <w:kern w:val="0"/>
          <w:szCs w:val="21"/>
        </w:rPr>
      </w:pPr>
      <w:r>
        <w:rPr>
          <w:rFonts w:hint="eastAsia" w:ascii="仿宋" w:hAnsi="仿宋" w:eastAsia="仿宋" w:cs="仿宋"/>
          <w:kern w:val="0"/>
          <w:szCs w:val="21"/>
        </w:rPr>
        <w:t>注：应覆盖所有必修课程，根据课程对毕业要求的支撑强度根据课程对毕业要求贡献度的大小来确定。H表示支撑度高；M表示支撑度中；L表示支撑度低。</w:t>
      </w:r>
    </w:p>
    <w:p w14:paraId="34D98A54">
      <w:pPr>
        <w:jc w:val="left"/>
        <w:rPr>
          <w:rFonts w:hint="eastAsia" w:ascii="仿宋" w:hAnsi="仿宋" w:eastAsia="仿宋" w:cs="仿宋"/>
          <w:b/>
          <w:bCs/>
          <w:sz w:val="24"/>
          <w:szCs w:val="24"/>
          <w:lang w:val="en-US" w:eastAsia="zh-CN"/>
        </w:rPr>
      </w:pPr>
    </w:p>
    <w:p w14:paraId="27552F71">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14:paraId="7C8625C2">
      <w:pPr>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附表</w:t>
      </w:r>
    </w:p>
    <w:p w14:paraId="3A1C148A">
      <w:pPr>
        <w:jc w:val="center"/>
        <w:rPr>
          <w:rFonts w:hint="eastAsia" w:ascii="仿宋" w:hAnsi="仿宋" w:eastAsia="仿宋" w:cs="仿宋"/>
          <w:b/>
          <w:bCs/>
          <w:sz w:val="32"/>
          <w:szCs w:val="32"/>
        </w:rPr>
      </w:pPr>
      <w:r>
        <w:rPr>
          <w:rFonts w:hint="eastAsia" w:ascii="仿宋" w:hAnsi="仿宋" w:eastAsia="仿宋" w:cs="仿宋"/>
          <w:b/>
          <w:bCs/>
          <w:sz w:val="32"/>
          <w:szCs w:val="32"/>
          <w:lang w:eastAsia="zh-CN"/>
        </w:rPr>
        <w:t>足球</w:t>
      </w:r>
      <w:r>
        <w:rPr>
          <w:rFonts w:hint="eastAsia" w:ascii="仿宋" w:hAnsi="仿宋" w:eastAsia="仿宋" w:cs="仿宋"/>
          <w:b/>
          <w:bCs/>
          <w:sz w:val="32"/>
          <w:szCs w:val="32"/>
        </w:rPr>
        <w:t>运动专业课程设置与安排</w:t>
      </w:r>
    </w:p>
    <w:p w14:paraId="211803DE">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562" w:firstLineChars="200"/>
        <w:textAlignment w:val="auto"/>
        <w:rPr>
          <w:rFonts w:hint="eastAsia" w:ascii="宋体" w:hAnsi="宋体" w:eastAsia="宋体" w:cs="宋体"/>
          <w:b/>
          <w:bCs/>
          <w:sz w:val="28"/>
          <w:szCs w:val="28"/>
        </w:rPr>
      </w:pPr>
      <w:r>
        <w:rPr>
          <w:rFonts w:hint="eastAsia" w:ascii="仿宋" w:hAnsi="仿宋" w:eastAsia="仿宋" w:cs="仿宋"/>
          <w:b/>
          <w:bCs/>
          <w:sz w:val="28"/>
          <w:szCs w:val="28"/>
        </w:rPr>
        <w:t>（一）通识教育课程（41+5）</w:t>
      </w:r>
    </w:p>
    <w:tbl>
      <w:tblPr>
        <w:tblStyle w:val="8"/>
        <w:tblW w:w="9250" w:type="dxa"/>
        <w:jc w:val="center"/>
        <w:tblLayout w:type="fixed"/>
        <w:tblCellMar>
          <w:top w:w="0" w:type="dxa"/>
          <w:left w:w="108" w:type="dxa"/>
          <w:bottom w:w="0" w:type="dxa"/>
          <w:right w:w="108" w:type="dxa"/>
        </w:tblCellMar>
      </w:tblPr>
      <w:tblGrid>
        <w:gridCol w:w="400"/>
        <w:gridCol w:w="391"/>
        <w:gridCol w:w="1277"/>
        <w:gridCol w:w="1036"/>
        <w:gridCol w:w="546"/>
        <w:gridCol w:w="483"/>
        <w:gridCol w:w="417"/>
        <w:gridCol w:w="433"/>
        <w:gridCol w:w="550"/>
        <w:gridCol w:w="504"/>
        <w:gridCol w:w="479"/>
        <w:gridCol w:w="584"/>
        <w:gridCol w:w="483"/>
        <w:gridCol w:w="917"/>
        <w:gridCol w:w="750"/>
      </w:tblGrid>
      <w:tr w14:paraId="21EDE85A">
        <w:tblPrEx>
          <w:tblCellMar>
            <w:top w:w="0" w:type="dxa"/>
            <w:left w:w="108" w:type="dxa"/>
            <w:bottom w:w="0" w:type="dxa"/>
            <w:right w:w="108" w:type="dxa"/>
          </w:tblCellMar>
        </w:tblPrEx>
        <w:trPr>
          <w:trHeight w:val="454" w:hRule="atLeast"/>
          <w:tblHeader/>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5E3D791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课程类别</w:t>
            </w:r>
          </w:p>
        </w:tc>
        <w:tc>
          <w:tcPr>
            <w:tcW w:w="391"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1EEE642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课程性质</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2F350F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课程编号</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30489D0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课程名称</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7AE9D39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学分</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2C7A0FA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总学时</w:t>
            </w: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7BF7ADF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学时分配</w:t>
            </w: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27BAEAD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周学时</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1CF58D2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开课学期</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5353BEB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考核方式</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584827F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开课单位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2384D54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14:paraId="2F457341">
        <w:tblPrEx>
          <w:tblCellMar>
            <w:top w:w="0" w:type="dxa"/>
            <w:left w:w="108" w:type="dxa"/>
            <w:bottom w:w="0" w:type="dxa"/>
            <w:right w:w="108" w:type="dxa"/>
          </w:tblCellMar>
        </w:tblPrEx>
        <w:trPr>
          <w:trHeight w:val="454" w:hRule="atLeast"/>
          <w:tblHeader/>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658286A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617956E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5FC5789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4D073C3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5A1C5B7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0F6D128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26A206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面授</w:t>
            </w:r>
          </w:p>
        </w:tc>
        <w:tc>
          <w:tcPr>
            <w:tcW w:w="433"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1353E0D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在线</w:t>
            </w:r>
          </w:p>
        </w:tc>
        <w:tc>
          <w:tcPr>
            <w:tcW w:w="550"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7C0B4C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实验/上机</w:t>
            </w:r>
          </w:p>
        </w:tc>
        <w:tc>
          <w:tcPr>
            <w:tcW w:w="504"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3E90CFB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实践</w:t>
            </w: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036B5C6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22B36F9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6DBDCB7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1B3FAB5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54953DB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r>
      <w:tr w14:paraId="6C59AC60">
        <w:tblPrEx>
          <w:tblCellMar>
            <w:top w:w="0" w:type="dxa"/>
            <w:left w:w="108" w:type="dxa"/>
            <w:bottom w:w="0" w:type="dxa"/>
            <w:right w:w="108" w:type="dxa"/>
          </w:tblCellMar>
        </w:tblPrEx>
        <w:trPr>
          <w:trHeight w:val="454"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4F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4C9EE80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7ADEB0A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2CB0FFA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7B19EEC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608A8FE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7D22DC7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7BCA569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5CD6918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29A6C7E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0DA31B0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7F677DA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6ED7490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1CA1309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2631986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434844F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14:paraId="2AB9185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通识教育</w:t>
            </w:r>
          </w:p>
        </w:tc>
        <w:tc>
          <w:tcPr>
            <w:tcW w:w="3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04D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必修</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F92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23my011001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69A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思想道德与法治</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537D">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0595">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606E">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B697">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32BC">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CACC">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18</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85EA">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56B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FF4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49D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6CA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p>
        </w:tc>
      </w:tr>
      <w:tr w14:paraId="1EAECD19">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42409E1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6154235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5BD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23my011002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DBB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中国近现代史纲要</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063F">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6579">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3575">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54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B14F">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FC33">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B91F">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AB41">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3F4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595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1B8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E31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p>
        </w:tc>
      </w:tr>
      <w:tr w14:paraId="009C8A61">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2ABA7C1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484BF56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7A4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23my011003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703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马克思主义基本原理</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EC22">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4D10">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C4C0">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54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0040">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2D5C">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6D77">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CC0D">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F0D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A39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253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307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0ACA27AE">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5353CFB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3DB5001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DF0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23my011004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A64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毛泽东思想和中国特色社会主义理论体系概论</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18B1">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EF75">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6CE6">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3048">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4D86">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EE1B">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18</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378A">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105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D5D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C53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152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10E0AB60">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017AB12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20FBCFE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03A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23my011005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E11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习近平新时代中国特色社会主义思想概论</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B610">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0347">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7560">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4CC1">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2BD6">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8A78">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18</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144A">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3D3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3/4</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C1A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760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857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733C2B96">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7ABE645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713AB11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D32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23my011006~23my011013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E1E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形势与政策（一）~（八）</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9AD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DCBA">
            <w:pPr>
              <w:keepNext w:val="0"/>
              <w:keepLines w:val="0"/>
              <w:widowControl/>
              <w:suppressLineNumbers w:val="0"/>
              <w:spacing w:beforeAutospacing="0" w:afterAutospacing="0"/>
              <w:jc w:val="center"/>
              <w:textAlignment w:val="center"/>
              <w:rPr>
                <w:rFonts w:hint="default" w:ascii="仿宋" w:hAnsi="仿宋" w:eastAsia="仿宋" w:cs="仿宋"/>
                <w:color w:val="auto"/>
                <w:kern w:val="0"/>
                <w:sz w:val="16"/>
                <w:szCs w:val="16"/>
                <w:lang w:val="en-US"/>
              </w:rPr>
            </w:pPr>
            <w:r>
              <w:rPr>
                <w:rFonts w:hint="eastAsia" w:ascii="仿宋" w:hAnsi="仿宋" w:eastAsia="仿宋" w:cs="仿宋"/>
                <w:i w:val="0"/>
                <w:iCs w:val="0"/>
                <w:color w:val="000000"/>
                <w:kern w:val="0"/>
                <w:sz w:val="20"/>
                <w:szCs w:val="20"/>
                <w:u w:val="none"/>
                <w:lang w:val="en-US" w:eastAsia="zh-CN" w:bidi="ar"/>
              </w:rPr>
              <w:t>36</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C274">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lang w:val="en-US" w:eastAsia="zh-CN"/>
              </w:rPr>
            </w:pPr>
            <w:r>
              <w:rPr>
                <w:rFonts w:hint="eastAsia" w:ascii="仿宋" w:hAnsi="仿宋" w:eastAsia="仿宋" w:cs="仿宋"/>
                <w:i w:val="0"/>
                <w:iCs w:val="0"/>
                <w:color w:val="000000"/>
                <w:kern w:val="0"/>
                <w:sz w:val="20"/>
                <w:szCs w:val="20"/>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2A8A">
            <w:pPr>
              <w:keepNext w:val="0"/>
              <w:keepLines w:val="0"/>
              <w:widowControl/>
              <w:suppressLineNumbers w:val="0"/>
              <w:spacing w:beforeAutospacing="0" w:afterAutospacing="0"/>
              <w:jc w:val="center"/>
              <w:textAlignment w:val="center"/>
              <w:rPr>
                <w:rFonts w:hint="default" w:ascii="仿宋" w:hAnsi="仿宋" w:eastAsia="仿宋" w:cs="仿宋"/>
                <w:color w:val="auto"/>
                <w:kern w:val="0"/>
                <w:sz w:val="16"/>
                <w:szCs w:val="16"/>
                <w:lang w:val="en-US" w:eastAsia="zh-CN"/>
              </w:rPr>
            </w:pPr>
            <w:r>
              <w:rPr>
                <w:rFonts w:hint="eastAsia" w:ascii="仿宋" w:hAnsi="仿宋" w:eastAsia="仿宋" w:cs="仿宋"/>
                <w:i w:val="0"/>
                <w:iCs w:val="0"/>
                <w:color w:val="000000"/>
                <w:kern w:val="0"/>
                <w:sz w:val="21"/>
                <w:szCs w:val="21"/>
                <w:u w:val="none"/>
                <w:lang w:val="en-US" w:eastAsia="zh-CN" w:bidi="ar"/>
              </w:rPr>
              <w:t>28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FF9D">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FB47">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2D58">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0"/>
                <w:szCs w:val="20"/>
                <w:u w:val="none"/>
                <w:lang w:val="en-US" w:eastAsia="zh-CN" w:bidi="ar"/>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532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1-8</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1A7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416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5CA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7AF780EE">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351175B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1055AA1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5C0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23wy01100</w:t>
            </w:r>
            <w:r>
              <w:rPr>
                <w:rFonts w:hint="eastAsia" w:ascii="仿宋" w:hAnsi="仿宋" w:eastAsia="仿宋" w:cs="仿宋"/>
                <w:color w:val="auto"/>
                <w:kern w:val="0"/>
                <w:sz w:val="20"/>
                <w:szCs w:val="20"/>
                <w:lang w:val="en-US" w:eastAsia="zh-CN"/>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F1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大学英语（一）（艺体类）</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C6C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099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A1B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D2F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26</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1BF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09D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FE6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A72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334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BF0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外国语学院</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9D91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72AAAE35">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2E99FB5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3DE37B1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C73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23wy01100</w:t>
            </w:r>
            <w:r>
              <w:rPr>
                <w:rFonts w:hint="eastAsia" w:ascii="仿宋" w:hAnsi="仿宋" w:eastAsia="仿宋" w:cs="仿宋"/>
                <w:color w:val="auto"/>
                <w:kern w:val="0"/>
                <w:sz w:val="20"/>
                <w:szCs w:val="20"/>
                <w:lang w:val="en-US" w:eastAsia="zh-CN"/>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C5E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大学英语（二）（艺体类）</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964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D81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638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B6B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CB8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D1E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99F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A43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82E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CC4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外国语学院</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90E6F4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3800C789">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4EB7B0F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4CA2024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466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23wy01100</w:t>
            </w:r>
            <w:r>
              <w:rPr>
                <w:rFonts w:hint="eastAsia" w:ascii="仿宋" w:hAnsi="仿宋" w:eastAsia="仿宋" w:cs="仿宋"/>
                <w:color w:val="auto"/>
                <w:kern w:val="0"/>
                <w:sz w:val="20"/>
                <w:szCs w:val="20"/>
                <w:lang w:val="en-US" w:eastAsia="zh-CN"/>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910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大学英语（三）（艺体类）</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7EC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C43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A15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2D8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046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899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03A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905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A55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699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外国语学院</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5234CD0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63C7A2ED">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1249C4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1CB0A58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DBA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23wy01100</w:t>
            </w:r>
            <w:r>
              <w:rPr>
                <w:rFonts w:hint="eastAsia" w:ascii="仿宋" w:hAnsi="仿宋" w:eastAsia="仿宋" w:cs="仿宋"/>
                <w:color w:val="auto"/>
                <w:kern w:val="0"/>
                <w:sz w:val="20"/>
                <w:szCs w:val="20"/>
                <w:lang w:val="en-US" w:eastAsia="zh-CN"/>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44C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大学英语（四）（艺体类）</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C0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47D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785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BC4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B6E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C94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917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05A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4E0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3E5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外国语学院</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6328F25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30AA678F">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7C5CAF8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4562789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615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23xx011001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4F5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大学计算机基础</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529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CB0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A03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BC4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872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26</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577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3CD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B9E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EC5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171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信息科学技术学院</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807C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7979E16E">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4084F55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561F683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F7C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7EB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themeColor="text1"/>
                <w:kern w:val="0"/>
                <w:sz w:val="20"/>
                <w:szCs w:val="20"/>
                <w14:textFill>
                  <w14:solidFill>
                    <w14:schemeClr w14:val="tx1"/>
                  </w14:solidFill>
                </w14:textFill>
              </w:rPr>
              <w:t>信息技术拓展课程</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545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1F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BD3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75C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E7D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34</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A38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EDF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6C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75A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F89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信息科学技术学院</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31F787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07915CAA">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0A24BEB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2D0C934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CD18">
            <w:pPr>
              <w:keepNext w:val="0"/>
              <w:keepLines w:val="0"/>
              <w:widowControl/>
              <w:suppressLineNumbers w:val="0"/>
              <w:spacing w:beforeAutospacing="0" w:afterAutospacing="0"/>
              <w:jc w:val="left"/>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23xl011001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923C">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6"/>
                <w:szCs w:val="16"/>
                <w:u w:val="none"/>
                <w:lang w:val="en-US" w:eastAsia="zh-CN" w:bidi="ar"/>
              </w:rPr>
              <w:t>大学生心理健康教育</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2C74">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FFEA">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32</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556D">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16</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396A">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1B9E">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FC1E">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F352">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5545">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01F3">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考查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10DA">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心理学院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4D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7D4E6996">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01ECFDA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60DF9B0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A88A">
            <w:pPr>
              <w:keepNext w:val="0"/>
              <w:keepLines w:val="0"/>
              <w:widowControl/>
              <w:suppressLineNumbers w:val="0"/>
              <w:spacing w:beforeAutospacing="0" w:afterAutospacing="0"/>
              <w:jc w:val="left"/>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23ts011001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E63B">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6"/>
                <w:szCs w:val="16"/>
                <w:u w:val="none"/>
                <w:lang w:val="en-US" w:eastAsia="zh-CN" w:bidi="ar"/>
              </w:rPr>
              <w:t>创新创业基础</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01D7">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6BD5">
            <w:pPr>
              <w:keepNext w:val="0"/>
              <w:keepLines w:val="0"/>
              <w:widowControl/>
              <w:suppressLineNumbers w:val="0"/>
              <w:spacing w:beforeAutospacing="0" w:afterAutospacing="0"/>
              <w:jc w:val="center"/>
              <w:textAlignment w:val="center"/>
              <w:rPr>
                <w:rFonts w:hint="default" w:ascii="仿宋" w:hAnsi="仿宋" w:eastAsia="仿宋" w:cs="仿宋"/>
                <w:color w:val="000000"/>
                <w:kern w:val="0"/>
                <w:sz w:val="16"/>
                <w:szCs w:val="16"/>
                <w:lang w:val="en-US"/>
              </w:rPr>
            </w:pPr>
            <w:r>
              <w:rPr>
                <w:rFonts w:hint="eastAsia" w:ascii="仿宋" w:hAnsi="仿宋" w:eastAsia="仿宋" w:cs="仿宋"/>
                <w:i w:val="0"/>
                <w:iCs w:val="0"/>
                <w:color w:val="000000"/>
                <w:kern w:val="0"/>
                <w:sz w:val="18"/>
                <w:szCs w:val="18"/>
                <w:u w:val="none"/>
                <w:lang w:val="en-US" w:eastAsia="zh-CN" w:bidi="ar"/>
              </w:rPr>
              <w:t>18</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44E4">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8DB6">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4015">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1372">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EA56">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1094">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C4F6">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考查</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5BCE">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通识教育中心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B07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4868F484">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1FCC85A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7E2BAE4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AFB4">
            <w:pPr>
              <w:keepNext w:val="0"/>
              <w:keepLines w:val="0"/>
              <w:widowControl/>
              <w:suppressLineNumbers w:val="0"/>
              <w:spacing w:beforeAutospacing="0" w:afterAutospacing="0"/>
              <w:jc w:val="left"/>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23ts011002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17AE">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6"/>
                <w:szCs w:val="16"/>
                <w:u w:val="none"/>
                <w:lang w:val="en-US" w:eastAsia="zh-CN" w:bidi="ar"/>
              </w:rPr>
              <w:t>军事理论</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B04C">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CFDD">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36</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D5ED">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FFB8">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12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AC5F">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36E8">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AEA3">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DA72">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D44C">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考查</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1B80">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学生处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56E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402B375B">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1957E6F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216AC30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3372">
            <w:pPr>
              <w:keepNext w:val="0"/>
              <w:keepLines w:val="0"/>
              <w:widowControl/>
              <w:suppressLineNumbers w:val="0"/>
              <w:spacing w:beforeAutospacing="0" w:afterAutospacing="0"/>
              <w:jc w:val="left"/>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23ts011003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0956">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6"/>
                <w:szCs w:val="16"/>
                <w:u w:val="none"/>
                <w:lang w:val="en-US" w:eastAsia="zh-CN" w:bidi="ar"/>
              </w:rPr>
              <w:t>大学生安全教育</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32B4">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2808">
            <w:pPr>
              <w:keepNext w:val="0"/>
              <w:keepLines w:val="0"/>
              <w:widowControl/>
              <w:suppressLineNumbers w:val="0"/>
              <w:spacing w:beforeAutospacing="0" w:afterAutospacing="0"/>
              <w:jc w:val="center"/>
              <w:textAlignment w:val="center"/>
              <w:rPr>
                <w:rFonts w:hint="default" w:ascii="仿宋" w:hAnsi="仿宋" w:eastAsia="仿宋" w:cs="仿宋"/>
                <w:color w:val="000000"/>
                <w:kern w:val="0"/>
                <w:sz w:val="16"/>
                <w:szCs w:val="16"/>
                <w:lang w:val="en-US" w:eastAsia="zh-CN"/>
              </w:rPr>
            </w:pPr>
            <w:r>
              <w:rPr>
                <w:rFonts w:hint="eastAsia" w:ascii="仿宋" w:hAnsi="仿宋" w:eastAsia="仿宋" w:cs="仿宋"/>
                <w:i w:val="0"/>
                <w:iCs w:val="0"/>
                <w:color w:val="000000"/>
                <w:kern w:val="0"/>
                <w:sz w:val="18"/>
                <w:szCs w:val="18"/>
                <w:u w:val="none"/>
                <w:lang w:val="en-US" w:eastAsia="zh-CN" w:bidi="ar"/>
              </w:rPr>
              <w:t>18</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6E90">
            <w:pPr>
              <w:keepNext w:val="0"/>
              <w:keepLines w:val="0"/>
              <w:widowControl/>
              <w:suppressLineNumbers w:val="0"/>
              <w:spacing w:beforeAutospacing="0" w:afterAutospacing="0"/>
              <w:jc w:val="center"/>
              <w:textAlignment w:val="center"/>
              <w:rPr>
                <w:rFonts w:hint="default" w:ascii="仿宋" w:hAnsi="仿宋" w:eastAsia="仿宋" w:cs="仿宋"/>
                <w:color w:val="000000"/>
                <w:kern w:val="0"/>
                <w:sz w:val="16"/>
                <w:szCs w:val="16"/>
                <w:lang w:val="en-US"/>
              </w:rPr>
            </w:pPr>
            <w:r>
              <w:rPr>
                <w:rFonts w:hint="eastAsia" w:ascii="仿宋" w:hAnsi="仿宋" w:eastAsia="仿宋" w:cs="仿宋"/>
                <w:i w:val="0"/>
                <w:iCs w:val="0"/>
                <w:color w:val="000000"/>
                <w:kern w:val="0"/>
                <w:sz w:val="21"/>
                <w:szCs w:val="21"/>
                <w:u w:val="none"/>
                <w:lang w:val="en-US" w:eastAsia="zh-CN" w:bidi="ar"/>
              </w:rPr>
              <w:t>18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9534">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80D4">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2588">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338A">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0579">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CFEA">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考查</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3629">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学生处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E3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53625C8A">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75C0228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14:paraId="6F1D7C8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E769">
            <w:pPr>
              <w:keepNext w:val="0"/>
              <w:keepLines w:val="0"/>
              <w:widowControl/>
              <w:suppressLineNumbers w:val="0"/>
              <w:spacing w:beforeAutospacing="0" w:afterAutospacing="0"/>
              <w:jc w:val="left"/>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23ts011004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DBAD">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6"/>
                <w:szCs w:val="16"/>
                <w:u w:val="none"/>
                <w:lang w:val="en-US" w:eastAsia="zh-CN" w:bidi="ar"/>
              </w:rPr>
              <w:t>大学生职业生涯规划</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AD20">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831F">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10CB">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2143">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i w:val="0"/>
                <w:iCs w:val="0"/>
                <w:color w:val="000000"/>
                <w:kern w:val="0"/>
                <w:sz w:val="20"/>
                <w:szCs w:val="20"/>
                <w:u w:val="none"/>
                <w:lang w:val="en-US" w:eastAsia="zh-CN" w:bidi="ar"/>
              </w:rPr>
              <w:t>6</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8E39">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B429">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i w:val="0"/>
                <w:iCs w:val="0"/>
                <w:color w:val="000000"/>
                <w:kern w:val="0"/>
                <w:sz w:val="20"/>
                <w:szCs w:val="20"/>
                <w:u w:val="none"/>
                <w:lang w:val="en-US" w:eastAsia="zh-CN" w:bidi="ar"/>
              </w:rPr>
              <w:t>6</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8EC5">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A8E3">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2F35">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考查</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D08F">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招生就业处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712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553FDF98">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358E2D9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auto" w:sz="4" w:space="0"/>
              <w:right w:val="single" w:color="000000" w:sz="4" w:space="0"/>
            </w:tcBorders>
            <w:vAlign w:val="center"/>
          </w:tcPr>
          <w:p w14:paraId="0E93551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E585D31">
            <w:pPr>
              <w:keepNext w:val="0"/>
              <w:keepLines w:val="0"/>
              <w:widowControl/>
              <w:suppressLineNumbers w:val="0"/>
              <w:spacing w:beforeAutospacing="0" w:afterAutospacing="0"/>
              <w:jc w:val="left"/>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23ts011005</w:t>
            </w:r>
          </w:p>
        </w:tc>
        <w:tc>
          <w:tcPr>
            <w:tcW w:w="1036" w:type="dxa"/>
            <w:tcBorders>
              <w:top w:val="single" w:color="000000" w:sz="4" w:space="0"/>
              <w:left w:val="single" w:color="000000" w:sz="4" w:space="0"/>
              <w:bottom w:val="single" w:color="auto" w:sz="4" w:space="0"/>
              <w:right w:val="single" w:color="000000" w:sz="4" w:space="0"/>
            </w:tcBorders>
            <w:shd w:val="clear" w:color="auto" w:fill="auto"/>
            <w:vAlign w:val="center"/>
          </w:tcPr>
          <w:p w14:paraId="4A594572">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6"/>
                <w:szCs w:val="16"/>
                <w:u w:val="none"/>
                <w:lang w:val="en-US" w:eastAsia="zh-CN" w:bidi="ar"/>
              </w:rPr>
              <w:t>大学生就业指导</w:t>
            </w:r>
          </w:p>
        </w:tc>
        <w:tc>
          <w:tcPr>
            <w:tcW w:w="546" w:type="dxa"/>
            <w:tcBorders>
              <w:top w:val="single" w:color="000000" w:sz="4" w:space="0"/>
              <w:left w:val="single" w:color="000000" w:sz="4" w:space="0"/>
              <w:bottom w:val="single" w:color="auto" w:sz="4" w:space="0"/>
              <w:right w:val="single" w:color="000000" w:sz="4" w:space="0"/>
            </w:tcBorders>
            <w:shd w:val="clear" w:color="auto" w:fill="auto"/>
            <w:vAlign w:val="center"/>
          </w:tcPr>
          <w:p w14:paraId="7FA282EC">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0.5</w:t>
            </w:r>
          </w:p>
        </w:tc>
        <w:tc>
          <w:tcPr>
            <w:tcW w:w="483" w:type="dxa"/>
            <w:tcBorders>
              <w:top w:val="single" w:color="000000" w:sz="4" w:space="0"/>
              <w:left w:val="single" w:color="000000" w:sz="4" w:space="0"/>
              <w:bottom w:val="single" w:color="auto" w:sz="4" w:space="0"/>
              <w:right w:val="single" w:color="000000" w:sz="4" w:space="0"/>
            </w:tcBorders>
            <w:shd w:val="clear" w:color="auto" w:fill="auto"/>
            <w:vAlign w:val="center"/>
          </w:tcPr>
          <w:p w14:paraId="55865E7C">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20</w:t>
            </w:r>
          </w:p>
        </w:tc>
        <w:tc>
          <w:tcPr>
            <w:tcW w:w="4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713A9AE">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8</w:t>
            </w:r>
          </w:p>
        </w:tc>
        <w:tc>
          <w:tcPr>
            <w:tcW w:w="4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A65A510">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6</w:t>
            </w:r>
          </w:p>
        </w:tc>
        <w:tc>
          <w:tcPr>
            <w:tcW w:w="5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07187BA">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0</w:t>
            </w:r>
          </w:p>
        </w:tc>
        <w:tc>
          <w:tcPr>
            <w:tcW w:w="50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33C9062">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6</w:t>
            </w:r>
          </w:p>
        </w:tc>
        <w:tc>
          <w:tcPr>
            <w:tcW w:w="479" w:type="dxa"/>
            <w:tcBorders>
              <w:top w:val="single" w:color="000000" w:sz="4" w:space="0"/>
              <w:left w:val="single" w:color="000000" w:sz="4" w:space="0"/>
              <w:bottom w:val="single" w:color="auto" w:sz="4" w:space="0"/>
              <w:right w:val="single" w:color="000000" w:sz="4" w:space="0"/>
            </w:tcBorders>
            <w:shd w:val="clear" w:color="auto" w:fill="auto"/>
            <w:vAlign w:val="center"/>
          </w:tcPr>
          <w:p w14:paraId="77A85DE3">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auto" w:sz="4" w:space="0"/>
              <w:right w:val="single" w:color="000000" w:sz="4" w:space="0"/>
            </w:tcBorders>
            <w:shd w:val="clear" w:color="auto" w:fill="auto"/>
            <w:vAlign w:val="center"/>
          </w:tcPr>
          <w:p w14:paraId="44CA5A7E">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6</w:t>
            </w:r>
          </w:p>
        </w:tc>
        <w:tc>
          <w:tcPr>
            <w:tcW w:w="483" w:type="dxa"/>
            <w:tcBorders>
              <w:top w:val="single" w:color="000000" w:sz="4" w:space="0"/>
              <w:left w:val="single" w:color="000000" w:sz="4" w:space="0"/>
              <w:bottom w:val="single" w:color="auto" w:sz="4" w:space="0"/>
              <w:right w:val="single" w:color="000000" w:sz="4" w:space="0"/>
            </w:tcBorders>
            <w:shd w:val="clear" w:color="auto" w:fill="auto"/>
            <w:vAlign w:val="center"/>
          </w:tcPr>
          <w:p w14:paraId="6DB5AF24">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考查</w:t>
            </w:r>
          </w:p>
        </w:tc>
        <w:tc>
          <w:tcPr>
            <w:tcW w:w="91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88C682">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招生就业处</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54603E2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10E9767F">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14:paraId="6C6F3DE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704"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7659C0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1"/>
                <w:szCs w:val="21"/>
                <w:u w:val="none"/>
                <w:lang w:val="en-US" w:eastAsia="zh-CN" w:bidi="ar"/>
              </w:rPr>
              <w:t>小计</w:t>
            </w:r>
          </w:p>
        </w:tc>
        <w:tc>
          <w:tcPr>
            <w:tcW w:w="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E1DF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41</w:t>
            </w: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FA9B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02CE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5771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B2FF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4A28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AE29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D839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362D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1283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BC335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r>
      <w:tr w14:paraId="51CE63B2">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14:paraId="0267727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42FDE41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14:paraId="77F3625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14:paraId="0E55892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14:paraId="7897FC0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14:paraId="5179D2D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14:paraId="38B10B1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14:paraId="048E9F2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选修</w:t>
            </w:r>
          </w:p>
        </w:tc>
        <w:tc>
          <w:tcPr>
            <w:tcW w:w="28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6EF510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A经典研读与文化传承</w:t>
            </w:r>
          </w:p>
        </w:tc>
        <w:tc>
          <w:tcPr>
            <w:tcW w:w="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D4C6C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2383"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15903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14:paraId="5CFA56A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14:paraId="27A22E5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14:paraId="1A048B6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此类课程共分为七个模块，原则上非艺术类专业学生应至少选修一门艺术类课程F模块。</w:t>
            </w:r>
          </w:p>
        </w:tc>
        <w:tc>
          <w:tcPr>
            <w:tcW w:w="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A5914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2-7</w:t>
            </w:r>
          </w:p>
        </w:tc>
        <w:tc>
          <w:tcPr>
            <w:tcW w:w="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4E3FC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考查</w:t>
            </w:r>
          </w:p>
        </w:tc>
        <w:tc>
          <w:tcPr>
            <w:tcW w:w="9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5EB7C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通识教育中心</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662F824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598B299F">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14:paraId="1502C59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auto" w:sz="4" w:space="0"/>
              <w:left w:val="single" w:color="auto" w:sz="4" w:space="0"/>
              <w:bottom w:val="single" w:color="000000" w:sz="4" w:space="0"/>
              <w:right w:val="single" w:color="000000" w:sz="4" w:space="0"/>
            </w:tcBorders>
            <w:vAlign w:val="center"/>
          </w:tcPr>
          <w:p w14:paraId="20283BF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859" w:type="dxa"/>
            <w:gridSpan w:val="3"/>
            <w:tcBorders>
              <w:top w:val="single" w:color="auto" w:sz="4" w:space="0"/>
              <w:left w:val="single" w:color="000000" w:sz="4" w:space="0"/>
              <w:bottom w:val="single" w:color="000000" w:sz="4" w:space="0"/>
              <w:right w:val="single" w:color="000000" w:sz="4" w:space="0"/>
            </w:tcBorders>
            <w:shd w:val="clear" w:color="auto" w:fill="FFFFFF"/>
            <w:vAlign w:val="center"/>
          </w:tcPr>
          <w:p w14:paraId="5B908D8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B社会科学与国际视野</w:t>
            </w:r>
          </w:p>
        </w:tc>
        <w:tc>
          <w:tcPr>
            <w:tcW w:w="483" w:type="dxa"/>
            <w:vMerge w:val="continue"/>
            <w:tcBorders>
              <w:top w:val="single" w:color="auto" w:sz="4" w:space="0"/>
              <w:left w:val="single" w:color="000000" w:sz="4" w:space="0"/>
              <w:bottom w:val="single" w:color="000000" w:sz="4" w:space="0"/>
              <w:right w:val="single" w:color="000000" w:sz="4" w:space="0"/>
            </w:tcBorders>
            <w:vAlign w:val="center"/>
          </w:tcPr>
          <w:p w14:paraId="3DB906E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383" w:type="dxa"/>
            <w:gridSpan w:val="5"/>
            <w:vMerge w:val="continue"/>
            <w:tcBorders>
              <w:top w:val="single" w:color="auto" w:sz="4" w:space="0"/>
              <w:left w:val="single" w:color="000000" w:sz="4" w:space="0"/>
              <w:right w:val="single" w:color="000000" w:sz="4" w:space="0"/>
            </w:tcBorders>
            <w:vAlign w:val="center"/>
          </w:tcPr>
          <w:p w14:paraId="0A872A6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84" w:type="dxa"/>
            <w:vMerge w:val="continue"/>
            <w:tcBorders>
              <w:top w:val="single" w:color="auto" w:sz="4" w:space="0"/>
              <w:left w:val="single" w:color="000000" w:sz="4" w:space="0"/>
              <w:right w:val="single" w:color="000000" w:sz="4" w:space="0"/>
            </w:tcBorders>
            <w:vAlign w:val="center"/>
          </w:tcPr>
          <w:p w14:paraId="13732F9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3" w:type="dxa"/>
            <w:vMerge w:val="continue"/>
            <w:tcBorders>
              <w:top w:val="single" w:color="auto" w:sz="4" w:space="0"/>
              <w:left w:val="single" w:color="000000" w:sz="4" w:space="0"/>
              <w:bottom w:val="single" w:color="000000" w:sz="4" w:space="0"/>
              <w:right w:val="single" w:color="000000" w:sz="4" w:space="0"/>
            </w:tcBorders>
            <w:vAlign w:val="center"/>
          </w:tcPr>
          <w:p w14:paraId="067B060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917" w:type="dxa"/>
            <w:vMerge w:val="continue"/>
            <w:tcBorders>
              <w:top w:val="single" w:color="auto" w:sz="4" w:space="0"/>
              <w:left w:val="single" w:color="000000" w:sz="4" w:space="0"/>
              <w:bottom w:val="single" w:color="000000" w:sz="4" w:space="0"/>
              <w:right w:val="single" w:color="000000" w:sz="4" w:space="0"/>
            </w:tcBorders>
            <w:vAlign w:val="center"/>
          </w:tcPr>
          <w:p w14:paraId="7B26796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750" w:type="dxa"/>
            <w:vMerge w:val="continue"/>
            <w:tcBorders>
              <w:top w:val="single" w:color="auto" w:sz="4" w:space="0"/>
              <w:left w:val="single" w:color="000000" w:sz="4" w:space="0"/>
              <w:bottom w:val="single" w:color="000000" w:sz="4" w:space="0"/>
              <w:right w:val="single" w:color="auto" w:sz="4" w:space="0"/>
            </w:tcBorders>
            <w:vAlign w:val="center"/>
          </w:tcPr>
          <w:p w14:paraId="3BBA7C7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599A3FE4">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14:paraId="68C3340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auto" w:sz="4" w:space="0"/>
              <w:bottom w:val="single" w:color="000000" w:sz="4" w:space="0"/>
              <w:right w:val="single" w:color="000000" w:sz="4" w:space="0"/>
            </w:tcBorders>
            <w:vAlign w:val="center"/>
          </w:tcPr>
          <w:p w14:paraId="60ACF81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7C433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C数理基础与科学素养</w:t>
            </w: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14:paraId="015FE5D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383" w:type="dxa"/>
            <w:gridSpan w:val="5"/>
            <w:vMerge w:val="continue"/>
            <w:tcBorders>
              <w:left w:val="single" w:color="000000" w:sz="4" w:space="0"/>
              <w:right w:val="single" w:color="000000" w:sz="4" w:space="0"/>
            </w:tcBorders>
            <w:vAlign w:val="center"/>
          </w:tcPr>
          <w:p w14:paraId="4B85B10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84" w:type="dxa"/>
            <w:vMerge w:val="continue"/>
            <w:tcBorders>
              <w:left w:val="single" w:color="000000" w:sz="4" w:space="0"/>
              <w:right w:val="single" w:color="000000" w:sz="4" w:space="0"/>
            </w:tcBorders>
            <w:vAlign w:val="center"/>
          </w:tcPr>
          <w:p w14:paraId="1376862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14:paraId="20C3A79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14:paraId="2BCA085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auto" w:sz="4" w:space="0"/>
            </w:tcBorders>
            <w:vAlign w:val="center"/>
          </w:tcPr>
          <w:p w14:paraId="3D55167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56A89B41">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14:paraId="1D23DA2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auto" w:sz="4" w:space="0"/>
              <w:bottom w:val="single" w:color="000000" w:sz="4" w:space="0"/>
              <w:right w:val="single" w:color="000000" w:sz="4" w:space="0"/>
            </w:tcBorders>
            <w:vAlign w:val="center"/>
          </w:tcPr>
          <w:p w14:paraId="53598CA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B542C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D生态环境与生命关怀</w:t>
            </w: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14:paraId="4EC58CB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383" w:type="dxa"/>
            <w:gridSpan w:val="5"/>
            <w:vMerge w:val="continue"/>
            <w:tcBorders>
              <w:left w:val="single" w:color="000000" w:sz="4" w:space="0"/>
              <w:right w:val="single" w:color="000000" w:sz="4" w:space="0"/>
            </w:tcBorders>
            <w:vAlign w:val="center"/>
          </w:tcPr>
          <w:p w14:paraId="2EB2D2E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84" w:type="dxa"/>
            <w:vMerge w:val="continue"/>
            <w:tcBorders>
              <w:left w:val="single" w:color="000000" w:sz="4" w:space="0"/>
              <w:right w:val="single" w:color="000000" w:sz="4" w:space="0"/>
            </w:tcBorders>
            <w:vAlign w:val="center"/>
          </w:tcPr>
          <w:p w14:paraId="5850A68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14:paraId="09FAFB2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14:paraId="056E68A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auto" w:sz="4" w:space="0"/>
            </w:tcBorders>
            <w:vAlign w:val="center"/>
          </w:tcPr>
          <w:p w14:paraId="4DBDA4D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760CF2F7">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14:paraId="6146E82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auto" w:sz="4" w:space="0"/>
              <w:bottom w:val="single" w:color="000000" w:sz="4" w:space="0"/>
              <w:right w:val="single" w:color="000000" w:sz="4" w:space="0"/>
            </w:tcBorders>
            <w:vAlign w:val="center"/>
          </w:tcPr>
          <w:p w14:paraId="67DE70A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E80CA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E创新教育与职业发展</w:t>
            </w: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14:paraId="3D9D676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383" w:type="dxa"/>
            <w:gridSpan w:val="5"/>
            <w:vMerge w:val="continue"/>
            <w:tcBorders>
              <w:left w:val="single" w:color="000000" w:sz="4" w:space="0"/>
              <w:right w:val="single" w:color="000000" w:sz="4" w:space="0"/>
            </w:tcBorders>
            <w:vAlign w:val="center"/>
          </w:tcPr>
          <w:p w14:paraId="609EF17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84" w:type="dxa"/>
            <w:vMerge w:val="continue"/>
            <w:tcBorders>
              <w:left w:val="single" w:color="000000" w:sz="4" w:space="0"/>
              <w:right w:val="single" w:color="000000" w:sz="4" w:space="0"/>
            </w:tcBorders>
            <w:vAlign w:val="center"/>
          </w:tcPr>
          <w:p w14:paraId="59B87D8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14:paraId="6CD184B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14:paraId="311FBB7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auto" w:sz="4" w:space="0"/>
            </w:tcBorders>
            <w:vAlign w:val="center"/>
          </w:tcPr>
          <w:p w14:paraId="52AE919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15D8ADF2">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14:paraId="29EE975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auto" w:sz="4" w:space="0"/>
              <w:bottom w:val="single" w:color="000000" w:sz="4" w:space="0"/>
              <w:right w:val="single" w:color="000000" w:sz="4" w:space="0"/>
            </w:tcBorders>
            <w:vAlign w:val="center"/>
          </w:tcPr>
          <w:p w14:paraId="6FFB38B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853AA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F艺术鉴赏与审美体验</w:t>
            </w: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14:paraId="0C29BEC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383" w:type="dxa"/>
            <w:gridSpan w:val="5"/>
            <w:vMerge w:val="continue"/>
            <w:tcBorders>
              <w:left w:val="single" w:color="000000" w:sz="4" w:space="0"/>
              <w:right w:val="single" w:color="000000" w:sz="4" w:space="0"/>
            </w:tcBorders>
            <w:vAlign w:val="center"/>
          </w:tcPr>
          <w:p w14:paraId="05248F2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84" w:type="dxa"/>
            <w:vMerge w:val="continue"/>
            <w:tcBorders>
              <w:left w:val="single" w:color="000000" w:sz="4" w:space="0"/>
              <w:right w:val="single" w:color="000000" w:sz="4" w:space="0"/>
            </w:tcBorders>
            <w:vAlign w:val="center"/>
          </w:tcPr>
          <w:p w14:paraId="3CB8DE8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14:paraId="5E9921A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14:paraId="79C72CA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auto" w:sz="4" w:space="0"/>
            </w:tcBorders>
            <w:vAlign w:val="center"/>
          </w:tcPr>
          <w:p w14:paraId="4B64AA6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022795EC">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14:paraId="3462B9F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auto" w:sz="4" w:space="0"/>
              <w:bottom w:val="single" w:color="000000" w:sz="4" w:space="0"/>
              <w:right w:val="single" w:color="000000" w:sz="4" w:space="0"/>
            </w:tcBorders>
            <w:vAlign w:val="center"/>
          </w:tcPr>
          <w:p w14:paraId="268C48A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F913E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G为人师表与行为世范</w:t>
            </w: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14:paraId="771FE94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383" w:type="dxa"/>
            <w:gridSpan w:val="5"/>
            <w:vMerge w:val="continue"/>
            <w:tcBorders>
              <w:left w:val="single" w:color="000000" w:sz="4" w:space="0"/>
              <w:bottom w:val="single" w:color="000000" w:sz="4" w:space="0"/>
              <w:right w:val="single" w:color="000000" w:sz="4" w:space="0"/>
            </w:tcBorders>
            <w:vAlign w:val="center"/>
          </w:tcPr>
          <w:p w14:paraId="0D02CF9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84" w:type="dxa"/>
            <w:vMerge w:val="continue"/>
            <w:tcBorders>
              <w:left w:val="single" w:color="000000" w:sz="4" w:space="0"/>
              <w:bottom w:val="single" w:color="000000" w:sz="4" w:space="0"/>
              <w:right w:val="single" w:color="000000" w:sz="4" w:space="0"/>
            </w:tcBorders>
            <w:vAlign w:val="center"/>
          </w:tcPr>
          <w:p w14:paraId="0C10ABB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14:paraId="4A0E838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14:paraId="38109A6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auto" w:sz="4" w:space="0"/>
            </w:tcBorders>
            <w:vAlign w:val="center"/>
          </w:tcPr>
          <w:p w14:paraId="73E04DD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5DE778C8">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14:paraId="5C5F2E4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4BAA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C3F3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32FA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7F9C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C47A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079F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F3AB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FF52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4085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E07E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5BD7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r>
      <w:tr w14:paraId="0DBB3EEF">
        <w:tblPrEx>
          <w:tblCellMar>
            <w:top w:w="0" w:type="dxa"/>
            <w:left w:w="108" w:type="dxa"/>
            <w:bottom w:w="0" w:type="dxa"/>
            <w:right w:w="108" w:type="dxa"/>
          </w:tblCellMar>
        </w:tblPrEx>
        <w:trPr>
          <w:trHeight w:val="454" w:hRule="atLeast"/>
          <w:jc w:val="center"/>
        </w:trPr>
        <w:tc>
          <w:tcPr>
            <w:tcW w:w="3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F62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总计</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B98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4</w:t>
            </w:r>
            <w:r>
              <w:rPr>
                <w:rFonts w:hint="eastAsia" w:ascii="仿宋" w:hAnsi="仿宋" w:eastAsia="仿宋" w:cs="仿宋"/>
                <w:color w:val="000000"/>
                <w:kern w:val="0"/>
                <w:sz w:val="20"/>
                <w:szCs w:val="20"/>
                <w:lang w:val="en-US" w:eastAsia="zh-CN"/>
              </w:rPr>
              <w:t>6</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5E8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7C2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9EF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7A6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BC4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A40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FA2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088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CC0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r>
    </w:tbl>
    <w:p w14:paraId="0053612D">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（二）学科基础课程（24学分）</w:t>
      </w:r>
    </w:p>
    <w:tbl>
      <w:tblPr>
        <w:tblStyle w:val="8"/>
        <w:tblW w:w="9686" w:type="dxa"/>
        <w:jc w:val="center"/>
        <w:tblLayout w:type="fixed"/>
        <w:tblCellMar>
          <w:top w:w="0" w:type="dxa"/>
          <w:left w:w="108" w:type="dxa"/>
          <w:bottom w:w="0" w:type="dxa"/>
          <w:right w:w="108" w:type="dxa"/>
        </w:tblCellMar>
      </w:tblPr>
      <w:tblGrid>
        <w:gridCol w:w="480"/>
        <w:gridCol w:w="512"/>
        <w:gridCol w:w="1266"/>
        <w:gridCol w:w="1500"/>
        <w:gridCol w:w="466"/>
        <w:gridCol w:w="517"/>
        <w:gridCol w:w="631"/>
        <w:gridCol w:w="599"/>
        <w:gridCol w:w="476"/>
        <w:gridCol w:w="494"/>
        <w:gridCol w:w="533"/>
        <w:gridCol w:w="467"/>
        <w:gridCol w:w="500"/>
        <w:gridCol w:w="667"/>
        <w:gridCol w:w="578"/>
      </w:tblGrid>
      <w:tr w14:paraId="072FA1F1">
        <w:tblPrEx>
          <w:tblCellMar>
            <w:top w:w="0" w:type="dxa"/>
            <w:left w:w="108" w:type="dxa"/>
            <w:bottom w:w="0" w:type="dxa"/>
            <w:right w:w="108" w:type="dxa"/>
          </w:tblCellMar>
        </w:tblPrEx>
        <w:trPr>
          <w:trHeight w:val="454" w:hRule="atLeast"/>
          <w:tblHeader/>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171ADAD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课程类别</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3FD6303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课程性质</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503EA62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课程编号</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31CE53E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课程名称</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2C6050F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学分</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10E32F3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总学时</w:t>
            </w:r>
          </w:p>
        </w:tc>
        <w:tc>
          <w:tcPr>
            <w:tcW w:w="2200" w:type="dxa"/>
            <w:gridSpan w:val="4"/>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6133F23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学时分配</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6F1EF0D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周学时</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782C58B9">
            <w:pPr>
              <w:keepNext w:val="0"/>
              <w:keepLines w:val="0"/>
              <w:pageBreakBefore w:val="0"/>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开课学期</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1AEA684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考核方式</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56B2220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开课单位</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53D5EA9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备注</w:t>
            </w:r>
          </w:p>
        </w:tc>
      </w:tr>
      <w:tr w14:paraId="7B2077BA">
        <w:tblPrEx>
          <w:tblCellMar>
            <w:top w:w="0" w:type="dxa"/>
            <w:left w:w="108" w:type="dxa"/>
            <w:bottom w:w="0" w:type="dxa"/>
            <w:right w:w="108" w:type="dxa"/>
          </w:tblCellMar>
        </w:tblPrEx>
        <w:trPr>
          <w:trHeight w:val="454" w:hRule="atLeast"/>
          <w:tblHeader/>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301E6D3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55D74EC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125A037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2BB9499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3EF62B3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593BEB1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631"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31ACAF0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面授</w:t>
            </w:r>
          </w:p>
        </w:tc>
        <w:tc>
          <w:tcPr>
            <w:tcW w:w="599"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065DEC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在线</w:t>
            </w:r>
          </w:p>
        </w:tc>
        <w:tc>
          <w:tcPr>
            <w:tcW w:w="476"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63012EDB">
            <w:pPr>
              <w:keepNext w:val="0"/>
              <w:keepLines w:val="0"/>
              <w:pageBreakBefore w:val="0"/>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实验或上机</w:t>
            </w:r>
          </w:p>
        </w:tc>
        <w:tc>
          <w:tcPr>
            <w:tcW w:w="494"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22959A1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实践</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1DDF6E0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5F56FB7E">
            <w:pPr>
              <w:keepNext w:val="0"/>
              <w:keepLines w:val="0"/>
              <w:pageBreakBefore w:val="0"/>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4D1D0B9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0B79FE6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14:paraId="71B14A7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r>
      <w:tr w14:paraId="6B8D25CA">
        <w:tblPrEx>
          <w:tblCellMar>
            <w:top w:w="0" w:type="dxa"/>
            <w:left w:w="108" w:type="dxa"/>
            <w:bottom w:w="0" w:type="dxa"/>
            <w:right w:w="108" w:type="dxa"/>
          </w:tblCellMar>
        </w:tblPrEx>
        <w:trPr>
          <w:trHeight w:val="454"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F01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学科基础</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C04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必修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5EF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45A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体育概论</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6C2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E3A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FB4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018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94F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B3D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905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908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C6C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284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体育学院</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6CB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5BFC9F9E">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4B8B1E1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14:paraId="508DC38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A5F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66D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运动解剖学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383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EE2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677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C09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010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0A2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D93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45D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871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14:paraId="67C899B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AE5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02F6F4BF">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7B59327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14:paraId="59905B1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902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9A4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运动生理学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3F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0DB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F58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D6F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DE2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624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D8F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747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946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14:paraId="37607C6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B2E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5E01452F">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3E4F129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14:paraId="7F32704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E35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CC4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体育社会学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1C2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E4F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957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85B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E36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35C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82C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7E2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57A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14:paraId="4168987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93B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247B0BAA">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4F4DCA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14:paraId="4B82F9E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E39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910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体育保健学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A4E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BDE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E47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A83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F72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75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1E5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8EB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647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14:paraId="0A9F75D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0A1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3ABA393E">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5453827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14:paraId="651F556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4B7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C4A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健康教育学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952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669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FC9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E09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47E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0B9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D0C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D2D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BF2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14:paraId="2BD99A0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C2E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1EBB6FB3">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27F3681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14:paraId="092A33A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24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A7B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运动心理学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8CD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4F9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3C2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62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0BE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3E9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D62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7EA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BFB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C94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14:paraId="4F925B6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8CF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1C225972">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519FF37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14:paraId="65BBD0C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7CF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46D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体育科学研究方法</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459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443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CA6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128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C26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158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BB7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4FF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06C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14:paraId="1CB6F2C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021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1CB7B235">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26E413D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2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D05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35E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266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432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5C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9E0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E5F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90B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CD1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24</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8C1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7FF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965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r>
    </w:tbl>
    <w:p w14:paraId="1BB7A236">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（三）专业核心课程（</w:t>
      </w:r>
      <w:r>
        <w:rPr>
          <w:rFonts w:hint="eastAsia" w:ascii="仿宋" w:hAnsi="仿宋" w:eastAsia="仿宋" w:cs="仿宋"/>
          <w:b/>
          <w:bCs/>
          <w:sz w:val="28"/>
          <w:szCs w:val="28"/>
          <w:lang w:val="en-US" w:eastAsia="zh-CN"/>
        </w:rPr>
        <w:t>47</w:t>
      </w:r>
      <w:r>
        <w:rPr>
          <w:rFonts w:hint="eastAsia" w:ascii="仿宋" w:hAnsi="仿宋" w:eastAsia="仿宋" w:cs="仿宋"/>
          <w:b/>
          <w:bCs/>
          <w:sz w:val="28"/>
          <w:szCs w:val="28"/>
        </w:rPr>
        <w:t>学分）</w:t>
      </w:r>
    </w:p>
    <w:tbl>
      <w:tblPr>
        <w:tblStyle w:val="8"/>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500"/>
        <w:gridCol w:w="1267"/>
        <w:gridCol w:w="1274"/>
        <w:gridCol w:w="425"/>
        <w:gridCol w:w="425"/>
        <w:gridCol w:w="567"/>
        <w:gridCol w:w="421"/>
        <w:gridCol w:w="713"/>
        <w:gridCol w:w="426"/>
        <w:gridCol w:w="567"/>
        <w:gridCol w:w="567"/>
        <w:gridCol w:w="567"/>
        <w:gridCol w:w="712"/>
        <w:gridCol w:w="750"/>
      </w:tblGrid>
      <w:tr w14:paraId="0331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454" w:type="dxa"/>
            <w:vMerge w:val="restart"/>
            <w:shd w:val="clear" w:color="auto" w:fill="C2D69B" w:themeFill="accent3" w:themeFillTint="99"/>
            <w:noWrap/>
            <w:vAlign w:val="center"/>
          </w:tcPr>
          <w:p w14:paraId="64264727">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课程类别</w:t>
            </w:r>
          </w:p>
        </w:tc>
        <w:tc>
          <w:tcPr>
            <w:tcW w:w="500" w:type="dxa"/>
            <w:vMerge w:val="restart"/>
            <w:shd w:val="clear" w:color="auto" w:fill="C2D69B" w:themeFill="accent3" w:themeFillTint="99"/>
            <w:noWrap/>
            <w:vAlign w:val="center"/>
          </w:tcPr>
          <w:p w14:paraId="26F185EE">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课程性质</w:t>
            </w:r>
          </w:p>
        </w:tc>
        <w:tc>
          <w:tcPr>
            <w:tcW w:w="1267" w:type="dxa"/>
            <w:vMerge w:val="restart"/>
            <w:shd w:val="clear" w:color="auto" w:fill="C2D69B" w:themeFill="accent3" w:themeFillTint="99"/>
            <w:noWrap/>
            <w:vAlign w:val="center"/>
          </w:tcPr>
          <w:p w14:paraId="1814A3ED">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课程编号</w:t>
            </w:r>
          </w:p>
        </w:tc>
        <w:tc>
          <w:tcPr>
            <w:tcW w:w="1274" w:type="dxa"/>
            <w:vMerge w:val="restart"/>
            <w:shd w:val="clear" w:color="auto" w:fill="C2D69B" w:themeFill="accent3" w:themeFillTint="99"/>
            <w:noWrap/>
            <w:vAlign w:val="center"/>
          </w:tcPr>
          <w:p w14:paraId="4BD3F136">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课程名称</w:t>
            </w:r>
          </w:p>
        </w:tc>
        <w:tc>
          <w:tcPr>
            <w:tcW w:w="425" w:type="dxa"/>
            <w:vMerge w:val="restart"/>
            <w:shd w:val="clear" w:color="auto" w:fill="C2D69B" w:themeFill="accent3" w:themeFillTint="99"/>
            <w:vAlign w:val="center"/>
          </w:tcPr>
          <w:p w14:paraId="423D7421">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学分</w:t>
            </w:r>
          </w:p>
        </w:tc>
        <w:tc>
          <w:tcPr>
            <w:tcW w:w="425" w:type="dxa"/>
            <w:vMerge w:val="restart"/>
            <w:shd w:val="clear" w:color="auto" w:fill="C2D69B" w:themeFill="accent3" w:themeFillTint="99"/>
            <w:noWrap/>
            <w:vAlign w:val="center"/>
          </w:tcPr>
          <w:p w14:paraId="5338F0DD">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总学时</w:t>
            </w:r>
          </w:p>
        </w:tc>
        <w:tc>
          <w:tcPr>
            <w:tcW w:w="2127" w:type="dxa"/>
            <w:gridSpan w:val="4"/>
            <w:shd w:val="clear" w:color="auto" w:fill="C2D69B" w:themeFill="accent3" w:themeFillTint="99"/>
            <w:noWrap/>
            <w:vAlign w:val="center"/>
          </w:tcPr>
          <w:p w14:paraId="574FFEF8">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学时分配</w:t>
            </w:r>
          </w:p>
        </w:tc>
        <w:tc>
          <w:tcPr>
            <w:tcW w:w="567" w:type="dxa"/>
            <w:vMerge w:val="restart"/>
            <w:shd w:val="clear" w:color="auto" w:fill="C2D69B" w:themeFill="accent3" w:themeFillTint="99"/>
            <w:noWrap/>
            <w:vAlign w:val="center"/>
          </w:tcPr>
          <w:p w14:paraId="216F44DD">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周学时</w:t>
            </w:r>
          </w:p>
        </w:tc>
        <w:tc>
          <w:tcPr>
            <w:tcW w:w="567" w:type="dxa"/>
            <w:vMerge w:val="restart"/>
            <w:shd w:val="clear" w:color="auto" w:fill="C2D69B" w:themeFill="accent3" w:themeFillTint="99"/>
            <w:noWrap/>
            <w:vAlign w:val="center"/>
          </w:tcPr>
          <w:p w14:paraId="55767207">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开课学期</w:t>
            </w:r>
          </w:p>
        </w:tc>
        <w:tc>
          <w:tcPr>
            <w:tcW w:w="567" w:type="dxa"/>
            <w:vMerge w:val="restart"/>
            <w:shd w:val="clear" w:color="auto" w:fill="C2D69B" w:themeFill="accent3" w:themeFillTint="99"/>
            <w:noWrap/>
            <w:vAlign w:val="center"/>
          </w:tcPr>
          <w:p w14:paraId="4DBDB95F">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考核方式</w:t>
            </w:r>
          </w:p>
        </w:tc>
        <w:tc>
          <w:tcPr>
            <w:tcW w:w="712" w:type="dxa"/>
            <w:vMerge w:val="restart"/>
            <w:shd w:val="clear" w:color="auto" w:fill="C2D69B" w:themeFill="accent3" w:themeFillTint="99"/>
            <w:noWrap/>
            <w:vAlign w:val="center"/>
          </w:tcPr>
          <w:p w14:paraId="07B3A71C">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开课单位</w:t>
            </w:r>
          </w:p>
        </w:tc>
        <w:tc>
          <w:tcPr>
            <w:tcW w:w="750" w:type="dxa"/>
            <w:vMerge w:val="restart"/>
            <w:shd w:val="clear" w:color="auto" w:fill="C2D69B" w:themeFill="accent3" w:themeFillTint="99"/>
            <w:noWrap/>
            <w:vAlign w:val="center"/>
          </w:tcPr>
          <w:p w14:paraId="739A2460">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备注</w:t>
            </w:r>
          </w:p>
        </w:tc>
      </w:tr>
      <w:tr w14:paraId="5C5B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54" w:type="dxa"/>
            <w:vMerge w:val="continue"/>
            <w:shd w:val="clear" w:color="auto" w:fill="FBD4B4" w:themeFill="accent6" w:themeFillTint="66"/>
            <w:vAlign w:val="center"/>
          </w:tcPr>
          <w:p w14:paraId="03B8D15B">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500" w:type="dxa"/>
            <w:vMerge w:val="continue"/>
            <w:shd w:val="clear" w:color="auto" w:fill="FBD4B4" w:themeFill="accent6" w:themeFillTint="66"/>
            <w:vAlign w:val="center"/>
          </w:tcPr>
          <w:p w14:paraId="3ABA6309">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1267" w:type="dxa"/>
            <w:vMerge w:val="continue"/>
            <w:shd w:val="clear" w:color="auto" w:fill="FBD4B4" w:themeFill="accent6" w:themeFillTint="66"/>
            <w:vAlign w:val="center"/>
          </w:tcPr>
          <w:p w14:paraId="098BBDAD">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1274" w:type="dxa"/>
            <w:vMerge w:val="continue"/>
            <w:shd w:val="clear" w:color="auto" w:fill="FBD4B4" w:themeFill="accent6" w:themeFillTint="66"/>
            <w:vAlign w:val="center"/>
          </w:tcPr>
          <w:p w14:paraId="74659DC2">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425" w:type="dxa"/>
            <w:vMerge w:val="continue"/>
            <w:shd w:val="clear" w:color="auto" w:fill="FBD4B4" w:themeFill="accent6" w:themeFillTint="66"/>
            <w:vAlign w:val="center"/>
          </w:tcPr>
          <w:p w14:paraId="772AD437">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425" w:type="dxa"/>
            <w:vMerge w:val="continue"/>
            <w:shd w:val="clear" w:color="auto" w:fill="FBD4B4" w:themeFill="accent6" w:themeFillTint="66"/>
            <w:vAlign w:val="center"/>
          </w:tcPr>
          <w:p w14:paraId="14197B0C">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567" w:type="dxa"/>
            <w:shd w:val="clear" w:color="auto" w:fill="C2D69B" w:themeFill="accent3" w:themeFillTint="99"/>
            <w:noWrap/>
            <w:vAlign w:val="center"/>
          </w:tcPr>
          <w:p w14:paraId="3963EA2D">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面授</w:t>
            </w:r>
          </w:p>
        </w:tc>
        <w:tc>
          <w:tcPr>
            <w:tcW w:w="421" w:type="dxa"/>
            <w:shd w:val="clear" w:color="auto" w:fill="C2D69B" w:themeFill="accent3" w:themeFillTint="99"/>
            <w:noWrap/>
            <w:vAlign w:val="center"/>
          </w:tcPr>
          <w:p w14:paraId="16870B08">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在线</w:t>
            </w:r>
          </w:p>
        </w:tc>
        <w:tc>
          <w:tcPr>
            <w:tcW w:w="713" w:type="dxa"/>
            <w:shd w:val="clear" w:color="auto" w:fill="C2D69B" w:themeFill="accent3" w:themeFillTint="99"/>
            <w:noWrap/>
            <w:vAlign w:val="center"/>
          </w:tcPr>
          <w:p w14:paraId="3FF8D80A">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实验或上机</w:t>
            </w:r>
          </w:p>
        </w:tc>
        <w:tc>
          <w:tcPr>
            <w:tcW w:w="426" w:type="dxa"/>
            <w:shd w:val="clear" w:color="auto" w:fill="C2D69B" w:themeFill="accent3" w:themeFillTint="99"/>
            <w:noWrap/>
            <w:vAlign w:val="center"/>
          </w:tcPr>
          <w:p w14:paraId="1B8527AF">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实践</w:t>
            </w:r>
          </w:p>
        </w:tc>
        <w:tc>
          <w:tcPr>
            <w:tcW w:w="567" w:type="dxa"/>
            <w:vMerge w:val="continue"/>
            <w:shd w:val="clear" w:color="auto" w:fill="FBD4B4" w:themeFill="accent6" w:themeFillTint="66"/>
            <w:vAlign w:val="center"/>
          </w:tcPr>
          <w:p w14:paraId="54E0C0C1">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567" w:type="dxa"/>
            <w:vMerge w:val="continue"/>
            <w:shd w:val="clear" w:color="auto" w:fill="FBD4B4" w:themeFill="accent6" w:themeFillTint="66"/>
            <w:vAlign w:val="center"/>
          </w:tcPr>
          <w:p w14:paraId="4F12B697">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567" w:type="dxa"/>
            <w:vMerge w:val="continue"/>
            <w:shd w:val="clear" w:color="auto" w:fill="FBD4B4" w:themeFill="accent6" w:themeFillTint="66"/>
            <w:vAlign w:val="center"/>
          </w:tcPr>
          <w:p w14:paraId="1E78BACA">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712" w:type="dxa"/>
            <w:vMerge w:val="continue"/>
            <w:shd w:val="clear" w:color="auto" w:fill="FBD4B4" w:themeFill="accent6" w:themeFillTint="66"/>
            <w:noWrap/>
            <w:vAlign w:val="center"/>
          </w:tcPr>
          <w:p w14:paraId="30545383">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750" w:type="dxa"/>
            <w:vMerge w:val="continue"/>
            <w:shd w:val="clear" w:color="auto" w:fill="FBD4B4" w:themeFill="accent6" w:themeFillTint="66"/>
            <w:noWrap/>
            <w:vAlign w:val="center"/>
          </w:tcPr>
          <w:p w14:paraId="0440636F">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r>
      <w:tr w14:paraId="55C7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restart"/>
            <w:vAlign w:val="center"/>
          </w:tcPr>
          <w:p w14:paraId="4D4171A5">
            <w:pPr>
              <w:keepNext w:val="0"/>
              <w:keepLines w:val="0"/>
              <w:suppressLineNumbers w:val="0"/>
              <w:spacing w:beforeAutospacing="0" w:afterAutospacing="0"/>
              <w:jc w:val="center"/>
              <w:rPr>
                <w:rFonts w:hint="eastAsia"/>
              </w:rPr>
            </w:pPr>
          </w:p>
          <w:p w14:paraId="68EC59B7">
            <w:pPr>
              <w:pStyle w:val="5"/>
              <w:rPr>
                <w:rFonts w:hint="eastAsia" w:ascii="仿宋" w:hAnsi="仿宋" w:eastAsia="仿宋" w:cs="仿宋"/>
                <w:color w:val="auto"/>
                <w:kern w:val="0"/>
                <w:sz w:val="20"/>
                <w:szCs w:val="20"/>
              </w:rPr>
            </w:pPr>
          </w:p>
          <w:p w14:paraId="2BC27A76">
            <w:pPr>
              <w:pStyle w:val="5"/>
              <w:rPr>
                <w:rFonts w:hint="eastAsia" w:ascii="仿宋" w:hAnsi="仿宋" w:eastAsia="仿宋" w:cs="仿宋"/>
                <w:color w:val="auto"/>
                <w:kern w:val="0"/>
                <w:sz w:val="20"/>
                <w:szCs w:val="20"/>
              </w:rPr>
            </w:pPr>
          </w:p>
          <w:p w14:paraId="5C7C827C">
            <w:pPr>
              <w:pStyle w:val="5"/>
              <w:rPr>
                <w:rFonts w:hint="eastAsia" w:ascii="仿宋" w:hAnsi="仿宋" w:eastAsia="仿宋" w:cs="仿宋"/>
                <w:color w:val="auto"/>
                <w:kern w:val="0"/>
                <w:sz w:val="20"/>
                <w:szCs w:val="20"/>
              </w:rPr>
            </w:pPr>
          </w:p>
          <w:p w14:paraId="47561A9B">
            <w:pPr>
              <w:pStyle w:val="5"/>
              <w:rPr>
                <w:rFonts w:hint="eastAsia" w:ascii="仿宋" w:hAnsi="仿宋" w:eastAsia="仿宋" w:cs="仿宋"/>
                <w:color w:val="auto"/>
                <w:kern w:val="0"/>
                <w:sz w:val="20"/>
                <w:szCs w:val="20"/>
              </w:rPr>
            </w:pPr>
          </w:p>
          <w:p w14:paraId="5AB7102D">
            <w:pPr>
              <w:pStyle w:val="5"/>
              <w:rPr>
                <w:rFonts w:hint="eastAsia" w:ascii="仿宋" w:hAnsi="仿宋" w:eastAsia="仿宋" w:cs="仿宋"/>
                <w:color w:val="auto"/>
                <w:kern w:val="0"/>
                <w:sz w:val="20"/>
                <w:szCs w:val="20"/>
              </w:rPr>
            </w:pPr>
          </w:p>
          <w:p w14:paraId="5190DE44">
            <w:pPr>
              <w:pStyle w:val="5"/>
              <w:rPr>
                <w:rFonts w:hint="eastAsia" w:ascii="仿宋" w:hAnsi="仿宋" w:eastAsia="仿宋" w:cs="仿宋"/>
                <w:color w:val="auto"/>
                <w:kern w:val="0"/>
                <w:sz w:val="20"/>
                <w:szCs w:val="20"/>
                <w:lang w:val="en-US" w:eastAsia="zh-CN"/>
              </w:rPr>
            </w:pPr>
          </w:p>
          <w:p w14:paraId="2690A9D6">
            <w:pPr>
              <w:pStyle w:val="5"/>
              <w:rPr>
                <w:rFonts w:hint="eastAsia" w:ascii="仿宋" w:hAnsi="仿宋" w:eastAsia="仿宋" w:cs="仿宋"/>
                <w:color w:val="auto"/>
                <w:kern w:val="0"/>
                <w:sz w:val="20"/>
                <w:szCs w:val="20"/>
                <w:lang w:val="en-US" w:eastAsia="zh-CN"/>
              </w:rPr>
            </w:pPr>
          </w:p>
          <w:p w14:paraId="595BFAC5">
            <w:pPr>
              <w:pStyle w:val="5"/>
              <w:rPr>
                <w:rFonts w:hint="eastAsia" w:ascii="仿宋" w:hAnsi="仿宋" w:eastAsia="仿宋" w:cs="仿宋"/>
                <w:color w:val="auto"/>
                <w:kern w:val="0"/>
                <w:sz w:val="20"/>
                <w:szCs w:val="20"/>
                <w:lang w:val="en-US" w:eastAsia="zh-CN"/>
              </w:rPr>
            </w:pPr>
          </w:p>
          <w:p w14:paraId="257E19AD">
            <w:pPr>
              <w:pStyle w:val="5"/>
              <w:rPr>
                <w:rFonts w:hint="eastAsia" w:ascii="仿宋" w:hAnsi="仿宋" w:eastAsia="仿宋" w:cs="仿宋"/>
                <w:color w:val="auto"/>
                <w:kern w:val="0"/>
                <w:sz w:val="20"/>
                <w:szCs w:val="20"/>
                <w:lang w:val="en-US" w:eastAsia="zh-CN"/>
              </w:rPr>
            </w:pPr>
          </w:p>
          <w:p w14:paraId="73BB541C">
            <w:pPr>
              <w:pStyle w:val="5"/>
              <w:rPr>
                <w:rFonts w:hint="eastAsia" w:ascii="仿宋" w:hAnsi="仿宋" w:eastAsia="仿宋" w:cs="仿宋"/>
                <w:color w:val="auto"/>
                <w:kern w:val="0"/>
                <w:sz w:val="20"/>
                <w:szCs w:val="20"/>
                <w:lang w:val="en-US" w:eastAsia="zh-CN"/>
              </w:rPr>
            </w:pPr>
          </w:p>
          <w:p w14:paraId="0FF442F0">
            <w:pPr>
              <w:pStyle w:val="5"/>
              <w:rPr>
                <w:rFonts w:hint="eastAsia" w:ascii="仿宋" w:hAnsi="仿宋" w:eastAsia="仿宋" w:cs="仿宋"/>
                <w:color w:val="auto"/>
                <w:kern w:val="0"/>
                <w:sz w:val="20"/>
                <w:szCs w:val="20"/>
                <w:lang w:val="en-US" w:eastAsia="zh-CN"/>
              </w:rPr>
            </w:pPr>
          </w:p>
          <w:p w14:paraId="7C8AB0C3">
            <w:pPr>
              <w:pStyle w:val="5"/>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专业核心课程</w:t>
            </w:r>
          </w:p>
        </w:tc>
        <w:tc>
          <w:tcPr>
            <w:tcW w:w="500" w:type="dxa"/>
            <w:vMerge w:val="restart"/>
            <w:vAlign w:val="center"/>
          </w:tcPr>
          <w:p w14:paraId="63E07F5E">
            <w:pPr>
              <w:keepNext w:val="0"/>
              <w:keepLines w:val="0"/>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708B2360">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23ty241101</w:t>
            </w:r>
          </w:p>
        </w:tc>
        <w:tc>
          <w:tcPr>
            <w:tcW w:w="1274" w:type="dxa"/>
            <w:shd w:val="clear" w:color="auto" w:fill="auto"/>
            <w:noWrap/>
            <w:vAlign w:val="center"/>
          </w:tcPr>
          <w:p w14:paraId="428B81A7">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足球运动概论</w:t>
            </w:r>
          </w:p>
        </w:tc>
        <w:tc>
          <w:tcPr>
            <w:tcW w:w="425" w:type="dxa"/>
            <w:shd w:val="clear" w:color="auto" w:fill="auto"/>
            <w:noWrap/>
            <w:vAlign w:val="center"/>
          </w:tcPr>
          <w:p w14:paraId="3F464C1E">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14:paraId="68A2E272">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14:paraId="0E1F2C6B">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421" w:type="dxa"/>
            <w:shd w:val="clear" w:color="auto" w:fill="auto"/>
            <w:noWrap/>
            <w:vAlign w:val="center"/>
          </w:tcPr>
          <w:p w14:paraId="5E184110">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1F77FA28">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3F911E82">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567" w:type="dxa"/>
            <w:shd w:val="clear" w:color="auto" w:fill="auto"/>
            <w:noWrap/>
            <w:vAlign w:val="center"/>
          </w:tcPr>
          <w:p w14:paraId="2CB93AC7">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14:paraId="1EAA9BCF">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567" w:type="dxa"/>
            <w:shd w:val="clear" w:color="auto" w:fill="auto"/>
            <w:noWrap/>
            <w:vAlign w:val="center"/>
          </w:tcPr>
          <w:p w14:paraId="16CB571B">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restart"/>
            <w:vAlign w:val="center"/>
          </w:tcPr>
          <w:p w14:paraId="1F482B36">
            <w:pPr>
              <w:keepNext w:val="0"/>
              <w:keepLines w:val="0"/>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体育学院</w:t>
            </w:r>
          </w:p>
          <w:p w14:paraId="6912EE94">
            <w:pPr>
              <w:keepNext w:val="0"/>
              <w:keepLines w:val="0"/>
              <w:suppressLineNumbers w:val="0"/>
              <w:spacing w:beforeAutospacing="0" w:afterAutospacing="0"/>
              <w:jc w:val="center"/>
              <w:rPr>
                <w:rFonts w:hint="eastAsia" w:ascii="仿宋" w:hAnsi="仿宋" w:eastAsia="仿宋" w:cs="仿宋"/>
                <w:color w:val="auto"/>
                <w:kern w:val="2"/>
                <w:sz w:val="20"/>
                <w:szCs w:val="20"/>
              </w:rPr>
            </w:pPr>
          </w:p>
        </w:tc>
        <w:tc>
          <w:tcPr>
            <w:tcW w:w="750" w:type="dxa"/>
            <w:vMerge w:val="restart"/>
            <w:shd w:val="clear" w:color="auto" w:fill="auto"/>
            <w:noWrap/>
            <w:vAlign w:val="center"/>
          </w:tcPr>
          <w:p w14:paraId="18ECB96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专项理论与技术每位学生只能选一项</w:t>
            </w:r>
          </w:p>
        </w:tc>
      </w:tr>
      <w:tr w14:paraId="3F70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225D890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75650267">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7895C731">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23ty241102</w:t>
            </w:r>
          </w:p>
        </w:tc>
        <w:tc>
          <w:tcPr>
            <w:tcW w:w="1274" w:type="dxa"/>
            <w:shd w:val="clear" w:color="auto" w:fill="auto"/>
            <w:noWrap/>
            <w:vAlign w:val="center"/>
          </w:tcPr>
          <w:p w14:paraId="1920B98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运动训练学</w:t>
            </w:r>
          </w:p>
        </w:tc>
        <w:tc>
          <w:tcPr>
            <w:tcW w:w="425" w:type="dxa"/>
            <w:shd w:val="clear" w:color="auto" w:fill="auto"/>
            <w:noWrap/>
            <w:vAlign w:val="center"/>
          </w:tcPr>
          <w:p w14:paraId="2E94D6D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25" w:type="dxa"/>
            <w:shd w:val="clear" w:color="auto" w:fill="auto"/>
            <w:noWrap/>
            <w:vAlign w:val="center"/>
          </w:tcPr>
          <w:p w14:paraId="191716B0">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54</w:t>
            </w:r>
          </w:p>
        </w:tc>
        <w:tc>
          <w:tcPr>
            <w:tcW w:w="567" w:type="dxa"/>
            <w:shd w:val="clear" w:color="auto" w:fill="auto"/>
            <w:noWrap/>
            <w:vAlign w:val="center"/>
          </w:tcPr>
          <w:p w14:paraId="63F854A3">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54</w:t>
            </w:r>
          </w:p>
        </w:tc>
        <w:tc>
          <w:tcPr>
            <w:tcW w:w="421" w:type="dxa"/>
            <w:shd w:val="clear" w:color="auto" w:fill="auto"/>
            <w:noWrap/>
            <w:vAlign w:val="center"/>
          </w:tcPr>
          <w:p w14:paraId="3F5C34AF">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2599306A">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6D540581">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567" w:type="dxa"/>
            <w:shd w:val="clear" w:color="auto" w:fill="auto"/>
            <w:noWrap/>
            <w:vAlign w:val="center"/>
          </w:tcPr>
          <w:p w14:paraId="28CD5B4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567" w:type="dxa"/>
            <w:shd w:val="clear" w:color="auto" w:fill="auto"/>
            <w:noWrap/>
            <w:vAlign w:val="center"/>
          </w:tcPr>
          <w:p w14:paraId="2089A95B">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14:paraId="079F8C81">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712" w:type="dxa"/>
            <w:vMerge w:val="continue"/>
            <w:vAlign w:val="center"/>
          </w:tcPr>
          <w:p w14:paraId="57753858">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1DCF4702">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53FD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3D814362">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782A16E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15C33D87">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23ty241103</w:t>
            </w:r>
          </w:p>
        </w:tc>
        <w:tc>
          <w:tcPr>
            <w:tcW w:w="1274" w:type="dxa"/>
            <w:shd w:val="clear" w:color="auto" w:fill="auto"/>
            <w:noWrap/>
            <w:vAlign w:val="center"/>
          </w:tcPr>
          <w:p w14:paraId="1C3B6AD6">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运动技能学习与控制</w:t>
            </w:r>
          </w:p>
        </w:tc>
        <w:tc>
          <w:tcPr>
            <w:tcW w:w="425" w:type="dxa"/>
            <w:shd w:val="clear" w:color="auto" w:fill="auto"/>
            <w:noWrap/>
            <w:vAlign w:val="center"/>
          </w:tcPr>
          <w:p w14:paraId="4CA648E8">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25" w:type="dxa"/>
            <w:shd w:val="clear" w:color="auto" w:fill="auto"/>
            <w:noWrap/>
            <w:vAlign w:val="center"/>
          </w:tcPr>
          <w:p w14:paraId="127124B7">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54</w:t>
            </w:r>
          </w:p>
        </w:tc>
        <w:tc>
          <w:tcPr>
            <w:tcW w:w="567" w:type="dxa"/>
            <w:shd w:val="clear" w:color="auto" w:fill="auto"/>
            <w:noWrap/>
            <w:vAlign w:val="center"/>
          </w:tcPr>
          <w:p w14:paraId="5E6D7145">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44</w:t>
            </w:r>
          </w:p>
        </w:tc>
        <w:tc>
          <w:tcPr>
            <w:tcW w:w="421" w:type="dxa"/>
            <w:shd w:val="clear" w:color="auto" w:fill="auto"/>
            <w:noWrap/>
            <w:vAlign w:val="center"/>
          </w:tcPr>
          <w:p w14:paraId="0CF5C968">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30BF4AE0">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0247EAE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w:t>
            </w:r>
          </w:p>
        </w:tc>
        <w:tc>
          <w:tcPr>
            <w:tcW w:w="567" w:type="dxa"/>
            <w:shd w:val="clear" w:color="auto" w:fill="auto"/>
            <w:noWrap/>
            <w:vAlign w:val="center"/>
          </w:tcPr>
          <w:p w14:paraId="2B4F55C0">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567" w:type="dxa"/>
            <w:shd w:val="clear" w:color="auto" w:fill="auto"/>
            <w:noWrap/>
            <w:vAlign w:val="center"/>
          </w:tcPr>
          <w:p w14:paraId="6760563E">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67" w:type="dxa"/>
            <w:shd w:val="clear" w:color="auto" w:fill="auto"/>
            <w:noWrap/>
            <w:vAlign w:val="center"/>
          </w:tcPr>
          <w:p w14:paraId="2D92EA5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14:paraId="7EC0CF4B">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1442DADB">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2A96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001EDB06">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1607522F">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5A9B2197">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23ty241104</w:t>
            </w:r>
          </w:p>
        </w:tc>
        <w:tc>
          <w:tcPr>
            <w:tcW w:w="1274" w:type="dxa"/>
            <w:shd w:val="clear" w:color="auto" w:fill="auto"/>
            <w:noWrap/>
            <w:vAlign w:val="center"/>
          </w:tcPr>
          <w:p w14:paraId="15756F2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体育竞赛学</w:t>
            </w:r>
          </w:p>
        </w:tc>
        <w:tc>
          <w:tcPr>
            <w:tcW w:w="425" w:type="dxa"/>
            <w:shd w:val="clear" w:color="auto" w:fill="auto"/>
            <w:noWrap/>
            <w:vAlign w:val="center"/>
          </w:tcPr>
          <w:p w14:paraId="169EA125">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25" w:type="dxa"/>
            <w:shd w:val="clear" w:color="auto" w:fill="auto"/>
            <w:noWrap/>
            <w:vAlign w:val="center"/>
          </w:tcPr>
          <w:p w14:paraId="62C665A3">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54</w:t>
            </w:r>
          </w:p>
        </w:tc>
        <w:tc>
          <w:tcPr>
            <w:tcW w:w="567" w:type="dxa"/>
            <w:shd w:val="clear" w:color="auto" w:fill="auto"/>
            <w:noWrap/>
            <w:vAlign w:val="center"/>
          </w:tcPr>
          <w:p w14:paraId="02851B80">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44</w:t>
            </w:r>
          </w:p>
        </w:tc>
        <w:tc>
          <w:tcPr>
            <w:tcW w:w="421" w:type="dxa"/>
            <w:shd w:val="clear" w:color="auto" w:fill="auto"/>
            <w:noWrap/>
            <w:vAlign w:val="center"/>
          </w:tcPr>
          <w:p w14:paraId="2664EA78">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2F260169">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3B33F3C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w:t>
            </w:r>
          </w:p>
        </w:tc>
        <w:tc>
          <w:tcPr>
            <w:tcW w:w="567" w:type="dxa"/>
            <w:shd w:val="clear" w:color="auto" w:fill="auto"/>
            <w:noWrap/>
            <w:vAlign w:val="center"/>
          </w:tcPr>
          <w:p w14:paraId="494943CA">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567" w:type="dxa"/>
            <w:shd w:val="clear" w:color="auto" w:fill="auto"/>
            <w:noWrap/>
            <w:vAlign w:val="center"/>
          </w:tcPr>
          <w:p w14:paraId="7C58E79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567" w:type="dxa"/>
            <w:shd w:val="clear" w:color="auto" w:fill="auto"/>
            <w:noWrap/>
            <w:vAlign w:val="center"/>
          </w:tcPr>
          <w:p w14:paraId="10BE9DC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14:paraId="22E20CBA">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75480F98">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5AA1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26E9FC86">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3E087109">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32124E0A">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23ty241105</w:t>
            </w:r>
          </w:p>
        </w:tc>
        <w:tc>
          <w:tcPr>
            <w:tcW w:w="1274" w:type="dxa"/>
            <w:shd w:val="clear" w:color="auto" w:fill="auto"/>
            <w:noWrap/>
            <w:vAlign w:val="center"/>
          </w:tcPr>
          <w:p w14:paraId="3058BB97">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足球体能训练理论与方法</w:t>
            </w:r>
          </w:p>
        </w:tc>
        <w:tc>
          <w:tcPr>
            <w:tcW w:w="425" w:type="dxa"/>
            <w:shd w:val="clear" w:color="auto" w:fill="auto"/>
            <w:noWrap/>
            <w:vAlign w:val="center"/>
          </w:tcPr>
          <w:p w14:paraId="399B39FC">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14:paraId="1C40E7CE">
            <w:pPr>
              <w:keepNext w:val="0"/>
              <w:keepLines w:val="0"/>
              <w:widowControl/>
              <w:suppressLineNumbers w:val="0"/>
              <w:spacing w:beforeAutospacing="0" w:afterAutospacing="0"/>
              <w:jc w:val="center"/>
              <w:rPr>
                <w:rFonts w:hint="default"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14:paraId="7C84D53B">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c>
          <w:tcPr>
            <w:tcW w:w="421" w:type="dxa"/>
            <w:shd w:val="clear" w:color="auto" w:fill="auto"/>
            <w:noWrap/>
            <w:vAlign w:val="center"/>
          </w:tcPr>
          <w:p w14:paraId="09ECE901">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4646F530">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1056C8F5">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28</w:t>
            </w:r>
          </w:p>
        </w:tc>
        <w:tc>
          <w:tcPr>
            <w:tcW w:w="567" w:type="dxa"/>
            <w:shd w:val="clear" w:color="auto" w:fill="auto"/>
            <w:noWrap/>
            <w:vAlign w:val="center"/>
          </w:tcPr>
          <w:p w14:paraId="797F23A9">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14:paraId="2ACE1D5B">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w:t>
            </w:r>
          </w:p>
        </w:tc>
        <w:tc>
          <w:tcPr>
            <w:tcW w:w="567" w:type="dxa"/>
            <w:shd w:val="clear" w:color="auto" w:fill="auto"/>
            <w:noWrap/>
            <w:vAlign w:val="center"/>
          </w:tcPr>
          <w:p w14:paraId="0B9664A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14:paraId="128E95ED">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42630815">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26DF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2CB80726">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612F542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5F655BCF">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23ty241106</w:t>
            </w:r>
          </w:p>
        </w:tc>
        <w:tc>
          <w:tcPr>
            <w:tcW w:w="1274" w:type="dxa"/>
            <w:shd w:val="clear" w:color="auto" w:fill="auto"/>
            <w:noWrap/>
            <w:vAlign w:val="center"/>
          </w:tcPr>
          <w:p w14:paraId="5E277E1E">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足球裁判理论与实践</w:t>
            </w:r>
          </w:p>
        </w:tc>
        <w:tc>
          <w:tcPr>
            <w:tcW w:w="425" w:type="dxa"/>
            <w:shd w:val="clear" w:color="auto" w:fill="auto"/>
            <w:noWrap/>
            <w:vAlign w:val="center"/>
          </w:tcPr>
          <w:p w14:paraId="5D3D6A04">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14:paraId="3B15B67E">
            <w:pPr>
              <w:keepNext w:val="0"/>
              <w:keepLines w:val="0"/>
              <w:widowControl/>
              <w:suppressLineNumbers w:val="0"/>
              <w:spacing w:beforeAutospacing="0" w:afterAutospacing="0"/>
              <w:jc w:val="center"/>
              <w:rPr>
                <w:rFonts w:hint="default"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14:paraId="5503E7B9">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c>
          <w:tcPr>
            <w:tcW w:w="421" w:type="dxa"/>
            <w:shd w:val="clear" w:color="auto" w:fill="auto"/>
            <w:noWrap/>
            <w:vAlign w:val="center"/>
          </w:tcPr>
          <w:p w14:paraId="542D4E4C">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52BB4E33">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04268CD0">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28</w:t>
            </w:r>
          </w:p>
        </w:tc>
        <w:tc>
          <w:tcPr>
            <w:tcW w:w="567" w:type="dxa"/>
            <w:shd w:val="clear" w:color="auto" w:fill="auto"/>
            <w:noWrap/>
            <w:vAlign w:val="center"/>
          </w:tcPr>
          <w:p w14:paraId="44F3A1C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14:paraId="53EEEB59">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w:t>
            </w:r>
          </w:p>
        </w:tc>
        <w:tc>
          <w:tcPr>
            <w:tcW w:w="567" w:type="dxa"/>
            <w:shd w:val="clear" w:color="auto" w:fill="auto"/>
            <w:noWrap/>
            <w:vAlign w:val="center"/>
          </w:tcPr>
          <w:p w14:paraId="58EC343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712" w:type="dxa"/>
            <w:vMerge w:val="continue"/>
            <w:vAlign w:val="center"/>
          </w:tcPr>
          <w:p w14:paraId="5F8048B8">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068F61C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44CE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78FCF42F">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11557575">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4003B31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23ty241107</w:t>
            </w:r>
          </w:p>
        </w:tc>
        <w:tc>
          <w:tcPr>
            <w:tcW w:w="1274" w:type="dxa"/>
            <w:shd w:val="clear" w:color="auto" w:fill="auto"/>
            <w:noWrap/>
            <w:vAlign w:val="center"/>
          </w:tcPr>
          <w:p w14:paraId="2480C11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eastAsia="zh-CN"/>
              </w:rPr>
              <w:t>足球</w:t>
            </w:r>
            <w:r>
              <w:rPr>
                <w:rFonts w:hint="eastAsia" w:ascii="仿宋" w:hAnsi="仿宋" w:eastAsia="仿宋" w:cs="仿宋"/>
                <w:color w:val="auto"/>
                <w:kern w:val="0"/>
                <w:sz w:val="20"/>
                <w:szCs w:val="20"/>
              </w:rPr>
              <w:t>赛事的组织与管理</w:t>
            </w:r>
          </w:p>
        </w:tc>
        <w:tc>
          <w:tcPr>
            <w:tcW w:w="425" w:type="dxa"/>
            <w:shd w:val="clear" w:color="auto" w:fill="auto"/>
            <w:noWrap/>
            <w:vAlign w:val="center"/>
          </w:tcPr>
          <w:p w14:paraId="4477C8D4">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14:paraId="03E2CEBC">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14:paraId="2140201A">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28</w:t>
            </w:r>
          </w:p>
        </w:tc>
        <w:tc>
          <w:tcPr>
            <w:tcW w:w="421" w:type="dxa"/>
            <w:shd w:val="clear" w:color="auto" w:fill="auto"/>
            <w:noWrap/>
            <w:vAlign w:val="center"/>
          </w:tcPr>
          <w:p w14:paraId="02E2FEF2">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4EF821EF">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7B409E10">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c>
          <w:tcPr>
            <w:tcW w:w="567" w:type="dxa"/>
            <w:shd w:val="clear" w:color="auto" w:fill="auto"/>
            <w:noWrap/>
            <w:vAlign w:val="center"/>
          </w:tcPr>
          <w:p w14:paraId="32AD011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14:paraId="7B05FBB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14:paraId="58988A92">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14:paraId="6325C2E9">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33651762">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6C1C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0D2F27B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7D15B779">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488C8EDF">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23ty241108</w:t>
            </w:r>
          </w:p>
        </w:tc>
        <w:tc>
          <w:tcPr>
            <w:tcW w:w="1274" w:type="dxa"/>
            <w:shd w:val="clear" w:color="auto" w:fill="auto"/>
            <w:noWrap/>
            <w:vAlign w:val="center"/>
          </w:tcPr>
          <w:p w14:paraId="2C65CD2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足球俱乐部管理</w:t>
            </w:r>
          </w:p>
        </w:tc>
        <w:tc>
          <w:tcPr>
            <w:tcW w:w="425" w:type="dxa"/>
            <w:shd w:val="clear" w:color="auto" w:fill="auto"/>
            <w:noWrap/>
            <w:vAlign w:val="center"/>
          </w:tcPr>
          <w:p w14:paraId="5845C0B1">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14:paraId="2BFF77F3">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14:paraId="5FA8DDA6">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421" w:type="dxa"/>
            <w:shd w:val="clear" w:color="auto" w:fill="auto"/>
            <w:noWrap/>
            <w:vAlign w:val="center"/>
          </w:tcPr>
          <w:p w14:paraId="0EEEA702">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0E742425">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2ED8F0CB">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567" w:type="dxa"/>
            <w:shd w:val="clear" w:color="auto" w:fill="auto"/>
            <w:noWrap/>
            <w:vAlign w:val="center"/>
          </w:tcPr>
          <w:p w14:paraId="2E45C14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14:paraId="63E4EDC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14:paraId="5406366D">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14:paraId="27BBA6FF">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27D08938">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5464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685D4AA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1330555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4C91A039">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23ty241109</w:t>
            </w:r>
          </w:p>
        </w:tc>
        <w:tc>
          <w:tcPr>
            <w:tcW w:w="1274" w:type="dxa"/>
            <w:shd w:val="clear" w:color="auto" w:fill="auto"/>
            <w:noWrap/>
            <w:vAlign w:val="center"/>
          </w:tcPr>
          <w:p w14:paraId="6E9099A8">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田径</w:t>
            </w:r>
          </w:p>
        </w:tc>
        <w:tc>
          <w:tcPr>
            <w:tcW w:w="425" w:type="dxa"/>
            <w:shd w:val="clear" w:color="auto" w:fill="auto"/>
            <w:noWrap/>
            <w:vAlign w:val="center"/>
          </w:tcPr>
          <w:p w14:paraId="3A4D8706">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14:paraId="59B9C8BE">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14:paraId="7EE41C93">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c>
          <w:tcPr>
            <w:tcW w:w="421" w:type="dxa"/>
            <w:shd w:val="clear" w:color="auto" w:fill="auto"/>
            <w:noWrap/>
            <w:vAlign w:val="center"/>
          </w:tcPr>
          <w:p w14:paraId="21E68752">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6CB58C9B">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454E496C">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28</w:t>
            </w:r>
          </w:p>
        </w:tc>
        <w:tc>
          <w:tcPr>
            <w:tcW w:w="567" w:type="dxa"/>
            <w:shd w:val="clear" w:color="auto" w:fill="auto"/>
            <w:noWrap/>
            <w:vAlign w:val="center"/>
          </w:tcPr>
          <w:p w14:paraId="1A27A14A">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14:paraId="0C382DAB">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567" w:type="dxa"/>
            <w:shd w:val="clear" w:color="auto" w:fill="auto"/>
            <w:noWrap/>
            <w:vAlign w:val="center"/>
          </w:tcPr>
          <w:p w14:paraId="5CFB52B8">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14:paraId="664065CE">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73629537">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3173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40A84CA9">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4CFB450D">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5D3DB26E">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23ty241110</w:t>
            </w:r>
          </w:p>
        </w:tc>
        <w:tc>
          <w:tcPr>
            <w:tcW w:w="1274" w:type="dxa"/>
            <w:shd w:val="clear" w:color="auto" w:fill="auto"/>
            <w:noWrap/>
            <w:vAlign w:val="center"/>
          </w:tcPr>
          <w:p w14:paraId="7CBA87B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体操</w:t>
            </w:r>
          </w:p>
        </w:tc>
        <w:tc>
          <w:tcPr>
            <w:tcW w:w="425" w:type="dxa"/>
            <w:shd w:val="clear" w:color="auto" w:fill="auto"/>
            <w:noWrap/>
            <w:vAlign w:val="center"/>
          </w:tcPr>
          <w:p w14:paraId="73B617A2">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14:paraId="61737E9D">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14:paraId="364E6635">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c>
          <w:tcPr>
            <w:tcW w:w="421" w:type="dxa"/>
            <w:shd w:val="clear" w:color="auto" w:fill="auto"/>
            <w:noWrap/>
            <w:vAlign w:val="center"/>
          </w:tcPr>
          <w:p w14:paraId="08957DF0">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24AE265B">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51FE9FAD">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28</w:t>
            </w:r>
          </w:p>
        </w:tc>
        <w:tc>
          <w:tcPr>
            <w:tcW w:w="567" w:type="dxa"/>
            <w:shd w:val="clear" w:color="auto" w:fill="auto"/>
            <w:noWrap/>
            <w:vAlign w:val="center"/>
          </w:tcPr>
          <w:p w14:paraId="5BFA8480">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14:paraId="49F1727D">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14:paraId="60F43081">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712" w:type="dxa"/>
            <w:vMerge w:val="continue"/>
            <w:vAlign w:val="center"/>
          </w:tcPr>
          <w:p w14:paraId="2BFB24E8">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69E0A02A">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31FF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7750C53A">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4B70455D">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3AD1818B">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23ty241111</w:t>
            </w:r>
          </w:p>
        </w:tc>
        <w:tc>
          <w:tcPr>
            <w:tcW w:w="1274" w:type="dxa"/>
            <w:shd w:val="clear" w:color="auto" w:fill="auto"/>
            <w:noWrap/>
            <w:vAlign w:val="center"/>
          </w:tcPr>
          <w:p w14:paraId="4D8C5CD5">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足球专项理论与技术（1）</w:t>
            </w:r>
          </w:p>
        </w:tc>
        <w:tc>
          <w:tcPr>
            <w:tcW w:w="425" w:type="dxa"/>
            <w:shd w:val="clear" w:color="auto" w:fill="auto"/>
            <w:noWrap/>
            <w:vAlign w:val="center"/>
          </w:tcPr>
          <w:p w14:paraId="3B8840DB">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425" w:type="dxa"/>
            <w:shd w:val="clear" w:color="auto" w:fill="auto"/>
            <w:noWrap/>
            <w:vAlign w:val="center"/>
          </w:tcPr>
          <w:p w14:paraId="00A01A0A">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72</w:t>
            </w:r>
          </w:p>
        </w:tc>
        <w:tc>
          <w:tcPr>
            <w:tcW w:w="567" w:type="dxa"/>
            <w:shd w:val="clear" w:color="auto" w:fill="auto"/>
            <w:noWrap/>
            <w:vAlign w:val="center"/>
          </w:tcPr>
          <w:p w14:paraId="2C62E794">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421" w:type="dxa"/>
            <w:shd w:val="clear" w:color="auto" w:fill="auto"/>
            <w:noWrap/>
            <w:vAlign w:val="center"/>
          </w:tcPr>
          <w:p w14:paraId="6C4BE95B">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7FC0F1B5">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0C250558">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62</w:t>
            </w:r>
          </w:p>
        </w:tc>
        <w:tc>
          <w:tcPr>
            <w:tcW w:w="567" w:type="dxa"/>
            <w:shd w:val="clear" w:color="auto" w:fill="auto"/>
            <w:noWrap/>
            <w:vAlign w:val="center"/>
          </w:tcPr>
          <w:p w14:paraId="5F4C3382">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567" w:type="dxa"/>
            <w:shd w:val="clear" w:color="auto" w:fill="auto"/>
            <w:noWrap/>
            <w:vAlign w:val="center"/>
          </w:tcPr>
          <w:p w14:paraId="0CACC435">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567" w:type="dxa"/>
            <w:shd w:val="clear" w:color="auto" w:fill="auto"/>
            <w:noWrap/>
            <w:vAlign w:val="center"/>
          </w:tcPr>
          <w:p w14:paraId="6427EBE1">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14:paraId="14ED1BF6">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7BEA645B">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7EC7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7043006A">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1553F22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48FF7B0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23ty241112</w:t>
            </w:r>
          </w:p>
        </w:tc>
        <w:tc>
          <w:tcPr>
            <w:tcW w:w="1274" w:type="dxa"/>
            <w:shd w:val="clear" w:color="auto" w:fill="auto"/>
            <w:noWrap/>
            <w:vAlign w:val="center"/>
          </w:tcPr>
          <w:p w14:paraId="4B8C620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足球专项理论与技术（2）</w:t>
            </w:r>
          </w:p>
        </w:tc>
        <w:tc>
          <w:tcPr>
            <w:tcW w:w="425" w:type="dxa"/>
            <w:shd w:val="clear" w:color="auto" w:fill="auto"/>
            <w:noWrap/>
            <w:vAlign w:val="center"/>
          </w:tcPr>
          <w:p w14:paraId="46F7D2A0">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425" w:type="dxa"/>
            <w:shd w:val="clear" w:color="auto" w:fill="auto"/>
            <w:noWrap/>
            <w:vAlign w:val="center"/>
          </w:tcPr>
          <w:p w14:paraId="1A12433D">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72</w:t>
            </w:r>
          </w:p>
        </w:tc>
        <w:tc>
          <w:tcPr>
            <w:tcW w:w="567" w:type="dxa"/>
            <w:shd w:val="clear" w:color="auto" w:fill="auto"/>
            <w:noWrap/>
            <w:vAlign w:val="center"/>
          </w:tcPr>
          <w:p w14:paraId="408802FF">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421" w:type="dxa"/>
            <w:shd w:val="clear" w:color="auto" w:fill="auto"/>
            <w:noWrap/>
            <w:vAlign w:val="center"/>
          </w:tcPr>
          <w:p w14:paraId="7460CE58">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308D6893">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0612BFF1">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62</w:t>
            </w:r>
          </w:p>
        </w:tc>
        <w:tc>
          <w:tcPr>
            <w:tcW w:w="567" w:type="dxa"/>
            <w:shd w:val="clear" w:color="auto" w:fill="auto"/>
            <w:noWrap/>
            <w:vAlign w:val="center"/>
          </w:tcPr>
          <w:p w14:paraId="7B6D352D">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14:paraId="40F038E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14:paraId="7FD863AF">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14:paraId="19BBA78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32754021">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3220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6C69C269">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454F4C5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1AC9B966">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23ty241113</w:t>
            </w:r>
          </w:p>
        </w:tc>
        <w:tc>
          <w:tcPr>
            <w:tcW w:w="1274" w:type="dxa"/>
            <w:shd w:val="clear" w:color="auto" w:fill="auto"/>
            <w:noWrap/>
            <w:vAlign w:val="center"/>
          </w:tcPr>
          <w:p w14:paraId="1BC8593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足球专项理论与技术（3）</w:t>
            </w:r>
          </w:p>
        </w:tc>
        <w:tc>
          <w:tcPr>
            <w:tcW w:w="425" w:type="dxa"/>
            <w:shd w:val="clear" w:color="auto" w:fill="auto"/>
            <w:noWrap/>
            <w:vAlign w:val="center"/>
          </w:tcPr>
          <w:p w14:paraId="43B898C3">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425" w:type="dxa"/>
            <w:shd w:val="clear" w:color="auto" w:fill="auto"/>
            <w:noWrap/>
            <w:vAlign w:val="center"/>
          </w:tcPr>
          <w:p w14:paraId="33E7D0EB">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72</w:t>
            </w:r>
          </w:p>
        </w:tc>
        <w:tc>
          <w:tcPr>
            <w:tcW w:w="567" w:type="dxa"/>
            <w:shd w:val="clear" w:color="auto" w:fill="auto"/>
            <w:noWrap/>
            <w:vAlign w:val="center"/>
          </w:tcPr>
          <w:p w14:paraId="70D29D52">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421" w:type="dxa"/>
            <w:shd w:val="clear" w:color="auto" w:fill="auto"/>
            <w:noWrap/>
            <w:vAlign w:val="center"/>
          </w:tcPr>
          <w:p w14:paraId="14486550">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562AC8D4">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3BE3090F">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62</w:t>
            </w:r>
          </w:p>
        </w:tc>
        <w:tc>
          <w:tcPr>
            <w:tcW w:w="567" w:type="dxa"/>
            <w:shd w:val="clear" w:color="auto" w:fill="auto"/>
            <w:noWrap/>
            <w:vAlign w:val="center"/>
          </w:tcPr>
          <w:p w14:paraId="381BEEE8">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14:paraId="006C85EF">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67" w:type="dxa"/>
            <w:shd w:val="clear" w:color="auto" w:fill="auto"/>
            <w:noWrap/>
            <w:vAlign w:val="center"/>
          </w:tcPr>
          <w:p w14:paraId="68DC9D5A">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712" w:type="dxa"/>
            <w:vMerge w:val="continue"/>
            <w:vAlign w:val="center"/>
          </w:tcPr>
          <w:p w14:paraId="5A18ABC6">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1F664E64">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05F2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454EFF9D">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21064699">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3CD87DAF">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23ty241114</w:t>
            </w:r>
          </w:p>
        </w:tc>
        <w:tc>
          <w:tcPr>
            <w:tcW w:w="1274" w:type="dxa"/>
            <w:shd w:val="clear" w:color="auto" w:fill="auto"/>
            <w:noWrap/>
            <w:vAlign w:val="center"/>
          </w:tcPr>
          <w:p w14:paraId="3F00342D">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足球专项理论与技术（4）</w:t>
            </w:r>
          </w:p>
        </w:tc>
        <w:tc>
          <w:tcPr>
            <w:tcW w:w="425" w:type="dxa"/>
            <w:shd w:val="clear" w:color="auto" w:fill="auto"/>
            <w:noWrap/>
            <w:vAlign w:val="center"/>
          </w:tcPr>
          <w:p w14:paraId="11A21C7F">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425" w:type="dxa"/>
            <w:shd w:val="clear" w:color="auto" w:fill="auto"/>
            <w:noWrap/>
            <w:vAlign w:val="center"/>
          </w:tcPr>
          <w:p w14:paraId="3CFE5852">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72</w:t>
            </w:r>
          </w:p>
        </w:tc>
        <w:tc>
          <w:tcPr>
            <w:tcW w:w="567" w:type="dxa"/>
            <w:shd w:val="clear" w:color="auto" w:fill="auto"/>
            <w:noWrap/>
            <w:vAlign w:val="center"/>
          </w:tcPr>
          <w:p w14:paraId="0317CE3D">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421" w:type="dxa"/>
            <w:shd w:val="clear" w:color="auto" w:fill="auto"/>
            <w:noWrap/>
            <w:vAlign w:val="center"/>
          </w:tcPr>
          <w:p w14:paraId="4D22AAE6">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7213784F">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7AEA34CD">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62</w:t>
            </w:r>
          </w:p>
        </w:tc>
        <w:tc>
          <w:tcPr>
            <w:tcW w:w="567" w:type="dxa"/>
            <w:shd w:val="clear" w:color="auto" w:fill="auto"/>
            <w:noWrap/>
            <w:vAlign w:val="center"/>
          </w:tcPr>
          <w:p w14:paraId="306A732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14:paraId="5F3F3A79">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567" w:type="dxa"/>
            <w:shd w:val="clear" w:color="auto" w:fill="auto"/>
            <w:noWrap/>
            <w:vAlign w:val="center"/>
          </w:tcPr>
          <w:p w14:paraId="063696BA">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14:paraId="63FFF23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013BD23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02B8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178D8A6D">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3EE05756">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4F4B167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23ty241115</w:t>
            </w:r>
          </w:p>
        </w:tc>
        <w:tc>
          <w:tcPr>
            <w:tcW w:w="1274" w:type="dxa"/>
            <w:shd w:val="clear" w:color="auto" w:fill="auto"/>
            <w:noWrap/>
            <w:vAlign w:val="center"/>
          </w:tcPr>
          <w:p w14:paraId="218DEA7E">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足球（专项理论与技术5）</w:t>
            </w:r>
          </w:p>
        </w:tc>
        <w:tc>
          <w:tcPr>
            <w:tcW w:w="425" w:type="dxa"/>
            <w:shd w:val="clear" w:color="auto" w:fill="auto"/>
            <w:noWrap/>
            <w:vAlign w:val="center"/>
          </w:tcPr>
          <w:p w14:paraId="269C3624">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425" w:type="dxa"/>
            <w:shd w:val="clear" w:color="auto" w:fill="auto"/>
            <w:noWrap/>
            <w:vAlign w:val="center"/>
          </w:tcPr>
          <w:p w14:paraId="3B60A1EF">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72</w:t>
            </w:r>
          </w:p>
        </w:tc>
        <w:tc>
          <w:tcPr>
            <w:tcW w:w="567" w:type="dxa"/>
            <w:shd w:val="clear" w:color="auto" w:fill="auto"/>
            <w:noWrap/>
            <w:vAlign w:val="center"/>
          </w:tcPr>
          <w:p w14:paraId="401C6D64">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421" w:type="dxa"/>
            <w:shd w:val="clear" w:color="auto" w:fill="auto"/>
            <w:noWrap/>
            <w:vAlign w:val="center"/>
          </w:tcPr>
          <w:p w14:paraId="291CBD1E">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149FE889">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566523C9">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62</w:t>
            </w:r>
          </w:p>
        </w:tc>
        <w:tc>
          <w:tcPr>
            <w:tcW w:w="567" w:type="dxa"/>
            <w:shd w:val="clear" w:color="auto" w:fill="auto"/>
            <w:noWrap/>
            <w:vAlign w:val="center"/>
          </w:tcPr>
          <w:p w14:paraId="15D8B756">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14:paraId="30E04F92">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w:t>
            </w:r>
          </w:p>
        </w:tc>
        <w:tc>
          <w:tcPr>
            <w:tcW w:w="567" w:type="dxa"/>
            <w:shd w:val="clear" w:color="auto" w:fill="auto"/>
            <w:noWrap/>
            <w:vAlign w:val="center"/>
          </w:tcPr>
          <w:p w14:paraId="6AA6CD9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14:paraId="53318F6E">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580E976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1FDD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2283AFE9">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14:paraId="233C329E">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14:paraId="02F9E18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23ty241116</w:t>
            </w:r>
          </w:p>
        </w:tc>
        <w:tc>
          <w:tcPr>
            <w:tcW w:w="1274" w:type="dxa"/>
            <w:shd w:val="clear" w:color="auto" w:fill="auto"/>
            <w:noWrap/>
            <w:vAlign w:val="center"/>
          </w:tcPr>
          <w:p w14:paraId="1E67691D">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足球专项理论与技术（6）</w:t>
            </w:r>
          </w:p>
        </w:tc>
        <w:tc>
          <w:tcPr>
            <w:tcW w:w="425" w:type="dxa"/>
            <w:shd w:val="clear" w:color="auto" w:fill="auto"/>
            <w:noWrap/>
            <w:vAlign w:val="center"/>
          </w:tcPr>
          <w:p w14:paraId="71FCF14B">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425" w:type="dxa"/>
            <w:shd w:val="clear" w:color="auto" w:fill="auto"/>
            <w:noWrap/>
            <w:vAlign w:val="center"/>
          </w:tcPr>
          <w:p w14:paraId="7AAC2118">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72</w:t>
            </w:r>
          </w:p>
        </w:tc>
        <w:tc>
          <w:tcPr>
            <w:tcW w:w="567" w:type="dxa"/>
            <w:shd w:val="clear" w:color="auto" w:fill="auto"/>
            <w:noWrap/>
            <w:vAlign w:val="center"/>
          </w:tcPr>
          <w:p w14:paraId="6AFD075B">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421" w:type="dxa"/>
            <w:shd w:val="clear" w:color="auto" w:fill="auto"/>
            <w:noWrap/>
            <w:vAlign w:val="center"/>
          </w:tcPr>
          <w:p w14:paraId="4E577608">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22E47F45">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226AB6FC">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62</w:t>
            </w:r>
          </w:p>
        </w:tc>
        <w:tc>
          <w:tcPr>
            <w:tcW w:w="567" w:type="dxa"/>
            <w:shd w:val="clear" w:color="auto" w:fill="auto"/>
            <w:noWrap/>
            <w:vAlign w:val="center"/>
          </w:tcPr>
          <w:p w14:paraId="3D7494D0">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14:paraId="7FE9E76F">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14:paraId="0403E61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712" w:type="dxa"/>
            <w:vMerge w:val="continue"/>
            <w:vAlign w:val="center"/>
          </w:tcPr>
          <w:p w14:paraId="426FF5C2">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14:paraId="16DA3762">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14:paraId="792F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0E01407C">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3041" w:type="dxa"/>
            <w:gridSpan w:val="3"/>
            <w:shd w:val="clear" w:color="auto" w:fill="auto"/>
            <w:noWrap/>
            <w:vAlign w:val="center"/>
          </w:tcPr>
          <w:p w14:paraId="10005F35">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小计</w:t>
            </w:r>
          </w:p>
        </w:tc>
        <w:tc>
          <w:tcPr>
            <w:tcW w:w="425" w:type="dxa"/>
            <w:shd w:val="clear" w:color="auto" w:fill="auto"/>
            <w:noWrap/>
            <w:vAlign w:val="center"/>
          </w:tcPr>
          <w:p w14:paraId="2A152FC4">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47</w:t>
            </w:r>
          </w:p>
        </w:tc>
        <w:tc>
          <w:tcPr>
            <w:tcW w:w="425" w:type="dxa"/>
            <w:shd w:val="clear" w:color="auto" w:fill="auto"/>
            <w:noWrap/>
            <w:vAlign w:val="center"/>
          </w:tcPr>
          <w:p w14:paraId="345A83D7">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67" w:type="dxa"/>
            <w:shd w:val="clear" w:color="auto" w:fill="auto"/>
            <w:noWrap/>
            <w:vAlign w:val="center"/>
          </w:tcPr>
          <w:p w14:paraId="08E9E5A8">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421" w:type="dxa"/>
            <w:shd w:val="clear" w:color="auto" w:fill="auto"/>
            <w:noWrap/>
            <w:vAlign w:val="center"/>
          </w:tcPr>
          <w:p w14:paraId="6A94B9A2">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14:paraId="3230FDD0">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14:paraId="56DABB5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67" w:type="dxa"/>
            <w:shd w:val="clear" w:color="auto" w:fill="auto"/>
            <w:noWrap/>
            <w:vAlign w:val="center"/>
          </w:tcPr>
          <w:p w14:paraId="7D0263B3">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67" w:type="dxa"/>
            <w:shd w:val="clear" w:color="auto" w:fill="auto"/>
            <w:noWrap/>
            <w:vAlign w:val="center"/>
          </w:tcPr>
          <w:p w14:paraId="1EB53A8D">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67" w:type="dxa"/>
            <w:shd w:val="clear" w:color="auto" w:fill="auto"/>
            <w:noWrap/>
            <w:vAlign w:val="center"/>
          </w:tcPr>
          <w:p w14:paraId="7691BEFA">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12" w:type="dxa"/>
            <w:shd w:val="clear" w:color="auto" w:fill="auto"/>
            <w:noWrap/>
            <w:vAlign w:val="center"/>
          </w:tcPr>
          <w:p w14:paraId="267EEF57">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shd w:val="clear" w:color="auto" w:fill="auto"/>
            <w:noWrap/>
            <w:vAlign w:val="center"/>
          </w:tcPr>
          <w:p w14:paraId="2D792AD6">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bl>
    <w:p w14:paraId="4D51F19A">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bCs/>
          <w:sz w:val="28"/>
          <w:szCs w:val="28"/>
        </w:rPr>
        <w:t>专业拓展课程（16学分）</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66"/>
        <w:gridCol w:w="1267"/>
        <w:gridCol w:w="1104"/>
        <w:gridCol w:w="567"/>
        <w:gridCol w:w="567"/>
        <w:gridCol w:w="567"/>
        <w:gridCol w:w="495"/>
        <w:gridCol w:w="867"/>
        <w:gridCol w:w="481"/>
        <w:gridCol w:w="480"/>
        <w:gridCol w:w="568"/>
        <w:gridCol w:w="566"/>
        <w:gridCol w:w="533"/>
        <w:gridCol w:w="517"/>
      </w:tblGrid>
      <w:tr w14:paraId="2381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00" w:type="dxa"/>
            <w:vMerge w:val="restart"/>
            <w:shd w:val="clear" w:color="auto" w:fill="C2D69B" w:themeFill="accent3" w:themeFillTint="99"/>
            <w:noWrap/>
            <w:vAlign w:val="center"/>
          </w:tcPr>
          <w:p w14:paraId="5660400D">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课程类别</w:t>
            </w:r>
          </w:p>
        </w:tc>
        <w:tc>
          <w:tcPr>
            <w:tcW w:w="766" w:type="dxa"/>
            <w:vMerge w:val="restart"/>
            <w:shd w:val="clear" w:color="auto" w:fill="C2D69B" w:themeFill="accent3" w:themeFillTint="99"/>
            <w:noWrap/>
            <w:vAlign w:val="center"/>
          </w:tcPr>
          <w:p w14:paraId="257AE4D9">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课程性质</w:t>
            </w:r>
          </w:p>
        </w:tc>
        <w:tc>
          <w:tcPr>
            <w:tcW w:w="1267" w:type="dxa"/>
            <w:vMerge w:val="restart"/>
            <w:shd w:val="clear" w:color="auto" w:fill="C2D69B" w:themeFill="accent3" w:themeFillTint="99"/>
            <w:noWrap/>
            <w:vAlign w:val="center"/>
          </w:tcPr>
          <w:p w14:paraId="5D9FF04D">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课程编号</w:t>
            </w:r>
          </w:p>
        </w:tc>
        <w:tc>
          <w:tcPr>
            <w:tcW w:w="1104" w:type="dxa"/>
            <w:vMerge w:val="restart"/>
            <w:shd w:val="clear" w:color="auto" w:fill="C2D69B" w:themeFill="accent3" w:themeFillTint="99"/>
            <w:noWrap/>
            <w:vAlign w:val="center"/>
          </w:tcPr>
          <w:p w14:paraId="54EBCB96">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课程名称</w:t>
            </w:r>
          </w:p>
        </w:tc>
        <w:tc>
          <w:tcPr>
            <w:tcW w:w="567" w:type="dxa"/>
            <w:vMerge w:val="restart"/>
            <w:shd w:val="clear" w:color="auto" w:fill="C2D69B" w:themeFill="accent3" w:themeFillTint="99"/>
            <w:vAlign w:val="center"/>
          </w:tcPr>
          <w:p w14:paraId="53031AE7">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学分</w:t>
            </w:r>
          </w:p>
        </w:tc>
        <w:tc>
          <w:tcPr>
            <w:tcW w:w="567" w:type="dxa"/>
            <w:vMerge w:val="restart"/>
            <w:shd w:val="clear" w:color="auto" w:fill="C2D69B" w:themeFill="accent3" w:themeFillTint="99"/>
            <w:noWrap/>
            <w:vAlign w:val="center"/>
          </w:tcPr>
          <w:p w14:paraId="12611209">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总学时</w:t>
            </w:r>
          </w:p>
        </w:tc>
        <w:tc>
          <w:tcPr>
            <w:tcW w:w="2410" w:type="dxa"/>
            <w:gridSpan w:val="4"/>
            <w:shd w:val="clear" w:color="auto" w:fill="C2D69B" w:themeFill="accent3" w:themeFillTint="99"/>
            <w:noWrap/>
            <w:vAlign w:val="center"/>
          </w:tcPr>
          <w:p w14:paraId="0DD9C130">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学时分配</w:t>
            </w:r>
          </w:p>
        </w:tc>
        <w:tc>
          <w:tcPr>
            <w:tcW w:w="480" w:type="dxa"/>
            <w:vMerge w:val="restart"/>
            <w:shd w:val="clear" w:color="auto" w:fill="C2D69B" w:themeFill="accent3" w:themeFillTint="99"/>
            <w:noWrap/>
            <w:vAlign w:val="center"/>
          </w:tcPr>
          <w:p w14:paraId="665B3179">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周学时</w:t>
            </w:r>
          </w:p>
        </w:tc>
        <w:tc>
          <w:tcPr>
            <w:tcW w:w="568" w:type="dxa"/>
            <w:vMerge w:val="restart"/>
            <w:shd w:val="clear" w:color="auto" w:fill="C2D69B" w:themeFill="accent3" w:themeFillTint="99"/>
            <w:noWrap/>
            <w:vAlign w:val="center"/>
          </w:tcPr>
          <w:p w14:paraId="7D65EBCB">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开课学期</w:t>
            </w:r>
          </w:p>
        </w:tc>
        <w:tc>
          <w:tcPr>
            <w:tcW w:w="566" w:type="dxa"/>
            <w:vMerge w:val="restart"/>
            <w:shd w:val="clear" w:color="auto" w:fill="C2D69B" w:themeFill="accent3" w:themeFillTint="99"/>
            <w:noWrap/>
            <w:vAlign w:val="center"/>
          </w:tcPr>
          <w:p w14:paraId="6CBD72AB">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考核方式</w:t>
            </w:r>
          </w:p>
        </w:tc>
        <w:tc>
          <w:tcPr>
            <w:tcW w:w="533" w:type="dxa"/>
            <w:vMerge w:val="restart"/>
            <w:shd w:val="clear" w:color="auto" w:fill="C2D69B" w:themeFill="accent3" w:themeFillTint="99"/>
            <w:noWrap/>
            <w:vAlign w:val="center"/>
          </w:tcPr>
          <w:p w14:paraId="1437961A">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开课单位</w:t>
            </w:r>
          </w:p>
        </w:tc>
        <w:tc>
          <w:tcPr>
            <w:tcW w:w="517" w:type="dxa"/>
            <w:vMerge w:val="restart"/>
            <w:shd w:val="clear" w:color="auto" w:fill="C2D69B" w:themeFill="accent3" w:themeFillTint="99"/>
            <w:noWrap/>
            <w:vAlign w:val="center"/>
          </w:tcPr>
          <w:p w14:paraId="20D2AF80">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备注</w:t>
            </w:r>
          </w:p>
        </w:tc>
      </w:tr>
      <w:tr w14:paraId="679D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00" w:type="dxa"/>
            <w:vMerge w:val="continue"/>
            <w:shd w:val="clear" w:color="auto" w:fill="FBD4B4" w:themeFill="accent6" w:themeFillTint="66"/>
            <w:vAlign w:val="center"/>
          </w:tcPr>
          <w:p w14:paraId="2B6091F1">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766" w:type="dxa"/>
            <w:vMerge w:val="continue"/>
            <w:shd w:val="clear" w:color="auto" w:fill="FBD4B4" w:themeFill="accent6" w:themeFillTint="66"/>
            <w:vAlign w:val="center"/>
          </w:tcPr>
          <w:p w14:paraId="2BD81F8E">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1267" w:type="dxa"/>
            <w:vMerge w:val="continue"/>
            <w:shd w:val="clear" w:color="auto" w:fill="FBD4B4" w:themeFill="accent6" w:themeFillTint="66"/>
            <w:vAlign w:val="center"/>
          </w:tcPr>
          <w:p w14:paraId="5F5AE463">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1104" w:type="dxa"/>
            <w:vMerge w:val="continue"/>
            <w:shd w:val="clear" w:color="auto" w:fill="FBD4B4" w:themeFill="accent6" w:themeFillTint="66"/>
            <w:vAlign w:val="center"/>
          </w:tcPr>
          <w:p w14:paraId="02FF186C">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567" w:type="dxa"/>
            <w:vMerge w:val="continue"/>
            <w:shd w:val="clear" w:color="auto" w:fill="FBD4B4" w:themeFill="accent6" w:themeFillTint="66"/>
            <w:vAlign w:val="center"/>
          </w:tcPr>
          <w:p w14:paraId="31512159">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567" w:type="dxa"/>
            <w:vMerge w:val="continue"/>
            <w:shd w:val="clear" w:color="auto" w:fill="FBD4B4" w:themeFill="accent6" w:themeFillTint="66"/>
            <w:vAlign w:val="center"/>
          </w:tcPr>
          <w:p w14:paraId="494583D6">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567" w:type="dxa"/>
            <w:shd w:val="clear" w:color="auto" w:fill="C2D69B" w:themeFill="accent3" w:themeFillTint="99"/>
            <w:noWrap/>
            <w:vAlign w:val="center"/>
          </w:tcPr>
          <w:p w14:paraId="24A15F02">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面授</w:t>
            </w:r>
          </w:p>
        </w:tc>
        <w:tc>
          <w:tcPr>
            <w:tcW w:w="495" w:type="dxa"/>
            <w:shd w:val="clear" w:color="auto" w:fill="C2D69B" w:themeFill="accent3" w:themeFillTint="99"/>
            <w:noWrap/>
            <w:vAlign w:val="center"/>
          </w:tcPr>
          <w:p w14:paraId="4BF28CE8">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在线</w:t>
            </w:r>
          </w:p>
        </w:tc>
        <w:tc>
          <w:tcPr>
            <w:tcW w:w="867" w:type="dxa"/>
            <w:shd w:val="clear" w:color="auto" w:fill="C2D69B" w:themeFill="accent3" w:themeFillTint="99"/>
            <w:noWrap/>
            <w:vAlign w:val="center"/>
          </w:tcPr>
          <w:p w14:paraId="0695D0D0">
            <w:pPr>
              <w:keepNext w:val="0"/>
              <w:keepLines w:val="0"/>
              <w:suppressLineNumbers w:val="0"/>
              <w:spacing w:beforeAutospacing="0" w:afterAutospacing="0"/>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实验或上机</w:t>
            </w:r>
          </w:p>
        </w:tc>
        <w:tc>
          <w:tcPr>
            <w:tcW w:w="481" w:type="dxa"/>
            <w:shd w:val="clear" w:color="auto" w:fill="C2D69B" w:themeFill="accent3" w:themeFillTint="99"/>
            <w:noWrap/>
            <w:vAlign w:val="center"/>
          </w:tcPr>
          <w:p w14:paraId="19DCE65C">
            <w:pPr>
              <w:keepNext w:val="0"/>
              <w:keepLines w:val="0"/>
              <w:widowControl/>
              <w:suppressLineNumbers w:val="0"/>
              <w:spacing w:beforeAutospacing="0" w:afterAutospacing="0"/>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实践</w:t>
            </w:r>
          </w:p>
        </w:tc>
        <w:tc>
          <w:tcPr>
            <w:tcW w:w="480" w:type="dxa"/>
            <w:vMerge w:val="continue"/>
            <w:shd w:val="clear" w:color="auto" w:fill="FBD4B4" w:themeFill="accent6" w:themeFillTint="66"/>
            <w:vAlign w:val="center"/>
          </w:tcPr>
          <w:p w14:paraId="27AD5592">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568" w:type="dxa"/>
            <w:vMerge w:val="continue"/>
            <w:shd w:val="clear" w:color="auto" w:fill="FBD4B4" w:themeFill="accent6" w:themeFillTint="66"/>
            <w:vAlign w:val="center"/>
          </w:tcPr>
          <w:p w14:paraId="612EDF00">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566" w:type="dxa"/>
            <w:vMerge w:val="continue"/>
            <w:shd w:val="clear" w:color="auto" w:fill="FBD4B4" w:themeFill="accent6" w:themeFillTint="66"/>
            <w:vAlign w:val="center"/>
          </w:tcPr>
          <w:p w14:paraId="7ED2E0E2">
            <w:pPr>
              <w:keepNext w:val="0"/>
              <w:keepLines w:val="0"/>
              <w:widowControl/>
              <w:suppressLineNumbers w:val="0"/>
              <w:spacing w:beforeAutospacing="0" w:afterAutospacing="0"/>
              <w:jc w:val="left"/>
              <w:rPr>
                <w:rFonts w:hint="eastAsia" w:ascii="仿宋" w:hAnsi="仿宋" w:eastAsia="仿宋" w:cs="仿宋"/>
                <w:b/>
                <w:bCs/>
                <w:color w:val="FF0000"/>
                <w:kern w:val="0"/>
                <w:sz w:val="20"/>
                <w:szCs w:val="20"/>
              </w:rPr>
            </w:pPr>
          </w:p>
        </w:tc>
        <w:tc>
          <w:tcPr>
            <w:tcW w:w="533" w:type="dxa"/>
            <w:vMerge w:val="continue"/>
            <w:shd w:val="clear" w:color="auto" w:fill="FBD4B4" w:themeFill="accent6" w:themeFillTint="66"/>
            <w:vAlign w:val="center"/>
          </w:tcPr>
          <w:p w14:paraId="4FE8748D">
            <w:pPr>
              <w:keepNext w:val="0"/>
              <w:keepLines w:val="0"/>
              <w:widowControl/>
              <w:suppressLineNumbers w:val="0"/>
              <w:spacing w:beforeAutospacing="0" w:afterAutospacing="0"/>
              <w:jc w:val="left"/>
              <w:rPr>
                <w:rFonts w:hint="eastAsia" w:ascii="仿宋" w:hAnsi="仿宋" w:eastAsia="仿宋" w:cs="仿宋"/>
                <w:b/>
                <w:bCs/>
                <w:color w:val="FF0000"/>
                <w:kern w:val="0"/>
                <w:sz w:val="20"/>
                <w:szCs w:val="20"/>
              </w:rPr>
            </w:pPr>
          </w:p>
        </w:tc>
        <w:tc>
          <w:tcPr>
            <w:tcW w:w="517" w:type="dxa"/>
            <w:vMerge w:val="continue"/>
            <w:shd w:val="clear" w:color="auto" w:fill="FBD4B4" w:themeFill="accent6" w:themeFillTint="66"/>
            <w:vAlign w:val="center"/>
          </w:tcPr>
          <w:p w14:paraId="3E269416">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r>
      <w:tr w14:paraId="702D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restart"/>
            <w:vAlign w:val="center"/>
          </w:tcPr>
          <w:p w14:paraId="5FBC8D19">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4921BF38">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610F1A91">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264239BB">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7AB2BCDA">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626896ED">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541A28EB">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16C81987">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7FFD8DA6">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345A2C50">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690A9534">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7847533D">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58B66C58">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07AF7203">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61F34C91">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666FD3CF">
            <w:pPr>
              <w:keepNext w:val="0"/>
              <w:keepLines w:val="0"/>
              <w:suppressLineNumbers w:val="0"/>
              <w:spacing w:beforeAutospacing="0" w:afterAutospacing="0"/>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专业拓展课程</w:t>
            </w:r>
          </w:p>
        </w:tc>
        <w:tc>
          <w:tcPr>
            <w:tcW w:w="766" w:type="dxa"/>
            <w:vMerge w:val="restart"/>
            <w:vAlign w:val="center"/>
          </w:tcPr>
          <w:p w14:paraId="0ECFF972">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44F4CD30">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2EF73320">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1FB9EA8D">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7317421E">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5CC1E75A">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7D57F5A2">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48FE9BC3">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2DB95D42">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7CE8BC3F">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257F4B1D">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53EC118C">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223F3869">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4A5721D3">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14:paraId="7CCED52D">
            <w:pPr>
              <w:keepNext w:val="0"/>
              <w:keepLines w:val="0"/>
              <w:suppressLineNumbers w:val="0"/>
              <w:spacing w:beforeAutospacing="0" w:afterAutospacing="0"/>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运动技术课程</w:t>
            </w:r>
          </w:p>
        </w:tc>
        <w:tc>
          <w:tcPr>
            <w:tcW w:w="1267" w:type="dxa"/>
            <w:shd w:val="clear" w:color="auto" w:fill="auto"/>
            <w:noWrap/>
            <w:vAlign w:val="center"/>
          </w:tcPr>
          <w:p w14:paraId="09BA2F77">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23ty152010</w:t>
            </w:r>
          </w:p>
        </w:tc>
        <w:tc>
          <w:tcPr>
            <w:tcW w:w="1104" w:type="dxa"/>
            <w:shd w:val="clear" w:color="auto" w:fill="auto"/>
            <w:noWrap/>
            <w:vAlign w:val="center"/>
          </w:tcPr>
          <w:p w14:paraId="721F5AA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篮球</w:t>
            </w:r>
          </w:p>
        </w:tc>
        <w:tc>
          <w:tcPr>
            <w:tcW w:w="567" w:type="dxa"/>
            <w:shd w:val="clear" w:color="auto" w:fill="auto"/>
            <w:noWrap/>
            <w:vAlign w:val="center"/>
          </w:tcPr>
          <w:p w14:paraId="3168645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7A5BCF19">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18E3AAA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75C827A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6DB58E4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52EC886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4441E80C">
            <w:pPr>
              <w:keepNext w:val="0"/>
              <w:keepLines w:val="0"/>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restart"/>
            <w:vAlign w:val="center"/>
          </w:tcPr>
          <w:p w14:paraId="62B1AFFF">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3-8</w:t>
            </w:r>
          </w:p>
        </w:tc>
        <w:tc>
          <w:tcPr>
            <w:tcW w:w="566" w:type="dxa"/>
            <w:shd w:val="clear" w:color="auto" w:fill="auto"/>
            <w:noWrap/>
            <w:vAlign w:val="center"/>
          </w:tcPr>
          <w:p w14:paraId="5F98601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restart"/>
            <w:vAlign w:val="center"/>
          </w:tcPr>
          <w:p w14:paraId="400C880B">
            <w:pPr>
              <w:keepNext w:val="0"/>
              <w:keepLines w:val="0"/>
              <w:widowControl/>
              <w:suppressLineNumbers w:val="0"/>
              <w:spacing w:beforeAutospacing="0" w:afterAutospacing="0"/>
              <w:jc w:val="left"/>
              <w:rPr>
                <w:rFonts w:hint="eastAsia"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体育学院</w:t>
            </w:r>
          </w:p>
        </w:tc>
        <w:tc>
          <w:tcPr>
            <w:tcW w:w="517" w:type="dxa"/>
            <w:shd w:val="clear" w:color="auto" w:fill="auto"/>
            <w:noWrap/>
            <w:vAlign w:val="center"/>
          </w:tcPr>
          <w:p w14:paraId="3756450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4EA0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09CE09F6">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3D69853A">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03452F87">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23ty152011</w:t>
            </w:r>
          </w:p>
        </w:tc>
        <w:tc>
          <w:tcPr>
            <w:tcW w:w="1104" w:type="dxa"/>
            <w:shd w:val="clear" w:color="auto" w:fill="auto"/>
            <w:noWrap/>
            <w:vAlign w:val="center"/>
          </w:tcPr>
          <w:p w14:paraId="0E9C5DA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趣味排球</w:t>
            </w:r>
          </w:p>
        </w:tc>
        <w:tc>
          <w:tcPr>
            <w:tcW w:w="567" w:type="dxa"/>
            <w:shd w:val="clear" w:color="auto" w:fill="auto"/>
            <w:noWrap/>
            <w:vAlign w:val="center"/>
          </w:tcPr>
          <w:p w14:paraId="6F8BAE5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3B844A63">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7BA2388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7101B4A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524322C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0BC610E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11F676C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0A149922">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5F733FE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274B69AB">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58F4D72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289D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527CA68C">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3BEF9DA9">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7E6A7C3D">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23ty152012</w:t>
            </w:r>
          </w:p>
        </w:tc>
        <w:tc>
          <w:tcPr>
            <w:tcW w:w="1104" w:type="dxa"/>
            <w:shd w:val="clear" w:color="auto" w:fill="auto"/>
            <w:noWrap/>
            <w:vAlign w:val="center"/>
          </w:tcPr>
          <w:p w14:paraId="48F16F9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趣味田径</w:t>
            </w:r>
          </w:p>
        </w:tc>
        <w:tc>
          <w:tcPr>
            <w:tcW w:w="567" w:type="dxa"/>
            <w:shd w:val="clear" w:color="auto" w:fill="auto"/>
            <w:noWrap/>
            <w:vAlign w:val="center"/>
          </w:tcPr>
          <w:p w14:paraId="152985C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7721CE9C">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1A8945B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699C077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6AD3D0E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5B561F7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51AF7D3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59F88095">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35B3286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0A869F16">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0728B94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154A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6E3C8FD0">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55D70A60">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428AE9A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23ty152013</w:t>
            </w:r>
          </w:p>
        </w:tc>
        <w:tc>
          <w:tcPr>
            <w:tcW w:w="1104" w:type="dxa"/>
            <w:shd w:val="clear" w:color="auto" w:fill="auto"/>
            <w:noWrap/>
            <w:vAlign w:val="center"/>
          </w:tcPr>
          <w:p w14:paraId="73D82AE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武术</w:t>
            </w:r>
          </w:p>
        </w:tc>
        <w:tc>
          <w:tcPr>
            <w:tcW w:w="567" w:type="dxa"/>
            <w:shd w:val="clear" w:color="auto" w:fill="auto"/>
            <w:noWrap/>
            <w:vAlign w:val="center"/>
          </w:tcPr>
          <w:p w14:paraId="26CC9CC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258410E9">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758C9BB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47A62B8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035EB74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68F3DF5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3626E47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0B13A27E">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5BF4582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712ABCD4">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62D1A4A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47B1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2C0F03B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449680AC">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0DCA7322">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23ty152014</w:t>
            </w:r>
          </w:p>
        </w:tc>
        <w:tc>
          <w:tcPr>
            <w:tcW w:w="1104" w:type="dxa"/>
            <w:shd w:val="clear" w:color="auto" w:fill="auto"/>
            <w:noWrap/>
            <w:vAlign w:val="center"/>
          </w:tcPr>
          <w:p w14:paraId="028B38B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游泳</w:t>
            </w:r>
          </w:p>
        </w:tc>
        <w:tc>
          <w:tcPr>
            <w:tcW w:w="567" w:type="dxa"/>
            <w:shd w:val="clear" w:color="auto" w:fill="auto"/>
            <w:noWrap/>
            <w:vAlign w:val="center"/>
          </w:tcPr>
          <w:p w14:paraId="3D2C5BA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3C8588A7">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2F1ADEE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7A4C64B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2081366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1D9B24C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5397F8E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503FF784">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6CE8943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6F07C1F1">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3209069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7E3E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3B4336F8">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58C15141">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7D95D9DE">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23ty152015</w:t>
            </w:r>
          </w:p>
        </w:tc>
        <w:tc>
          <w:tcPr>
            <w:tcW w:w="1104" w:type="dxa"/>
            <w:shd w:val="clear" w:color="auto" w:fill="auto"/>
            <w:noWrap/>
            <w:vAlign w:val="center"/>
          </w:tcPr>
          <w:p w14:paraId="49142BD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羽毛球</w:t>
            </w:r>
          </w:p>
        </w:tc>
        <w:tc>
          <w:tcPr>
            <w:tcW w:w="567" w:type="dxa"/>
            <w:shd w:val="clear" w:color="auto" w:fill="auto"/>
            <w:noWrap/>
            <w:vAlign w:val="center"/>
          </w:tcPr>
          <w:p w14:paraId="6CE1335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36657C18">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6AABE12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28C2A75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159818B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694A38C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365051F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1720E0E7">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4B005F2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62BB59B8">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4E97D42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01C5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2A1ED272">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147A1BB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6EEA975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23ty152016</w:t>
            </w:r>
          </w:p>
        </w:tc>
        <w:tc>
          <w:tcPr>
            <w:tcW w:w="1104" w:type="dxa"/>
            <w:shd w:val="clear" w:color="auto" w:fill="auto"/>
            <w:noWrap/>
            <w:vAlign w:val="center"/>
          </w:tcPr>
          <w:p w14:paraId="6699000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乒乓球</w:t>
            </w:r>
          </w:p>
        </w:tc>
        <w:tc>
          <w:tcPr>
            <w:tcW w:w="567" w:type="dxa"/>
            <w:shd w:val="clear" w:color="auto" w:fill="auto"/>
            <w:noWrap/>
            <w:vAlign w:val="center"/>
          </w:tcPr>
          <w:p w14:paraId="7634343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5BE4354D">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2173344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2E646CF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7C58AF0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69EC4F7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364A824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20D0F1B6">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4A37137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48A2C5EA">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22DC165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447D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4B60C052">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23269635">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03203B0F">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23ty152017</w:t>
            </w:r>
          </w:p>
        </w:tc>
        <w:tc>
          <w:tcPr>
            <w:tcW w:w="1104" w:type="dxa"/>
            <w:shd w:val="clear" w:color="auto" w:fill="auto"/>
            <w:noWrap/>
            <w:vAlign w:val="center"/>
          </w:tcPr>
          <w:p w14:paraId="746DAF3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网球</w:t>
            </w:r>
          </w:p>
        </w:tc>
        <w:tc>
          <w:tcPr>
            <w:tcW w:w="567" w:type="dxa"/>
            <w:shd w:val="clear" w:color="auto" w:fill="auto"/>
            <w:noWrap/>
            <w:vAlign w:val="center"/>
          </w:tcPr>
          <w:p w14:paraId="2D54AF6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69F288CE">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508DF9A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5CCD2E3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58032C2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0D319EB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71038D0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5D4FAA5A">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456BC4F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35B08A19">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46162C1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6900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20898449">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6DF32528">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6E1095A4">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23ty152018</w:t>
            </w:r>
          </w:p>
        </w:tc>
        <w:tc>
          <w:tcPr>
            <w:tcW w:w="1104" w:type="dxa"/>
            <w:shd w:val="clear" w:color="auto" w:fill="auto"/>
            <w:noWrap/>
            <w:vAlign w:val="center"/>
          </w:tcPr>
          <w:p w14:paraId="750C0B0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体操</w:t>
            </w:r>
          </w:p>
        </w:tc>
        <w:tc>
          <w:tcPr>
            <w:tcW w:w="567" w:type="dxa"/>
            <w:shd w:val="clear" w:color="auto" w:fill="auto"/>
            <w:noWrap/>
            <w:vAlign w:val="center"/>
          </w:tcPr>
          <w:p w14:paraId="34D7C33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4C4A4825">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12DBD23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07154E0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080F7CD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6DACD4C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1E222CB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20118C61">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51EFD59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1A6A89F7">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004AD8E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568D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265B61BA">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1CC0782F">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732150F8">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23ty152019</w:t>
            </w:r>
          </w:p>
        </w:tc>
        <w:tc>
          <w:tcPr>
            <w:tcW w:w="1104" w:type="dxa"/>
            <w:shd w:val="clear" w:color="auto" w:fill="auto"/>
            <w:noWrap/>
            <w:vAlign w:val="center"/>
          </w:tcPr>
          <w:p w14:paraId="743D616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健美操</w:t>
            </w:r>
          </w:p>
        </w:tc>
        <w:tc>
          <w:tcPr>
            <w:tcW w:w="567" w:type="dxa"/>
            <w:shd w:val="clear" w:color="auto" w:fill="auto"/>
            <w:noWrap/>
            <w:vAlign w:val="center"/>
          </w:tcPr>
          <w:p w14:paraId="518E825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25F0A764">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6B1A024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3AFA8DE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5AE06CA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175BB1B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5DC1FEF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0BEA9634">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1DD30C5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4FD66C9F">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3361DB3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761B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743D4660">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43557168">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53A7CCE9">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23ty152020</w:t>
            </w:r>
          </w:p>
        </w:tc>
        <w:tc>
          <w:tcPr>
            <w:tcW w:w="1104" w:type="dxa"/>
            <w:shd w:val="clear" w:color="auto" w:fill="auto"/>
            <w:noWrap/>
            <w:vAlign w:val="center"/>
          </w:tcPr>
          <w:p w14:paraId="10921DB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健身健美</w:t>
            </w:r>
          </w:p>
        </w:tc>
        <w:tc>
          <w:tcPr>
            <w:tcW w:w="567" w:type="dxa"/>
            <w:shd w:val="clear" w:color="auto" w:fill="auto"/>
            <w:noWrap/>
            <w:vAlign w:val="center"/>
          </w:tcPr>
          <w:p w14:paraId="0C6F733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38D51A41">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20C3609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20E1B60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5855AFD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487D1E9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2390D58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7EC02D6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558EC0B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06AFE1E8">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020E714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6BB7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7CB71AE9">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1A421F87">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114EB592">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23ty152021</w:t>
            </w:r>
          </w:p>
        </w:tc>
        <w:tc>
          <w:tcPr>
            <w:tcW w:w="1104" w:type="dxa"/>
            <w:shd w:val="clear" w:color="auto" w:fill="auto"/>
            <w:noWrap/>
            <w:vAlign w:val="center"/>
          </w:tcPr>
          <w:p w14:paraId="7C313C7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瑜伽</w:t>
            </w:r>
          </w:p>
        </w:tc>
        <w:tc>
          <w:tcPr>
            <w:tcW w:w="567" w:type="dxa"/>
            <w:shd w:val="clear" w:color="auto" w:fill="auto"/>
            <w:noWrap/>
            <w:vAlign w:val="center"/>
          </w:tcPr>
          <w:p w14:paraId="6391581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2C8E9D2D">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18F5CC5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5BB3CB2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23A6AE5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46274D3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0EFAA26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573B43B5">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1EC0D95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068F2770">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73427E6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09A1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45D6D9CC">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295FF4E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22440C79">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23ty152022</w:t>
            </w:r>
          </w:p>
        </w:tc>
        <w:tc>
          <w:tcPr>
            <w:tcW w:w="1104" w:type="dxa"/>
            <w:shd w:val="clear" w:color="auto" w:fill="auto"/>
            <w:noWrap/>
            <w:vAlign w:val="center"/>
          </w:tcPr>
          <w:p w14:paraId="787C243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健身气功</w:t>
            </w:r>
          </w:p>
        </w:tc>
        <w:tc>
          <w:tcPr>
            <w:tcW w:w="567" w:type="dxa"/>
            <w:shd w:val="clear" w:color="auto" w:fill="auto"/>
            <w:noWrap/>
            <w:vAlign w:val="center"/>
          </w:tcPr>
          <w:p w14:paraId="7FB2C6F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5881E827">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5DC248C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3EE8AAF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15C9DA8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3B7FE33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0C21D17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6D0A964C">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3464D24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2FCBE641">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73C744E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3AD8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2D9E22CB">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2BCE05D4">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48D8191F">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23ty152023</w:t>
            </w:r>
          </w:p>
        </w:tc>
        <w:tc>
          <w:tcPr>
            <w:tcW w:w="1104" w:type="dxa"/>
            <w:shd w:val="clear" w:color="auto" w:fill="auto"/>
            <w:noWrap/>
            <w:vAlign w:val="center"/>
          </w:tcPr>
          <w:p w14:paraId="562A413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花样跳绳</w:t>
            </w:r>
          </w:p>
        </w:tc>
        <w:tc>
          <w:tcPr>
            <w:tcW w:w="567" w:type="dxa"/>
            <w:shd w:val="clear" w:color="auto" w:fill="auto"/>
            <w:noWrap/>
            <w:vAlign w:val="center"/>
          </w:tcPr>
          <w:p w14:paraId="53B833C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6396B734">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3DBCD18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55D5A89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1FEBA9F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2E2F3C0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43885A5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25014F50">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658CEFE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7DC1E989">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3147512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3E5F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22F2BAE4">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13A43970">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7ABF62EA">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23ty152024</w:t>
            </w:r>
          </w:p>
        </w:tc>
        <w:tc>
          <w:tcPr>
            <w:tcW w:w="1104" w:type="dxa"/>
            <w:shd w:val="clear" w:color="auto" w:fill="auto"/>
            <w:noWrap/>
            <w:vAlign w:val="center"/>
          </w:tcPr>
          <w:p w14:paraId="63B7842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体育游戏</w:t>
            </w:r>
          </w:p>
        </w:tc>
        <w:tc>
          <w:tcPr>
            <w:tcW w:w="567" w:type="dxa"/>
            <w:shd w:val="clear" w:color="auto" w:fill="auto"/>
            <w:noWrap/>
            <w:vAlign w:val="center"/>
          </w:tcPr>
          <w:p w14:paraId="0BB6AC7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166B4AF9">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56A6815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1163BFB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62625D1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7F7538B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1D22F18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55B4BDFE">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61A9858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40C50A08">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0EEAC8D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0802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482DCE19">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292032D0">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6D9C3952">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23ty152025</w:t>
            </w:r>
          </w:p>
        </w:tc>
        <w:tc>
          <w:tcPr>
            <w:tcW w:w="1104" w:type="dxa"/>
            <w:shd w:val="clear" w:color="auto" w:fill="auto"/>
            <w:noWrap/>
            <w:vAlign w:val="center"/>
          </w:tcPr>
          <w:p w14:paraId="24337E8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龙狮运动</w:t>
            </w:r>
          </w:p>
        </w:tc>
        <w:tc>
          <w:tcPr>
            <w:tcW w:w="567" w:type="dxa"/>
            <w:shd w:val="clear" w:color="auto" w:fill="auto"/>
            <w:noWrap/>
            <w:vAlign w:val="center"/>
          </w:tcPr>
          <w:p w14:paraId="2404C78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7" w:type="dxa"/>
            <w:shd w:val="clear" w:color="auto" w:fill="auto"/>
            <w:noWrap/>
            <w:vAlign w:val="center"/>
          </w:tcPr>
          <w:p w14:paraId="5E0716C2">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567" w:type="dxa"/>
            <w:shd w:val="clear" w:color="auto" w:fill="auto"/>
            <w:noWrap/>
            <w:vAlign w:val="center"/>
          </w:tcPr>
          <w:p w14:paraId="7F705FB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2C492D5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0B18BD4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0F3ED2B9">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480" w:type="dxa"/>
            <w:shd w:val="clear" w:color="auto" w:fill="auto"/>
            <w:noWrap/>
            <w:vAlign w:val="center"/>
          </w:tcPr>
          <w:p w14:paraId="2BA061C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44BBE017">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6EB8B36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01CCA8AB">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2073A5A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1CB5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740F780B">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640C8D3F">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54E4ED3C">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23ty152026</w:t>
            </w:r>
          </w:p>
        </w:tc>
        <w:tc>
          <w:tcPr>
            <w:tcW w:w="1104" w:type="dxa"/>
            <w:shd w:val="clear" w:color="auto" w:fill="auto"/>
            <w:noWrap/>
            <w:vAlign w:val="center"/>
          </w:tcPr>
          <w:p w14:paraId="503AFBA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跆拳道</w:t>
            </w:r>
          </w:p>
        </w:tc>
        <w:tc>
          <w:tcPr>
            <w:tcW w:w="567" w:type="dxa"/>
            <w:shd w:val="clear" w:color="auto" w:fill="auto"/>
            <w:noWrap/>
            <w:vAlign w:val="center"/>
          </w:tcPr>
          <w:p w14:paraId="632FB49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6B5D892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26BFCE0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58ECAB1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7D5BB98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3ACA3E0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1765303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0C5E8EB9">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4A2C2F6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4F05EE00">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2388DD9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6B86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63CAF6F4">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351C151E">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793D6020">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23ty152027</w:t>
            </w:r>
          </w:p>
        </w:tc>
        <w:tc>
          <w:tcPr>
            <w:tcW w:w="1104" w:type="dxa"/>
            <w:shd w:val="clear" w:color="auto" w:fill="auto"/>
            <w:noWrap/>
            <w:vAlign w:val="center"/>
          </w:tcPr>
          <w:p w14:paraId="526AA55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竹竿舞</w:t>
            </w:r>
          </w:p>
        </w:tc>
        <w:tc>
          <w:tcPr>
            <w:tcW w:w="567" w:type="dxa"/>
            <w:shd w:val="clear" w:color="auto" w:fill="auto"/>
            <w:noWrap/>
            <w:vAlign w:val="center"/>
          </w:tcPr>
          <w:p w14:paraId="5D61D22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1B51F6E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0B0A502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4EDE804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75A3890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0357409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3CF253F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2D9DBE65">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6B380BD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2BF536E5">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4AEBC10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0AE0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04EB9C9F">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7326A53C">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0BB2D8F2">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23ty152028</w:t>
            </w:r>
          </w:p>
        </w:tc>
        <w:tc>
          <w:tcPr>
            <w:tcW w:w="1104" w:type="dxa"/>
            <w:shd w:val="clear" w:color="auto" w:fill="auto"/>
            <w:noWrap/>
            <w:vAlign w:val="center"/>
          </w:tcPr>
          <w:p w14:paraId="2886046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射箭（射击）</w:t>
            </w:r>
          </w:p>
        </w:tc>
        <w:tc>
          <w:tcPr>
            <w:tcW w:w="567" w:type="dxa"/>
            <w:shd w:val="clear" w:color="auto" w:fill="auto"/>
            <w:noWrap/>
            <w:vAlign w:val="center"/>
          </w:tcPr>
          <w:p w14:paraId="4ECA83C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3F3A806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5AFC315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23B3878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46B8D29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6CBD336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466CB67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6805743B">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257FB6A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73EA0667">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1194E73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2CAF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30D2D9CB">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3773E40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1A72942C">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23ty152029</w:t>
            </w:r>
          </w:p>
        </w:tc>
        <w:tc>
          <w:tcPr>
            <w:tcW w:w="1104" w:type="dxa"/>
            <w:shd w:val="clear" w:color="auto" w:fill="auto"/>
            <w:noWrap/>
            <w:vAlign w:val="center"/>
          </w:tcPr>
          <w:p w14:paraId="05D4CED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武术兵道</w:t>
            </w:r>
          </w:p>
        </w:tc>
        <w:tc>
          <w:tcPr>
            <w:tcW w:w="567" w:type="dxa"/>
            <w:shd w:val="clear" w:color="auto" w:fill="auto"/>
            <w:noWrap/>
            <w:vAlign w:val="center"/>
          </w:tcPr>
          <w:p w14:paraId="1F7F31A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5747979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6ECE87A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14:paraId="18263CB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411FCCC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165637D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14:paraId="594AFBE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006D9A4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28AAA36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612B7C89">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7A1F0F4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28EE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6FC9C324">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restart"/>
            <w:shd w:val="clear" w:color="auto" w:fill="auto"/>
            <w:noWrap/>
            <w:vAlign w:val="center"/>
          </w:tcPr>
          <w:p w14:paraId="2FB0B65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理论课程模块（教师教育方向）</w:t>
            </w:r>
          </w:p>
        </w:tc>
        <w:tc>
          <w:tcPr>
            <w:tcW w:w="1267" w:type="dxa"/>
            <w:shd w:val="clear" w:color="auto" w:fill="auto"/>
            <w:noWrap/>
            <w:vAlign w:val="center"/>
          </w:tcPr>
          <w:p w14:paraId="60AE58DC">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23ty152030</w:t>
            </w:r>
          </w:p>
        </w:tc>
        <w:tc>
          <w:tcPr>
            <w:tcW w:w="1104" w:type="dxa"/>
            <w:shd w:val="clear" w:color="auto" w:fill="auto"/>
            <w:noWrap/>
            <w:vAlign w:val="center"/>
          </w:tcPr>
          <w:p w14:paraId="315E3E5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中学体育教材教法</w:t>
            </w:r>
          </w:p>
        </w:tc>
        <w:tc>
          <w:tcPr>
            <w:tcW w:w="567" w:type="dxa"/>
            <w:shd w:val="clear" w:color="auto" w:fill="auto"/>
            <w:noWrap/>
            <w:vAlign w:val="center"/>
          </w:tcPr>
          <w:p w14:paraId="58A1BAA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4FB398E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73C52ABD">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16</w:t>
            </w:r>
          </w:p>
        </w:tc>
        <w:tc>
          <w:tcPr>
            <w:tcW w:w="495" w:type="dxa"/>
            <w:shd w:val="clear" w:color="auto" w:fill="auto"/>
            <w:noWrap/>
            <w:vAlign w:val="center"/>
          </w:tcPr>
          <w:p w14:paraId="38907B7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1228147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44E2C3E1">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480" w:type="dxa"/>
            <w:shd w:val="clear" w:color="auto" w:fill="auto"/>
            <w:noWrap/>
            <w:vAlign w:val="center"/>
          </w:tcPr>
          <w:p w14:paraId="5EC7091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57909570">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35BA6C7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11202A02">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4BCECA5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76C3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36317A5A">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2D70F7CA">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52E72318">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23ty152031</w:t>
            </w:r>
          </w:p>
        </w:tc>
        <w:tc>
          <w:tcPr>
            <w:tcW w:w="1104" w:type="dxa"/>
            <w:shd w:val="clear" w:color="auto" w:fill="auto"/>
            <w:noWrap/>
            <w:vAlign w:val="center"/>
          </w:tcPr>
          <w:p w14:paraId="387562A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中学体育教学设计</w:t>
            </w:r>
          </w:p>
        </w:tc>
        <w:tc>
          <w:tcPr>
            <w:tcW w:w="567" w:type="dxa"/>
            <w:shd w:val="clear" w:color="auto" w:fill="auto"/>
            <w:noWrap/>
            <w:vAlign w:val="center"/>
          </w:tcPr>
          <w:p w14:paraId="71C0FC8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26BBE08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34A5970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7D4E780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54984E7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010B3F1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4AA035A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1C52F054">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6C2AA05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6B6B2088">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551BC8D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42A4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2431FB9B">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2AC0F50A">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7F002FDB">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23ty152032</w:t>
            </w:r>
          </w:p>
        </w:tc>
        <w:tc>
          <w:tcPr>
            <w:tcW w:w="1104" w:type="dxa"/>
            <w:shd w:val="clear" w:color="auto" w:fill="auto"/>
            <w:noWrap/>
            <w:vAlign w:val="center"/>
          </w:tcPr>
          <w:p w14:paraId="1D8B5B0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教师资格考试应试指导</w:t>
            </w:r>
          </w:p>
        </w:tc>
        <w:tc>
          <w:tcPr>
            <w:tcW w:w="567" w:type="dxa"/>
            <w:shd w:val="clear" w:color="auto" w:fill="auto"/>
            <w:noWrap/>
            <w:vAlign w:val="center"/>
          </w:tcPr>
          <w:p w14:paraId="702FB1D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70246E9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0496860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60FEE7C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260A01D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143EF20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574AAE8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1C9D92D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62E6FAD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6F897C86">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4646146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736C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58448DEF">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32DB2508">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09D458AB">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23ty152033</w:t>
            </w:r>
          </w:p>
        </w:tc>
        <w:tc>
          <w:tcPr>
            <w:tcW w:w="1104" w:type="dxa"/>
            <w:shd w:val="clear" w:color="auto" w:fill="auto"/>
            <w:noWrap/>
            <w:vAlign w:val="center"/>
          </w:tcPr>
          <w:p w14:paraId="7ED34B8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德育与班级管理</w:t>
            </w:r>
          </w:p>
        </w:tc>
        <w:tc>
          <w:tcPr>
            <w:tcW w:w="567" w:type="dxa"/>
            <w:shd w:val="clear" w:color="auto" w:fill="auto"/>
            <w:noWrap/>
            <w:vAlign w:val="center"/>
          </w:tcPr>
          <w:p w14:paraId="42AF58C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7F52CB0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492E3DF7">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14658BA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0696211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5B089D7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3669237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19F151C2">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69226F7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6132E1E5">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44AC0F5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18AA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17B51CC8">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333C7A11">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68F5C7C1">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23ty152034</w:t>
            </w:r>
          </w:p>
        </w:tc>
        <w:tc>
          <w:tcPr>
            <w:tcW w:w="1104" w:type="dxa"/>
            <w:shd w:val="clear" w:color="auto" w:fill="auto"/>
            <w:noWrap/>
            <w:vAlign w:val="center"/>
          </w:tcPr>
          <w:p w14:paraId="35685A71">
            <w:pPr>
              <w:keepNext w:val="0"/>
              <w:keepLines w:val="0"/>
              <w:widowControl/>
              <w:suppressLineNumbers w:val="0"/>
              <w:spacing w:beforeAutospacing="0" w:afterAutospacing="0"/>
              <w:jc w:val="center"/>
              <w:rPr>
                <w:rFonts w:hint="eastAsia" w:ascii="仿宋" w:hAnsi="仿宋" w:eastAsia="仿宋" w:cs="仿宋"/>
                <w:color w:val="000000"/>
                <w:spacing w:val="-11"/>
                <w:kern w:val="0"/>
                <w:sz w:val="18"/>
                <w:szCs w:val="18"/>
              </w:rPr>
            </w:pPr>
            <w:r>
              <w:rPr>
                <w:rFonts w:hint="eastAsia" w:ascii="仿宋" w:hAnsi="仿宋" w:eastAsia="仿宋" w:cs="仿宋"/>
                <w:color w:val="000000"/>
                <w:spacing w:val="-11"/>
                <w:kern w:val="0"/>
                <w:sz w:val="18"/>
                <w:szCs w:val="18"/>
              </w:rPr>
              <w:t>体能训练理论与方法</w:t>
            </w:r>
          </w:p>
        </w:tc>
        <w:tc>
          <w:tcPr>
            <w:tcW w:w="567" w:type="dxa"/>
            <w:shd w:val="clear" w:color="auto" w:fill="auto"/>
            <w:noWrap/>
            <w:vAlign w:val="center"/>
          </w:tcPr>
          <w:p w14:paraId="44C3D7D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089367E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499D5CB2">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18</w:t>
            </w:r>
          </w:p>
        </w:tc>
        <w:tc>
          <w:tcPr>
            <w:tcW w:w="495" w:type="dxa"/>
            <w:shd w:val="clear" w:color="auto" w:fill="auto"/>
            <w:noWrap/>
            <w:vAlign w:val="center"/>
          </w:tcPr>
          <w:p w14:paraId="7553537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0E77EBF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3EC0574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087BF2C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16386E7D">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57B8A49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057B1D29">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003A0DA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2292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2906F5C9">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restart"/>
            <w:shd w:val="clear" w:color="auto" w:fill="auto"/>
            <w:noWrap/>
            <w:vAlign w:val="center"/>
          </w:tcPr>
          <w:p w14:paraId="4FB7D98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p w14:paraId="6D28722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p w14:paraId="4A4EB74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p w14:paraId="2DE6987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p w14:paraId="0F665FB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p w14:paraId="37784C8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理论课程模块（体育保健方向）</w:t>
            </w:r>
          </w:p>
        </w:tc>
        <w:tc>
          <w:tcPr>
            <w:tcW w:w="1267" w:type="dxa"/>
            <w:shd w:val="clear" w:color="auto" w:fill="auto"/>
            <w:noWrap/>
            <w:vAlign w:val="center"/>
          </w:tcPr>
          <w:p w14:paraId="190C3478">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23ty152035</w:t>
            </w:r>
          </w:p>
        </w:tc>
        <w:tc>
          <w:tcPr>
            <w:tcW w:w="1104" w:type="dxa"/>
            <w:shd w:val="clear" w:color="auto" w:fill="auto"/>
            <w:noWrap/>
            <w:vAlign w:val="center"/>
          </w:tcPr>
          <w:p w14:paraId="455EDA3B">
            <w:pPr>
              <w:keepNext w:val="0"/>
              <w:keepLines w:val="0"/>
              <w:widowControl/>
              <w:suppressLineNumbers w:val="0"/>
              <w:spacing w:beforeAutospacing="0" w:afterAutospacing="0"/>
              <w:jc w:val="center"/>
              <w:rPr>
                <w:rFonts w:hint="eastAsia" w:ascii="仿宋" w:hAnsi="仿宋" w:eastAsia="仿宋" w:cs="仿宋"/>
                <w:color w:val="000000"/>
                <w:spacing w:val="-11"/>
                <w:kern w:val="0"/>
                <w:sz w:val="18"/>
                <w:szCs w:val="18"/>
              </w:rPr>
            </w:pPr>
            <w:r>
              <w:rPr>
                <w:rFonts w:hint="eastAsia" w:ascii="仿宋" w:hAnsi="仿宋" w:eastAsia="仿宋" w:cs="仿宋"/>
                <w:color w:val="000000"/>
                <w:spacing w:val="-11"/>
                <w:kern w:val="0"/>
                <w:sz w:val="18"/>
                <w:szCs w:val="18"/>
              </w:rPr>
              <w:t>体育运动与健康促进</w:t>
            </w:r>
          </w:p>
        </w:tc>
        <w:tc>
          <w:tcPr>
            <w:tcW w:w="567" w:type="dxa"/>
            <w:shd w:val="clear" w:color="auto" w:fill="auto"/>
            <w:noWrap/>
            <w:vAlign w:val="center"/>
          </w:tcPr>
          <w:p w14:paraId="514D721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44F53F9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67218F8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455405D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3E829A8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70886AA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514F385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3E0AB09D">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23A98F0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094C2501">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626CADC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510C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37E2A9B7">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066DBC9E">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7D3E1589">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23ty152036</w:t>
            </w:r>
          </w:p>
        </w:tc>
        <w:tc>
          <w:tcPr>
            <w:tcW w:w="1104" w:type="dxa"/>
            <w:shd w:val="clear" w:color="auto" w:fill="auto"/>
            <w:noWrap/>
            <w:vAlign w:val="center"/>
          </w:tcPr>
          <w:p w14:paraId="0A56339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运动营养学</w:t>
            </w:r>
          </w:p>
        </w:tc>
        <w:tc>
          <w:tcPr>
            <w:tcW w:w="567" w:type="dxa"/>
            <w:shd w:val="clear" w:color="auto" w:fill="auto"/>
            <w:noWrap/>
            <w:vAlign w:val="center"/>
          </w:tcPr>
          <w:p w14:paraId="794342C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2FD32EC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3736DFB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6502FA6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5C2EF2E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09C0664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41DDAD2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0AF879A6">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0A85C3B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4581CDBE">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1B53A45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38AE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5DB99647">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76F652A0">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147D29CC">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23ty152037</w:t>
            </w:r>
          </w:p>
        </w:tc>
        <w:tc>
          <w:tcPr>
            <w:tcW w:w="1104" w:type="dxa"/>
            <w:shd w:val="clear" w:color="auto" w:fill="auto"/>
            <w:noWrap/>
            <w:vAlign w:val="center"/>
          </w:tcPr>
          <w:p w14:paraId="2AFF1E3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运动按摩</w:t>
            </w:r>
          </w:p>
        </w:tc>
        <w:tc>
          <w:tcPr>
            <w:tcW w:w="567" w:type="dxa"/>
            <w:shd w:val="clear" w:color="auto" w:fill="auto"/>
            <w:noWrap/>
            <w:vAlign w:val="center"/>
          </w:tcPr>
          <w:p w14:paraId="4F9914C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7" w:type="dxa"/>
            <w:shd w:val="clear" w:color="auto" w:fill="auto"/>
            <w:noWrap/>
            <w:vAlign w:val="center"/>
          </w:tcPr>
          <w:p w14:paraId="0A6CD761">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567" w:type="dxa"/>
            <w:shd w:val="clear" w:color="auto" w:fill="auto"/>
            <w:noWrap/>
            <w:vAlign w:val="center"/>
          </w:tcPr>
          <w:p w14:paraId="5413135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5F14B5C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53D72B2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77F2319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29B9BA5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7CDCF302">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0DBDB4E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7F26C922">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6FEA32A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2DAE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57F86C7C">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5D58503C">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58242B3B">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23ty152038</w:t>
            </w:r>
          </w:p>
        </w:tc>
        <w:tc>
          <w:tcPr>
            <w:tcW w:w="1104" w:type="dxa"/>
            <w:shd w:val="clear" w:color="auto" w:fill="auto"/>
            <w:noWrap/>
            <w:vAlign w:val="center"/>
          </w:tcPr>
          <w:p w14:paraId="1B7AB4A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运动处方</w:t>
            </w:r>
          </w:p>
        </w:tc>
        <w:tc>
          <w:tcPr>
            <w:tcW w:w="567" w:type="dxa"/>
            <w:shd w:val="clear" w:color="auto" w:fill="auto"/>
            <w:noWrap/>
            <w:vAlign w:val="center"/>
          </w:tcPr>
          <w:p w14:paraId="7C0F858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7579794F">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314D894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6C852F8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125C028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587F88C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2730158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6059E7E9">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130A8EF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4C147E08">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0A30492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0022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3421582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3B8A94AF">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41FA454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23ty152039</w:t>
            </w:r>
          </w:p>
        </w:tc>
        <w:tc>
          <w:tcPr>
            <w:tcW w:w="1104" w:type="dxa"/>
            <w:shd w:val="clear" w:color="auto" w:fill="auto"/>
            <w:noWrap/>
            <w:vAlign w:val="center"/>
          </w:tcPr>
          <w:p w14:paraId="5BCD644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体育康复学</w:t>
            </w:r>
          </w:p>
        </w:tc>
        <w:tc>
          <w:tcPr>
            <w:tcW w:w="567" w:type="dxa"/>
            <w:shd w:val="clear" w:color="auto" w:fill="auto"/>
            <w:noWrap/>
            <w:vAlign w:val="center"/>
          </w:tcPr>
          <w:p w14:paraId="4324DF0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7" w:type="dxa"/>
            <w:shd w:val="clear" w:color="auto" w:fill="auto"/>
            <w:noWrap/>
            <w:vAlign w:val="center"/>
          </w:tcPr>
          <w:p w14:paraId="57DB912E">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567" w:type="dxa"/>
            <w:shd w:val="clear" w:color="auto" w:fill="auto"/>
            <w:noWrap/>
            <w:vAlign w:val="center"/>
          </w:tcPr>
          <w:p w14:paraId="79961709">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495" w:type="dxa"/>
            <w:shd w:val="clear" w:color="auto" w:fill="auto"/>
            <w:noWrap/>
            <w:vAlign w:val="center"/>
          </w:tcPr>
          <w:p w14:paraId="5038FB8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0BF2D69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4857EE4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73625CE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6A372E97">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5A1F0AC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613F6156">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3B2C9C9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7748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6F50D080">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06F35A1B">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03916F4E">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23ty152040</w:t>
            </w:r>
          </w:p>
        </w:tc>
        <w:tc>
          <w:tcPr>
            <w:tcW w:w="1104" w:type="dxa"/>
            <w:shd w:val="clear" w:color="auto" w:fill="auto"/>
            <w:noWrap/>
            <w:vAlign w:val="center"/>
          </w:tcPr>
          <w:p w14:paraId="26919EF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运动损伤防治</w:t>
            </w:r>
          </w:p>
        </w:tc>
        <w:tc>
          <w:tcPr>
            <w:tcW w:w="567" w:type="dxa"/>
            <w:shd w:val="clear" w:color="auto" w:fill="auto"/>
            <w:noWrap/>
            <w:vAlign w:val="center"/>
          </w:tcPr>
          <w:p w14:paraId="1B469E1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7" w:type="dxa"/>
            <w:shd w:val="clear" w:color="auto" w:fill="auto"/>
            <w:noWrap/>
            <w:vAlign w:val="center"/>
          </w:tcPr>
          <w:p w14:paraId="68669AB9">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567" w:type="dxa"/>
            <w:shd w:val="clear" w:color="auto" w:fill="auto"/>
            <w:noWrap/>
            <w:vAlign w:val="center"/>
          </w:tcPr>
          <w:p w14:paraId="4DDED52B">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495" w:type="dxa"/>
            <w:shd w:val="clear" w:color="auto" w:fill="auto"/>
            <w:noWrap/>
            <w:vAlign w:val="center"/>
          </w:tcPr>
          <w:p w14:paraId="07A50BF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47581D3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6A28D85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798FE9C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745775D0">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38F48FB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6BE0CD78">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26F68DB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33CE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23137BB4">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19A32372">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49C6E6A1">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23ty152041</w:t>
            </w:r>
          </w:p>
        </w:tc>
        <w:tc>
          <w:tcPr>
            <w:tcW w:w="1104" w:type="dxa"/>
            <w:shd w:val="clear" w:color="auto" w:fill="auto"/>
            <w:noWrap/>
            <w:vAlign w:val="center"/>
          </w:tcPr>
          <w:p w14:paraId="1A40CF1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体质测量与评价</w:t>
            </w:r>
          </w:p>
        </w:tc>
        <w:tc>
          <w:tcPr>
            <w:tcW w:w="567" w:type="dxa"/>
            <w:shd w:val="clear" w:color="auto" w:fill="auto"/>
            <w:noWrap/>
            <w:vAlign w:val="center"/>
          </w:tcPr>
          <w:p w14:paraId="10DF505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6962558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1D7D70F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4C3A59A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796494B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463A932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4D44B46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25855B1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52907CB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27FE58EF">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5A348C5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308F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678AA7EE">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restart"/>
            <w:shd w:val="clear" w:color="auto" w:fill="auto"/>
            <w:noWrap/>
            <w:vAlign w:val="center"/>
          </w:tcPr>
          <w:p w14:paraId="072EE1F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理论课程模块（民族体育方向）</w:t>
            </w:r>
          </w:p>
        </w:tc>
        <w:tc>
          <w:tcPr>
            <w:tcW w:w="1267" w:type="dxa"/>
            <w:shd w:val="clear" w:color="auto" w:fill="auto"/>
            <w:noWrap/>
            <w:vAlign w:val="center"/>
          </w:tcPr>
          <w:p w14:paraId="1C7BF011">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23ty152042</w:t>
            </w:r>
          </w:p>
        </w:tc>
        <w:tc>
          <w:tcPr>
            <w:tcW w:w="1104" w:type="dxa"/>
            <w:shd w:val="clear" w:color="auto" w:fill="auto"/>
            <w:noWrap/>
            <w:vAlign w:val="center"/>
          </w:tcPr>
          <w:p w14:paraId="2044941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民族传统体育概论</w:t>
            </w:r>
          </w:p>
        </w:tc>
        <w:tc>
          <w:tcPr>
            <w:tcW w:w="567" w:type="dxa"/>
            <w:shd w:val="clear" w:color="auto" w:fill="auto"/>
            <w:noWrap/>
            <w:vAlign w:val="center"/>
          </w:tcPr>
          <w:p w14:paraId="482F61D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528730A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485D7D5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0165699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4F10A59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1F07188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1DF2A11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6B0E1249">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6777285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570666A8">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363ACC8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0641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20D97B1F">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209A6E69">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1D05C59E">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23ty152043</w:t>
            </w:r>
          </w:p>
        </w:tc>
        <w:tc>
          <w:tcPr>
            <w:tcW w:w="1104" w:type="dxa"/>
            <w:shd w:val="clear" w:color="auto" w:fill="auto"/>
            <w:noWrap/>
            <w:vAlign w:val="center"/>
          </w:tcPr>
          <w:p w14:paraId="2FC67A2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海南民族民间体育文化</w:t>
            </w:r>
          </w:p>
        </w:tc>
        <w:tc>
          <w:tcPr>
            <w:tcW w:w="567" w:type="dxa"/>
            <w:shd w:val="clear" w:color="auto" w:fill="auto"/>
            <w:noWrap/>
            <w:vAlign w:val="center"/>
          </w:tcPr>
          <w:p w14:paraId="66C7213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4CF69B8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2C56841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3215F96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324C760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2AFAEE0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755BE0D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6196B85C">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407BA76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09BB46C1">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6609FE1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1F54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37CDA580">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1BF8F7CE">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3E591586">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23ty152044</w:t>
            </w:r>
          </w:p>
        </w:tc>
        <w:tc>
          <w:tcPr>
            <w:tcW w:w="1104" w:type="dxa"/>
            <w:shd w:val="clear" w:color="auto" w:fill="auto"/>
            <w:noWrap/>
            <w:vAlign w:val="center"/>
          </w:tcPr>
          <w:p w14:paraId="35A5FD9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中国传统体育养生</w:t>
            </w:r>
          </w:p>
        </w:tc>
        <w:tc>
          <w:tcPr>
            <w:tcW w:w="567" w:type="dxa"/>
            <w:shd w:val="clear" w:color="auto" w:fill="auto"/>
            <w:noWrap/>
            <w:vAlign w:val="center"/>
          </w:tcPr>
          <w:p w14:paraId="6E566560">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109AAC3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5B39445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1FD3452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3F1D589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0C35530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7413638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5290F49F">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036F192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22A5B55F">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6A38429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512C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5BD555D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restart"/>
            <w:shd w:val="clear" w:color="auto" w:fill="auto"/>
            <w:noWrap/>
            <w:vAlign w:val="center"/>
          </w:tcPr>
          <w:p w14:paraId="2663A82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理论课程模块（体育旅游与管理方向）</w:t>
            </w:r>
          </w:p>
        </w:tc>
        <w:tc>
          <w:tcPr>
            <w:tcW w:w="1267" w:type="dxa"/>
            <w:shd w:val="clear" w:color="auto" w:fill="auto"/>
            <w:noWrap/>
            <w:vAlign w:val="center"/>
          </w:tcPr>
          <w:p w14:paraId="1044F488">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23ty152045</w:t>
            </w:r>
          </w:p>
        </w:tc>
        <w:tc>
          <w:tcPr>
            <w:tcW w:w="1104" w:type="dxa"/>
            <w:shd w:val="clear" w:color="auto" w:fill="auto"/>
            <w:noWrap/>
            <w:vAlign w:val="center"/>
          </w:tcPr>
          <w:p w14:paraId="52424EA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体育旅游概论</w:t>
            </w:r>
          </w:p>
        </w:tc>
        <w:tc>
          <w:tcPr>
            <w:tcW w:w="567" w:type="dxa"/>
            <w:shd w:val="clear" w:color="auto" w:fill="auto"/>
            <w:noWrap/>
            <w:vAlign w:val="center"/>
          </w:tcPr>
          <w:p w14:paraId="051213B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730BEF4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0E102FC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221A8DF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5AAA34F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3C7B903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3BE1B52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09D2CC0F">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7D0DD87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085E93D9">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0C7A52D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04BD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48EEAA1B">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540A24B7">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0D509FBD">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23ty152046</w:t>
            </w:r>
          </w:p>
        </w:tc>
        <w:tc>
          <w:tcPr>
            <w:tcW w:w="1104" w:type="dxa"/>
            <w:shd w:val="clear" w:color="auto" w:fill="auto"/>
            <w:noWrap/>
            <w:vAlign w:val="center"/>
          </w:tcPr>
          <w:p w14:paraId="3E47A5B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体育旅游资源规划与开发</w:t>
            </w:r>
          </w:p>
        </w:tc>
        <w:tc>
          <w:tcPr>
            <w:tcW w:w="567" w:type="dxa"/>
            <w:shd w:val="clear" w:color="auto" w:fill="auto"/>
            <w:noWrap/>
            <w:vAlign w:val="center"/>
          </w:tcPr>
          <w:p w14:paraId="5F9D70F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168D8D9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6524C4A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2C69139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67F19AF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3BFF5B6B">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65E3ADF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402EF68E">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5FB7ABF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192AFBC5">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29191BF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05FC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76432F23">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251801F7">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22569EAA">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23ty152047</w:t>
            </w:r>
          </w:p>
        </w:tc>
        <w:tc>
          <w:tcPr>
            <w:tcW w:w="1104" w:type="dxa"/>
            <w:shd w:val="clear" w:color="auto" w:fill="auto"/>
            <w:noWrap/>
            <w:vAlign w:val="center"/>
          </w:tcPr>
          <w:p w14:paraId="442B247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体育市场营销</w:t>
            </w:r>
          </w:p>
        </w:tc>
        <w:tc>
          <w:tcPr>
            <w:tcW w:w="567" w:type="dxa"/>
            <w:shd w:val="clear" w:color="auto" w:fill="auto"/>
            <w:noWrap/>
            <w:vAlign w:val="center"/>
          </w:tcPr>
          <w:p w14:paraId="7FBB766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0DBE546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02F3798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3407B74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43E18BF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24E0921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4B98B33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3132ACF5">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070FF54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70D2DC96">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70BFF70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4F9C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749599F7">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348D85D0">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206122BA">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23ty152048</w:t>
            </w:r>
          </w:p>
        </w:tc>
        <w:tc>
          <w:tcPr>
            <w:tcW w:w="1104" w:type="dxa"/>
            <w:shd w:val="clear" w:color="auto" w:fill="auto"/>
            <w:noWrap/>
            <w:vAlign w:val="center"/>
          </w:tcPr>
          <w:p w14:paraId="715EA79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健身俱乐部经营与管理</w:t>
            </w:r>
          </w:p>
        </w:tc>
        <w:tc>
          <w:tcPr>
            <w:tcW w:w="567" w:type="dxa"/>
            <w:shd w:val="clear" w:color="auto" w:fill="auto"/>
            <w:noWrap/>
            <w:vAlign w:val="center"/>
          </w:tcPr>
          <w:p w14:paraId="76D9A63D">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1CC5ACE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3C5E01D8">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24652ED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5E4C912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0516C6C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5A90BD5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547F91EA">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4A96C1D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22032691">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5DE9978A">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67D8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4A603344">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0BA120ED">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0FBE601A">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23ty152049</w:t>
            </w:r>
          </w:p>
        </w:tc>
        <w:tc>
          <w:tcPr>
            <w:tcW w:w="1104" w:type="dxa"/>
            <w:shd w:val="clear" w:color="auto" w:fill="auto"/>
            <w:noWrap/>
            <w:vAlign w:val="center"/>
          </w:tcPr>
          <w:p w14:paraId="0605E89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体育赛事管理</w:t>
            </w:r>
          </w:p>
        </w:tc>
        <w:tc>
          <w:tcPr>
            <w:tcW w:w="567" w:type="dxa"/>
            <w:shd w:val="clear" w:color="auto" w:fill="auto"/>
            <w:noWrap/>
            <w:vAlign w:val="center"/>
          </w:tcPr>
          <w:p w14:paraId="72C43D1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0273425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043C3AA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3ADED384">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6CB75D0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6710EF4F">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4936C6D6">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4D949082">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317F1E7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3273E033">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4F0BC309">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6C81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02E549E8">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14:paraId="265C422B">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14:paraId="53DADC89">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23ty152050</w:t>
            </w:r>
          </w:p>
        </w:tc>
        <w:tc>
          <w:tcPr>
            <w:tcW w:w="1104" w:type="dxa"/>
            <w:shd w:val="clear" w:color="auto" w:fill="auto"/>
            <w:noWrap/>
            <w:vAlign w:val="center"/>
          </w:tcPr>
          <w:p w14:paraId="4A7EE331">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体育场馆经营与管理</w:t>
            </w:r>
          </w:p>
        </w:tc>
        <w:tc>
          <w:tcPr>
            <w:tcW w:w="567" w:type="dxa"/>
            <w:shd w:val="clear" w:color="auto" w:fill="auto"/>
            <w:noWrap/>
            <w:vAlign w:val="center"/>
          </w:tcPr>
          <w:p w14:paraId="5CEDEC6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14:paraId="2126BC58">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14:paraId="3EFBF0DB">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14:paraId="24191B6C">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14:paraId="7C3B73E2">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14:paraId="2E9A83B7">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14:paraId="550511BE">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14:paraId="7F7D6FD7">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0C2172D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14:paraId="721FDDE1">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14:paraId="59927935">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14:paraId="1BDF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14:paraId="1D34D86F">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3137" w:type="dxa"/>
            <w:gridSpan w:val="3"/>
            <w:shd w:val="clear" w:color="auto" w:fill="auto"/>
            <w:noWrap/>
            <w:vAlign w:val="center"/>
          </w:tcPr>
          <w:p w14:paraId="7CFB89D3">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567" w:type="dxa"/>
            <w:shd w:val="clear" w:color="auto" w:fill="auto"/>
            <w:noWrap/>
            <w:vAlign w:val="center"/>
          </w:tcPr>
          <w:p w14:paraId="2977B2B5">
            <w:pPr>
              <w:keepNext w:val="0"/>
              <w:keepLines w:val="0"/>
              <w:widowControl/>
              <w:suppressLineNumbers w:val="0"/>
              <w:spacing w:beforeAutospacing="0" w:afterAutospacing="0"/>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16</w:t>
            </w:r>
          </w:p>
        </w:tc>
        <w:tc>
          <w:tcPr>
            <w:tcW w:w="567" w:type="dxa"/>
            <w:shd w:val="clear" w:color="auto" w:fill="auto"/>
            <w:noWrap/>
            <w:vAlign w:val="center"/>
          </w:tcPr>
          <w:p w14:paraId="028641A2">
            <w:pPr>
              <w:keepNext w:val="0"/>
              <w:keepLines w:val="0"/>
              <w:widowControl/>
              <w:suppressLineNumbers w:val="0"/>
              <w:spacing w:beforeAutospacing="0" w:afterAutospacing="0"/>
              <w:rPr>
                <w:rFonts w:hint="eastAsia" w:ascii="仿宋" w:hAnsi="仿宋" w:eastAsia="仿宋" w:cs="仿宋"/>
                <w:color w:val="000000"/>
                <w:kern w:val="0"/>
                <w:sz w:val="20"/>
                <w:szCs w:val="20"/>
              </w:rPr>
            </w:pPr>
          </w:p>
        </w:tc>
        <w:tc>
          <w:tcPr>
            <w:tcW w:w="1929" w:type="dxa"/>
            <w:gridSpan w:val="3"/>
            <w:shd w:val="clear" w:color="auto" w:fill="auto"/>
            <w:noWrap/>
            <w:vAlign w:val="center"/>
          </w:tcPr>
          <w:p w14:paraId="6CB7E87A">
            <w:pPr>
              <w:keepNext w:val="0"/>
              <w:keepLines w:val="0"/>
              <w:widowControl/>
              <w:suppressLineNumbers w:val="0"/>
              <w:spacing w:beforeAutospacing="0" w:afterAutospacing="0"/>
              <w:rPr>
                <w:rFonts w:hint="eastAsia" w:ascii="仿宋" w:hAnsi="仿宋" w:eastAsia="仿宋" w:cs="仿宋"/>
                <w:color w:val="000000"/>
                <w:kern w:val="0"/>
                <w:sz w:val="20"/>
                <w:szCs w:val="20"/>
              </w:rPr>
            </w:pPr>
          </w:p>
        </w:tc>
        <w:tc>
          <w:tcPr>
            <w:tcW w:w="481" w:type="dxa"/>
            <w:shd w:val="clear" w:color="auto" w:fill="auto"/>
            <w:noWrap/>
            <w:vAlign w:val="center"/>
          </w:tcPr>
          <w:p w14:paraId="75BA4FC1">
            <w:pPr>
              <w:keepNext w:val="0"/>
              <w:keepLines w:val="0"/>
              <w:widowControl/>
              <w:suppressLineNumbers w:val="0"/>
              <w:spacing w:beforeAutospacing="0" w:afterAutospacing="0"/>
              <w:rPr>
                <w:rFonts w:hint="eastAsia" w:ascii="仿宋" w:hAnsi="仿宋" w:eastAsia="仿宋" w:cs="仿宋"/>
                <w:kern w:val="0"/>
                <w:sz w:val="20"/>
                <w:szCs w:val="20"/>
              </w:rPr>
            </w:pPr>
          </w:p>
        </w:tc>
        <w:tc>
          <w:tcPr>
            <w:tcW w:w="480" w:type="dxa"/>
            <w:shd w:val="clear" w:color="auto" w:fill="auto"/>
            <w:noWrap/>
            <w:vAlign w:val="center"/>
          </w:tcPr>
          <w:p w14:paraId="349DFEED">
            <w:pPr>
              <w:keepNext w:val="0"/>
              <w:keepLines w:val="0"/>
              <w:widowControl/>
              <w:suppressLineNumbers w:val="0"/>
              <w:spacing w:beforeAutospacing="0" w:afterAutospacing="0"/>
              <w:jc w:val="center"/>
              <w:rPr>
                <w:rFonts w:hint="eastAsia" w:ascii="仿宋" w:hAnsi="仿宋" w:eastAsia="仿宋" w:cs="仿宋"/>
                <w:kern w:val="0"/>
                <w:sz w:val="20"/>
                <w:szCs w:val="20"/>
              </w:rPr>
            </w:pPr>
          </w:p>
        </w:tc>
        <w:tc>
          <w:tcPr>
            <w:tcW w:w="568" w:type="dxa"/>
            <w:vMerge w:val="continue"/>
            <w:vAlign w:val="center"/>
          </w:tcPr>
          <w:p w14:paraId="0A44BAF5">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14:paraId="3DEAD73B">
            <w:pPr>
              <w:keepNext w:val="0"/>
              <w:keepLines w:val="0"/>
              <w:widowControl/>
              <w:suppressLineNumbers w:val="0"/>
              <w:spacing w:beforeAutospacing="0" w:afterAutospacing="0"/>
              <w:rPr>
                <w:rFonts w:hint="eastAsia" w:ascii="仿宋" w:hAnsi="仿宋" w:eastAsia="仿宋" w:cs="仿宋"/>
                <w:kern w:val="0"/>
                <w:sz w:val="20"/>
                <w:szCs w:val="20"/>
              </w:rPr>
            </w:pPr>
          </w:p>
        </w:tc>
        <w:tc>
          <w:tcPr>
            <w:tcW w:w="533" w:type="dxa"/>
            <w:shd w:val="clear" w:color="auto" w:fill="auto"/>
            <w:noWrap/>
            <w:vAlign w:val="center"/>
          </w:tcPr>
          <w:p w14:paraId="2E91806B">
            <w:pPr>
              <w:keepNext w:val="0"/>
              <w:keepLines w:val="0"/>
              <w:widowControl/>
              <w:suppressLineNumbers w:val="0"/>
              <w:spacing w:beforeAutospacing="0" w:afterAutospacing="0"/>
              <w:jc w:val="center"/>
              <w:rPr>
                <w:rFonts w:hint="eastAsia" w:ascii="仿宋" w:hAnsi="仿宋" w:eastAsia="仿宋" w:cs="仿宋"/>
                <w:kern w:val="0"/>
                <w:sz w:val="20"/>
                <w:szCs w:val="20"/>
              </w:rPr>
            </w:pPr>
          </w:p>
        </w:tc>
        <w:tc>
          <w:tcPr>
            <w:tcW w:w="517" w:type="dxa"/>
            <w:shd w:val="clear" w:color="auto" w:fill="auto"/>
            <w:noWrap/>
            <w:vAlign w:val="center"/>
          </w:tcPr>
          <w:p w14:paraId="7E379CAF">
            <w:pPr>
              <w:keepNext w:val="0"/>
              <w:keepLines w:val="0"/>
              <w:widowControl/>
              <w:suppressLineNumbers w:val="0"/>
              <w:spacing w:beforeAutospacing="0" w:afterAutospacing="0"/>
              <w:rPr>
                <w:rFonts w:hint="eastAsia" w:ascii="仿宋" w:hAnsi="仿宋" w:eastAsia="仿宋" w:cs="仿宋"/>
                <w:kern w:val="0"/>
                <w:sz w:val="20"/>
                <w:szCs w:val="20"/>
              </w:rPr>
            </w:pPr>
          </w:p>
        </w:tc>
      </w:tr>
    </w:tbl>
    <w:p w14:paraId="0B0528FD">
      <w:pPr>
        <w:rPr>
          <w:rFonts w:hint="eastAsia" w:ascii="仿宋" w:hAnsi="仿宋" w:eastAsia="仿宋" w:cs="仿宋"/>
          <w:b/>
          <w:bCs/>
          <w:sz w:val="28"/>
          <w:szCs w:val="28"/>
        </w:rPr>
      </w:pPr>
      <w:r>
        <w:rPr>
          <w:rFonts w:hint="eastAsia" w:ascii="仿宋" w:hAnsi="仿宋" w:eastAsia="仿宋" w:cs="仿宋"/>
          <w:b/>
          <w:bCs/>
          <w:sz w:val="28"/>
          <w:szCs w:val="28"/>
        </w:rPr>
        <w:br w:type="page"/>
      </w:r>
    </w:p>
    <w:p w14:paraId="6FC84860">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（五）实践教育课程（2</w:t>
      </w:r>
      <w:r>
        <w:rPr>
          <w:rFonts w:hint="eastAsia" w:ascii="仿宋" w:hAnsi="仿宋" w:eastAsia="仿宋" w:cs="仿宋"/>
          <w:b/>
          <w:bCs/>
          <w:sz w:val="28"/>
          <w:szCs w:val="28"/>
          <w:lang w:val="en-US" w:eastAsia="zh-CN"/>
        </w:rPr>
        <w:t>6</w:t>
      </w:r>
      <w:r>
        <w:rPr>
          <w:rFonts w:hint="eastAsia" w:ascii="仿宋" w:hAnsi="仿宋" w:eastAsia="仿宋" w:cs="仿宋"/>
          <w:b/>
          <w:bCs/>
          <w:sz w:val="28"/>
          <w:szCs w:val="28"/>
          <w:lang w:eastAsia="zh-CN"/>
        </w:rPr>
        <w:t>学分）</w:t>
      </w:r>
    </w:p>
    <w:tbl>
      <w:tblPr>
        <w:tblStyle w:val="8"/>
        <w:tblW w:w="10960" w:type="dxa"/>
        <w:jc w:val="center"/>
        <w:tblLayout w:type="fixed"/>
        <w:tblCellMar>
          <w:top w:w="0" w:type="dxa"/>
          <w:left w:w="108" w:type="dxa"/>
          <w:bottom w:w="0" w:type="dxa"/>
          <w:right w:w="108" w:type="dxa"/>
        </w:tblCellMar>
      </w:tblPr>
      <w:tblGrid>
        <w:gridCol w:w="426"/>
        <w:gridCol w:w="383"/>
        <w:gridCol w:w="1233"/>
        <w:gridCol w:w="1233"/>
        <w:gridCol w:w="484"/>
        <w:gridCol w:w="1700"/>
        <w:gridCol w:w="501"/>
        <w:gridCol w:w="492"/>
        <w:gridCol w:w="658"/>
        <w:gridCol w:w="599"/>
        <w:gridCol w:w="533"/>
        <w:gridCol w:w="600"/>
        <w:gridCol w:w="567"/>
        <w:gridCol w:w="1050"/>
        <w:gridCol w:w="501"/>
      </w:tblGrid>
      <w:tr w14:paraId="5A5E0A58">
        <w:tblPrEx>
          <w:tblCellMar>
            <w:top w:w="0" w:type="dxa"/>
            <w:left w:w="108" w:type="dxa"/>
            <w:bottom w:w="0" w:type="dxa"/>
            <w:right w:w="108" w:type="dxa"/>
          </w:tblCellMar>
        </w:tblPrEx>
        <w:trPr>
          <w:trHeight w:val="454" w:hRule="atLeast"/>
          <w:tblHeader/>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0DFA826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课程类别</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3B8C07C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课程性质</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0AE57FE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课程编号</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23DA7E8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课程名称</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5710A6C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学分</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1CCD037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总学时</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334B757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学时分配</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4DBAB21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周学时</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28647FA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开课学期</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721E19F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考核方式</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050E240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开课单位</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6E148FB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备注</w:t>
            </w:r>
          </w:p>
        </w:tc>
      </w:tr>
      <w:tr w14:paraId="0D6C67EC">
        <w:tblPrEx>
          <w:tblCellMar>
            <w:top w:w="0" w:type="dxa"/>
            <w:left w:w="108" w:type="dxa"/>
            <w:bottom w:w="0" w:type="dxa"/>
            <w:right w:w="108" w:type="dxa"/>
          </w:tblCellMar>
        </w:tblPrEx>
        <w:trPr>
          <w:trHeight w:val="954" w:hRule="atLeast"/>
          <w:tblHeader/>
          <w:jc w:val="center"/>
        </w:trPr>
        <w:tc>
          <w:tcPr>
            <w:tcW w:w="426" w:type="dxa"/>
            <w:vMerge w:val="continue"/>
            <w:tcBorders>
              <w:top w:val="single" w:color="000000" w:sz="4" w:space="0"/>
              <w:left w:val="single" w:color="000000" w:sz="4" w:space="0"/>
              <w:bottom w:val="single" w:color="000000" w:sz="4" w:space="0"/>
              <w:right w:val="single" w:color="000000" w:sz="4" w:space="0"/>
            </w:tcBorders>
            <w:vAlign w:val="center"/>
          </w:tcPr>
          <w:p w14:paraId="0549516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top w:val="single" w:color="000000" w:sz="4" w:space="0"/>
              <w:left w:val="single" w:color="000000" w:sz="4" w:space="0"/>
              <w:bottom w:val="single" w:color="000000" w:sz="4" w:space="0"/>
              <w:right w:val="single" w:color="000000" w:sz="4" w:space="0"/>
            </w:tcBorders>
            <w:vAlign w:val="center"/>
          </w:tcPr>
          <w:p w14:paraId="6CC4148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14:paraId="7556762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14:paraId="79ABEE5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4" w:type="dxa"/>
            <w:vMerge w:val="continue"/>
            <w:tcBorders>
              <w:top w:val="single" w:color="000000" w:sz="4" w:space="0"/>
              <w:left w:val="single" w:color="000000" w:sz="4" w:space="0"/>
              <w:bottom w:val="single" w:color="000000" w:sz="4" w:space="0"/>
              <w:right w:val="single" w:color="000000" w:sz="4" w:space="0"/>
            </w:tcBorders>
            <w:vAlign w:val="center"/>
          </w:tcPr>
          <w:p w14:paraId="35FAFCD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489EB71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01"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7BB3A54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面授</w:t>
            </w:r>
          </w:p>
        </w:tc>
        <w:tc>
          <w:tcPr>
            <w:tcW w:w="492"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55EBC49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在线</w:t>
            </w:r>
          </w:p>
        </w:tc>
        <w:tc>
          <w:tcPr>
            <w:tcW w:w="658"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1DBB6CD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实验/上机</w:t>
            </w:r>
          </w:p>
        </w:tc>
        <w:tc>
          <w:tcPr>
            <w:tcW w:w="599"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14:paraId="69973DB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实践</w:t>
            </w:r>
          </w:p>
        </w:tc>
        <w:tc>
          <w:tcPr>
            <w:tcW w:w="533" w:type="dxa"/>
            <w:vMerge w:val="continue"/>
            <w:tcBorders>
              <w:top w:val="single" w:color="000000" w:sz="4" w:space="0"/>
              <w:left w:val="single" w:color="000000" w:sz="4" w:space="0"/>
              <w:bottom w:val="single" w:color="000000" w:sz="4" w:space="0"/>
              <w:right w:val="single" w:color="000000" w:sz="4" w:space="0"/>
            </w:tcBorders>
            <w:vAlign w:val="center"/>
          </w:tcPr>
          <w:p w14:paraId="6DE36B0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14:paraId="7E90CA7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62FD24C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0C37D3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14:paraId="3D9BDFD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720371D2">
        <w:tblPrEx>
          <w:tblCellMar>
            <w:top w:w="0" w:type="dxa"/>
            <w:left w:w="108" w:type="dxa"/>
            <w:bottom w:w="0" w:type="dxa"/>
            <w:right w:w="108" w:type="dxa"/>
          </w:tblCellMar>
        </w:tblPrEx>
        <w:trPr>
          <w:trHeight w:val="454" w:hRule="atLeast"/>
          <w:jc w:val="center"/>
        </w:trPr>
        <w:tc>
          <w:tcPr>
            <w:tcW w:w="426" w:type="dxa"/>
            <w:vMerge w:val="restart"/>
            <w:tcBorders>
              <w:top w:val="single" w:color="000000" w:sz="4" w:space="0"/>
              <w:left w:val="single" w:color="000000" w:sz="4" w:space="0"/>
              <w:right w:val="single" w:color="000000" w:sz="4" w:space="0"/>
            </w:tcBorders>
            <w:shd w:val="clear" w:color="auto" w:fill="auto"/>
            <w:vAlign w:val="center"/>
          </w:tcPr>
          <w:p w14:paraId="0A2808F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实践教育课程</w:t>
            </w:r>
          </w:p>
          <w:p w14:paraId="28A993C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p w14:paraId="69A7063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restart"/>
            <w:tcBorders>
              <w:top w:val="single" w:color="000000" w:sz="4" w:space="0"/>
              <w:left w:val="single" w:color="000000" w:sz="4" w:space="0"/>
              <w:right w:val="single" w:color="000000" w:sz="4" w:space="0"/>
            </w:tcBorders>
            <w:shd w:val="clear" w:color="auto" w:fill="auto"/>
            <w:noWrap/>
            <w:vAlign w:val="center"/>
          </w:tcPr>
          <w:p w14:paraId="7A86007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rPr>
              <w:t>必修</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57F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23ts061001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CAE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rPr>
              <w:t>军事技能</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311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4DE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112</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FEA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6FE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B6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81F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112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C7A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2周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BD1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D32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C62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rPr>
              <w:t>学生处</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25C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43ED5759">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14:paraId="6E77EBF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14:paraId="69E0C5A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4E2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23ts061002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F8F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rPr>
              <w:t>劳动教育</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4F9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B9B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32</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CB5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8</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54B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E0B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C18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24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02F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5F3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C56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8B8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rPr>
              <w:t>学生处</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3D3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14:paraId="518500F0">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14:paraId="5109977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14:paraId="69C7457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101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60D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创新创业实践周</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D30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0CD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54</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53A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706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451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178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54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DB5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195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048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0B6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体育学院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326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05DB1EFE">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14:paraId="5B32A2E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14:paraId="39EAA31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5CA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23wy061001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748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大学英语技能实训（一）</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7CA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9C9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65D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680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233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BFF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4CA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83E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9CB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253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外国语学院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C13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62DE14ED">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14:paraId="221EA2E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14:paraId="4394D6A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382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23wy061002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D28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大学英语技能实训（二）</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347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A76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34</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E65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32D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DC6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661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C17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0D7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3D3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EE2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外国语学院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0C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46763B47">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14:paraId="6633F7F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14:paraId="3BFDF91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D58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23wy061003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468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大学英语技能实训（三）</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630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C58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34</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80E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DAF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E27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6EE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08D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58D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7D8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023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外国语学院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518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0222627D">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14:paraId="2A84677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14:paraId="6040EC2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E31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23wy061004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9C7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大学英语技能实训（四）</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A2E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CC0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34</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4F5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35F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0BA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965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44F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0B9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313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D68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外国语学院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B3B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32A9D29D">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14:paraId="62690A5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14:paraId="4BE19A8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D4E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23ty061501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B32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毕业论文</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80A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DA9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180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F83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DDE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4C6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B81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180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882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10周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EB4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692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2A6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体育学院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690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4411848F">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14:paraId="7C62948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14:paraId="5FA6267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3C3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23js161101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13B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专业</w:t>
            </w:r>
            <w:r>
              <w:rPr>
                <w:rFonts w:hint="eastAsia" w:ascii="仿宋" w:hAnsi="仿宋" w:eastAsia="仿宋" w:cs="仿宋"/>
                <w:color w:val="auto"/>
                <w:kern w:val="0"/>
                <w:sz w:val="20"/>
                <w:szCs w:val="20"/>
              </w:rPr>
              <w:t>见习·研习（一）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E01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A1C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0C7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02D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35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887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381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72A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189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130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体育学院</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5827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非</w:t>
            </w:r>
            <w:r>
              <w:rPr>
                <w:rFonts w:hint="eastAsia" w:ascii="仿宋" w:hAnsi="仿宋" w:eastAsia="仿宋" w:cs="仿宋"/>
                <w:color w:val="auto"/>
                <w:kern w:val="0"/>
                <w:sz w:val="20"/>
                <w:szCs w:val="20"/>
              </w:rPr>
              <w:t>师范专业开设</w:t>
            </w:r>
          </w:p>
        </w:tc>
      </w:tr>
      <w:tr w14:paraId="37899179">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14:paraId="3DBE783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shd w:val="clear" w:color="auto" w:fill="auto"/>
            <w:noWrap/>
            <w:vAlign w:val="center"/>
          </w:tcPr>
          <w:p w14:paraId="5842DA4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BA6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23js161102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85E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r>
              <w:rPr>
                <w:rFonts w:hint="eastAsia" w:ascii="仿宋" w:hAnsi="仿宋" w:eastAsia="仿宋" w:cs="仿宋"/>
                <w:color w:val="auto"/>
                <w:kern w:val="0"/>
                <w:sz w:val="20"/>
                <w:szCs w:val="20"/>
                <w:lang w:val="en-US" w:eastAsia="zh-CN"/>
              </w:rPr>
              <w:t>专业</w:t>
            </w:r>
            <w:r>
              <w:rPr>
                <w:rFonts w:hint="eastAsia" w:ascii="仿宋" w:hAnsi="仿宋" w:eastAsia="仿宋" w:cs="仿宋"/>
                <w:color w:val="auto"/>
                <w:kern w:val="0"/>
                <w:sz w:val="20"/>
                <w:szCs w:val="20"/>
              </w:rPr>
              <w:t>见习·研习（二）</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753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r>
              <w:rPr>
                <w:rFonts w:hint="eastAsia" w:ascii="仿宋" w:hAnsi="仿宋" w:eastAsia="仿宋" w:cs="仿宋"/>
                <w:color w:val="auto"/>
                <w:kern w:val="0"/>
                <w:sz w:val="20"/>
                <w:szCs w:val="20"/>
                <w:lang w:val="en-US" w:eastAsia="zh-CN"/>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494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674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F94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71E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FBF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6AE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5B6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9A2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DEE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体育学院</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AAF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5155E965">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shd w:val="clear" w:color="auto" w:fill="auto"/>
            <w:noWrap/>
            <w:vAlign w:val="center"/>
          </w:tcPr>
          <w:p w14:paraId="1281EB2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c>
          <w:tcPr>
            <w:tcW w:w="383" w:type="dxa"/>
            <w:vMerge w:val="continue"/>
            <w:tcBorders>
              <w:left w:val="single" w:color="000000" w:sz="4" w:space="0"/>
              <w:right w:val="single" w:color="000000" w:sz="4" w:space="0"/>
            </w:tcBorders>
            <w:shd w:val="clear" w:color="auto" w:fill="auto"/>
            <w:noWrap/>
            <w:vAlign w:val="center"/>
          </w:tcPr>
          <w:p w14:paraId="7F6DBD8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5E9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23js16110</w:t>
            </w:r>
            <w:r>
              <w:rPr>
                <w:rFonts w:hint="eastAsia" w:ascii="仿宋" w:hAnsi="仿宋" w:eastAsia="仿宋" w:cs="仿宋"/>
                <w:color w:val="auto"/>
                <w:kern w:val="0"/>
                <w:sz w:val="20"/>
                <w:szCs w:val="20"/>
                <w:lang w:val="en-US" w:eastAsia="zh-CN"/>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84D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r>
              <w:rPr>
                <w:rFonts w:hint="eastAsia" w:ascii="仿宋" w:hAnsi="仿宋" w:eastAsia="仿宋" w:cs="仿宋"/>
                <w:color w:val="auto"/>
                <w:kern w:val="0"/>
                <w:sz w:val="20"/>
                <w:szCs w:val="20"/>
                <w:lang w:val="en-US" w:eastAsia="zh-CN"/>
              </w:rPr>
              <w:t>专业</w:t>
            </w:r>
            <w:r>
              <w:rPr>
                <w:rFonts w:hint="eastAsia" w:ascii="仿宋" w:hAnsi="仿宋" w:eastAsia="仿宋" w:cs="仿宋"/>
                <w:color w:val="auto"/>
                <w:kern w:val="0"/>
                <w:sz w:val="20"/>
                <w:szCs w:val="20"/>
              </w:rPr>
              <w:t>见习·研习（</w:t>
            </w:r>
            <w:r>
              <w:rPr>
                <w:rFonts w:hint="eastAsia" w:ascii="仿宋" w:hAnsi="仿宋" w:eastAsia="仿宋" w:cs="仿宋"/>
                <w:color w:val="auto"/>
                <w:kern w:val="0"/>
                <w:sz w:val="20"/>
                <w:szCs w:val="20"/>
                <w:lang w:val="en-US" w:eastAsia="zh-CN"/>
              </w:rPr>
              <w:t>三</w:t>
            </w:r>
            <w:r>
              <w:rPr>
                <w:rFonts w:hint="eastAsia" w:ascii="仿宋" w:hAnsi="仿宋" w:eastAsia="仿宋" w:cs="仿宋"/>
                <w:color w:val="auto"/>
                <w:kern w:val="0"/>
                <w:sz w:val="20"/>
                <w:szCs w:val="20"/>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65D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r>
              <w:rPr>
                <w:rFonts w:hint="eastAsia" w:ascii="仿宋" w:hAnsi="仿宋" w:eastAsia="仿宋" w:cs="仿宋"/>
                <w:color w:val="auto"/>
                <w:kern w:val="0"/>
                <w:sz w:val="20"/>
                <w:szCs w:val="20"/>
                <w:lang w:val="en-US" w:eastAsia="zh-CN"/>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331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B84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58F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5DD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E52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EFB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C4E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7F7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BED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体育学院</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AD9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5F61CF68">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shd w:val="clear" w:color="auto" w:fill="auto"/>
            <w:noWrap/>
            <w:vAlign w:val="center"/>
          </w:tcPr>
          <w:p w14:paraId="6584C81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c>
          <w:tcPr>
            <w:tcW w:w="383" w:type="dxa"/>
            <w:vMerge w:val="continue"/>
            <w:tcBorders>
              <w:left w:val="single" w:color="000000" w:sz="4" w:space="0"/>
              <w:right w:val="single" w:color="000000" w:sz="4" w:space="0"/>
            </w:tcBorders>
            <w:shd w:val="clear" w:color="auto" w:fill="auto"/>
            <w:noWrap/>
            <w:vAlign w:val="center"/>
          </w:tcPr>
          <w:p w14:paraId="2940698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52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23</w:t>
            </w:r>
            <w:r>
              <w:rPr>
                <w:rFonts w:hint="eastAsia" w:ascii="仿宋" w:hAnsi="仿宋" w:eastAsia="仿宋" w:cs="仿宋"/>
                <w:color w:val="auto"/>
                <w:kern w:val="0"/>
                <w:sz w:val="20"/>
                <w:szCs w:val="20"/>
                <w:lang w:val="en-US" w:eastAsia="zh-CN"/>
              </w:rPr>
              <w:t>js</w:t>
            </w:r>
            <w:r>
              <w:rPr>
                <w:rFonts w:hint="eastAsia" w:ascii="仿宋" w:hAnsi="仿宋" w:eastAsia="仿宋" w:cs="仿宋"/>
                <w:color w:val="auto"/>
                <w:kern w:val="0"/>
                <w:sz w:val="20"/>
                <w:szCs w:val="20"/>
              </w:rPr>
              <w:t>161</w:t>
            </w:r>
            <w:r>
              <w:rPr>
                <w:rFonts w:hint="eastAsia" w:ascii="仿宋" w:hAnsi="仿宋" w:eastAsia="仿宋" w:cs="仿宋"/>
                <w:color w:val="auto"/>
                <w:kern w:val="0"/>
                <w:sz w:val="20"/>
                <w:szCs w:val="20"/>
                <w:lang w:val="en-US" w:eastAsia="zh-CN"/>
              </w:rPr>
              <w:t>0</w:t>
            </w:r>
            <w:r>
              <w:rPr>
                <w:rFonts w:hint="eastAsia" w:ascii="仿宋" w:hAnsi="仿宋" w:eastAsia="仿宋" w:cs="仿宋"/>
                <w:color w:val="auto"/>
                <w:kern w:val="0"/>
                <w:sz w:val="20"/>
                <w:szCs w:val="20"/>
              </w:rPr>
              <w:t>0</w:t>
            </w:r>
            <w:r>
              <w:rPr>
                <w:rFonts w:hint="eastAsia" w:ascii="仿宋" w:hAnsi="仿宋" w:eastAsia="仿宋" w:cs="仿宋"/>
                <w:color w:val="auto"/>
                <w:kern w:val="0"/>
                <w:sz w:val="20"/>
                <w:szCs w:val="20"/>
                <w:lang w:val="en-US" w:eastAsia="zh-CN"/>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130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专业实习.研习</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F03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637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216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956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14D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5EA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28F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216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4F8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12周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DE8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5C7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245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体育学院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421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02F9CCAE">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shd w:val="clear" w:color="auto" w:fill="auto"/>
            <w:noWrap/>
            <w:vAlign w:val="center"/>
          </w:tcPr>
          <w:p w14:paraId="0BDD67B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c>
          <w:tcPr>
            <w:tcW w:w="383" w:type="dxa"/>
            <w:vMerge w:val="continue"/>
            <w:tcBorders>
              <w:left w:val="single" w:color="000000" w:sz="4" w:space="0"/>
              <w:bottom w:val="single" w:color="000000" w:sz="4" w:space="0"/>
              <w:right w:val="single" w:color="000000" w:sz="4" w:space="0"/>
            </w:tcBorders>
            <w:shd w:val="clear" w:color="auto" w:fill="auto"/>
            <w:noWrap/>
            <w:vAlign w:val="center"/>
          </w:tcPr>
          <w:p w14:paraId="2AB5B1E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CB8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23ts061101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767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“榕树育人”实践</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540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5E4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158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00F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BA1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F90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635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D74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E73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811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6A4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p>
        </w:tc>
      </w:tr>
      <w:tr w14:paraId="66CE4EED">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shd w:val="clear" w:color="auto" w:fill="auto"/>
            <w:noWrap/>
            <w:vAlign w:val="center"/>
          </w:tcPr>
          <w:p w14:paraId="36547DF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c>
          <w:tcPr>
            <w:tcW w:w="28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3D8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小计</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5FE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DE1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D75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892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4ED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D98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DD0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F39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28C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0AF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C48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14:paraId="42A6EFEE">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14:paraId="29E7C83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c>
          <w:tcPr>
            <w:tcW w:w="28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A51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总计</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4C1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F09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AC5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BD3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2E4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C65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7C9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A2C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6DB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74A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928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bl>
    <w:p w14:paraId="740D9D6E">
      <w:pPr>
        <w:rPr>
          <w:rFonts w:hint="eastAsia" w:ascii="宋体" w:hAnsi="宋体" w:eastAsia="宋体" w:cs="宋体"/>
        </w:rPr>
      </w:pPr>
    </w:p>
    <w:p w14:paraId="6198901D">
      <w:pPr>
        <w:rPr>
          <w:rFonts w:hint="eastAsia" w:ascii="宋体" w:hAnsi="宋体" w:eastAsia="宋体" w:cs="宋体"/>
        </w:rPr>
      </w:pPr>
    </w:p>
    <w:p w14:paraId="57D162B5">
      <w:pPr>
        <w:widowControl/>
        <w:spacing w:line="240" w:lineRule="exact"/>
        <w:jc w:val="left"/>
        <w:rPr>
          <w:rFonts w:hint="eastAsia" w:ascii="宋体" w:hAnsi="宋体" w:cs="宋体"/>
          <w:kern w:val="0"/>
          <w:szCs w:val="21"/>
        </w:rPr>
      </w:pPr>
    </w:p>
    <w:p w14:paraId="44E0F19D">
      <w:pPr>
        <w:widowControl/>
        <w:spacing w:line="240" w:lineRule="exact"/>
        <w:jc w:val="left"/>
        <w:rPr>
          <w:rFonts w:hint="eastAsia" w:ascii="宋体" w:hAnsi="宋体" w:cs="宋体"/>
          <w:kern w:val="0"/>
          <w:szCs w:val="21"/>
        </w:rPr>
      </w:pPr>
    </w:p>
    <w:p w14:paraId="0283564D">
      <w:pPr>
        <w:pStyle w:val="5"/>
        <w:rPr>
          <w:rFonts w:hint="eastAsia" w:ascii="宋体" w:hAnsi="宋体" w:cs="宋体"/>
          <w:kern w:val="0"/>
          <w:szCs w:val="21"/>
        </w:rPr>
      </w:pPr>
    </w:p>
    <w:p w14:paraId="74B10676">
      <w:pPr>
        <w:pStyle w:val="5"/>
        <w:rPr>
          <w:rFonts w:hint="eastAsia" w:ascii="宋体" w:hAnsi="宋体" w:cs="宋体"/>
          <w:kern w:val="0"/>
          <w:szCs w:val="21"/>
        </w:rPr>
      </w:pPr>
    </w:p>
    <w:p w14:paraId="444149A3">
      <w:pPr>
        <w:pStyle w:val="5"/>
        <w:rPr>
          <w:rFonts w:hint="eastAsia" w:ascii="宋体" w:hAnsi="宋体" w:cs="宋体"/>
          <w:kern w:val="0"/>
          <w:szCs w:val="21"/>
        </w:rPr>
      </w:pPr>
    </w:p>
    <w:p w14:paraId="6C47308D">
      <w:pPr>
        <w:pStyle w:val="5"/>
        <w:rPr>
          <w:rFonts w:hint="eastAsia" w:ascii="宋体" w:hAnsi="宋体" w:cs="宋体"/>
          <w:kern w:val="0"/>
          <w:szCs w:val="21"/>
        </w:rPr>
      </w:pPr>
    </w:p>
    <w:p w14:paraId="007C27DE">
      <w:pPr>
        <w:pStyle w:val="5"/>
        <w:rPr>
          <w:rFonts w:hint="eastAsia" w:eastAsia="黑体"/>
          <w:lang w:val="en-US" w:eastAsia="zh-CN"/>
        </w:rPr>
      </w:pPr>
      <w:r>
        <w:rPr>
          <w:rFonts w:hint="eastAsia"/>
          <w:sz w:val="24"/>
          <w:lang w:val="en-US" w:eastAsia="zh-CN"/>
        </w:rPr>
        <w:t xml:space="preserve"> </w:t>
      </w:r>
    </w:p>
    <w:p w14:paraId="5FB5F742">
      <w:pPr>
        <w:spacing w:after="0" w:line="242" w:lineRule="auto"/>
        <w:jc w:val="left"/>
        <w:rPr>
          <w:sz w:val="24"/>
        </w:rPr>
        <w:sectPr>
          <w:headerReference r:id="rId11" w:type="default"/>
          <w:pgSz w:w="11910" w:h="16840"/>
          <w:pgMar w:top="1680" w:right="660" w:bottom="280" w:left="1200" w:header="1327" w:footer="0" w:gutter="0"/>
          <w:pgBorders>
            <w:top w:val="none" w:sz="0" w:space="0"/>
            <w:left w:val="none" w:sz="0" w:space="0"/>
            <w:bottom w:val="none" w:sz="0" w:space="0"/>
            <w:right w:val="none" w:sz="0" w:space="0"/>
          </w:pgBorders>
          <w:pgNumType w:fmt="decimal"/>
          <w:cols w:space="720" w:num="1"/>
        </w:sectPr>
      </w:pPr>
    </w:p>
    <w:p w14:paraId="28AB9102">
      <w:pPr>
        <w:spacing w:before="0" w:line="240" w:lineRule="auto"/>
        <w:rPr>
          <w:sz w:val="20"/>
        </w:rPr>
      </w:pPr>
    </w:p>
    <w:p w14:paraId="1AA2C268">
      <w:pPr>
        <w:spacing w:before="1" w:after="0" w:line="240" w:lineRule="auto"/>
        <w:rPr>
          <w:sz w:val="17"/>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14:paraId="536D2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6913" w:type="dxa"/>
            <w:gridSpan w:val="2"/>
          </w:tcPr>
          <w:p w14:paraId="785E05B5">
            <w:pPr>
              <w:pStyle w:val="13"/>
              <w:spacing w:before="5"/>
              <w:rPr>
                <w:sz w:val="34"/>
              </w:rPr>
            </w:pPr>
          </w:p>
          <w:p w14:paraId="0DDDF106">
            <w:pPr>
              <w:pStyle w:val="13"/>
              <w:ind w:left="1895"/>
              <w:rPr>
                <w:sz w:val="24"/>
              </w:rPr>
            </w:pPr>
            <w:r>
              <w:rPr>
                <w:sz w:val="24"/>
              </w:rPr>
              <w:t>总体判断拟开设专业是否可行</w:t>
            </w:r>
          </w:p>
        </w:tc>
        <w:tc>
          <w:tcPr>
            <w:tcW w:w="2660" w:type="dxa"/>
          </w:tcPr>
          <w:p w14:paraId="2358DD0C">
            <w:pPr>
              <w:pStyle w:val="13"/>
              <w:spacing w:before="1"/>
              <w:rPr>
                <w:sz w:val="33"/>
              </w:rPr>
            </w:pPr>
          </w:p>
          <w:p w14:paraId="708CFD93">
            <w:pPr>
              <w:pStyle w:val="13"/>
              <w:tabs>
                <w:tab w:val="left" w:pos="844"/>
              </w:tabs>
              <w:ind w:left="5"/>
              <w:jc w:val="center"/>
              <w:rPr>
                <w:sz w:val="24"/>
              </w:rPr>
            </w:pPr>
            <w:r>
              <w:rPr>
                <w:rFonts w:hint="eastAsia"/>
                <w:sz w:val="24"/>
                <w:lang w:eastAsia="zh-CN"/>
              </w:rPr>
              <w:t>☑</w:t>
            </w:r>
            <w:r>
              <w:rPr>
                <w:sz w:val="24"/>
              </w:rPr>
              <w:t>是</w:t>
            </w:r>
            <w:r>
              <w:rPr>
                <w:sz w:val="24"/>
              </w:rPr>
              <w:tab/>
            </w:r>
            <w:r>
              <w:rPr>
                <w:sz w:val="24"/>
              </w:rPr>
              <w:t>□否</w:t>
            </w:r>
          </w:p>
        </w:tc>
      </w:tr>
      <w:tr w14:paraId="3F4A7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6" w:hRule="atLeast"/>
        </w:trPr>
        <w:tc>
          <w:tcPr>
            <w:tcW w:w="9573" w:type="dxa"/>
            <w:gridSpan w:val="3"/>
          </w:tcPr>
          <w:p w14:paraId="3FBAC5E3">
            <w:pPr>
              <w:keepNext w:val="0"/>
              <w:keepLines w:val="0"/>
              <w:pageBreakBefore w:val="0"/>
              <w:tabs>
                <w:tab w:val="left" w:pos="9047"/>
              </w:tabs>
              <w:kinsoku/>
              <w:wordWrap/>
              <w:overflowPunct/>
              <w:topLinePunct w:val="0"/>
              <w:autoSpaceDE w:val="0"/>
              <w:autoSpaceDN w:val="0"/>
              <w:bidi w:val="0"/>
              <w:adjustRightInd/>
              <w:snapToGrid/>
              <w:spacing w:before="120" w:line="304" w:lineRule="auto"/>
              <w:ind w:left="110" w:leftChars="50" w:right="283" w:firstLine="466" w:firstLineChars="200"/>
              <w:jc w:val="left"/>
              <w:textAlignment w:val="auto"/>
              <w:rPr>
                <w:rFonts w:hint="eastAsia" w:ascii="宋体" w:hAnsi="宋体" w:eastAsia="宋体" w:cs="宋体"/>
                <w:spacing w:val="1"/>
                <w:w w:val="110"/>
                <w:sz w:val="21"/>
                <w:szCs w:val="24"/>
                <w:lang w:val="en-US" w:eastAsia="zh-CN" w:bidi="ar-SA"/>
              </w:rPr>
            </w:pPr>
          </w:p>
          <w:p w14:paraId="421A1FF4">
            <w:pPr>
              <w:keepNext w:val="0"/>
              <w:keepLines w:val="0"/>
              <w:pageBreakBefore w:val="0"/>
              <w:tabs>
                <w:tab w:val="left" w:pos="9047"/>
              </w:tabs>
              <w:kinsoku/>
              <w:wordWrap/>
              <w:overflowPunct/>
              <w:topLinePunct w:val="0"/>
              <w:autoSpaceDE w:val="0"/>
              <w:autoSpaceDN w:val="0"/>
              <w:bidi w:val="0"/>
              <w:adjustRightInd/>
              <w:snapToGrid/>
              <w:spacing w:before="120" w:line="304" w:lineRule="auto"/>
              <w:ind w:left="110" w:leftChars="50" w:right="283" w:firstLine="466" w:firstLineChars="200"/>
              <w:jc w:val="left"/>
              <w:textAlignment w:val="auto"/>
              <w:rPr>
                <w:rFonts w:hint="default" w:ascii="宋体" w:hAnsi="宋体" w:eastAsia="宋体" w:cs="宋体"/>
                <w:spacing w:val="1"/>
                <w:w w:val="110"/>
                <w:sz w:val="21"/>
                <w:szCs w:val="24"/>
                <w:lang w:val="en-US" w:eastAsia="zh-CN" w:bidi="ar-SA"/>
              </w:rPr>
            </w:pPr>
            <w:r>
              <w:rPr>
                <w:rFonts w:hint="eastAsia" w:ascii="宋体" w:hAnsi="宋体" w:eastAsia="宋体" w:cs="宋体"/>
                <w:spacing w:val="1"/>
                <w:w w:val="110"/>
                <w:sz w:val="21"/>
                <w:szCs w:val="24"/>
                <w:lang w:val="en-US" w:eastAsia="zh-CN" w:bidi="ar-SA"/>
              </w:rPr>
              <w:t>海南师范大学组织专家对增设足球运动专业进行了论证。经专家充分讨论，形成以下意见：</w:t>
            </w:r>
          </w:p>
          <w:p w14:paraId="7A5EA7EB">
            <w:pPr>
              <w:keepNext w:val="0"/>
              <w:keepLines w:val="0"/>
              <w:pageBreakBefore w:val="0"/>
              <w:tabs>
                <w:tab w:val="left" w:pos="9047"/>
              </w:tabs>
              <w:kinsoku/>
              <w:wordWrap/>
              <w:overflowPunct/>
              <w:topLinePunct w:val="0"/>
              <w:autoSpaceDE w:val="0"/>
              <w:autoSpaceDN w:val="0"/>
              <w:bidi w:val="0"/>
              <w:adjustRightInd/>
              <w:snapToGrid/>
              <w:spacing w:before="120" w:line="304" w:lineRule="auto"/>
              <w:ind w:left="110" w:leftChars="50" w:right="283" w:firstLine="466" w:firstLineChars="200"/>
              <w:jc w:val="left"/>
              <w:textAlignment w:val="auto"/>
              <w:rPr>
                <w:rFonts w:hint="eastAsia" w:ascii="宋体" w:hAnsi="宋体" w:eastAsia="宋体" w:cs="宋体"/>
                <w:spacing w:val="1"/>
                <w:w w:val="110"/>
                <w:sz w:val="21"/>
                <w:szCs w:val="24"/>
                <w:lang w:val="en-US" w:eastAsia="en-US" w:bidi="ar-SA"/>
              </w:rPr>
            </w:pPr>
            <w:r>
              <w:rPr>
                <w:rFonts w:hint="eastAsia" w:ascii="宋体" w:hAnsi="宋体" w:eastAsia="宋体" w:cs="宋体"/>
                <w:spacing w:val="1"/>
                <w:w w:val="110"/>
                <w:sz w:val="21"/>
                <w:szCs w:val="24"/>
                <w:lang w:val="en-US" w:eastAsia="en-US" w:bidi="ar-SA"/>
              </w:rPr>
              <w:t>拟申请增设的</w:t>
            </w:r>
            <w:r>
              <w:rPr>
                <w:rFonts w:hint="eastAsia" w:ascii="宋体" w:hAnsi="宋体" w:eastAsia="宋体" w:cs="宋体"/>
                <w:spacing w:val="1"/>
                <w:w w:val="110"/>
                <w:sz w:val="21"/>
                <w:szCs w:val="24"/>
                <w:lang w:val="en-US" w:eastAsia="zh-CN" w:bidi="ar-SA"/>
              </w:rPr>
              <w:t>足球</w:t>
            </w:r>
            <w:r>
              <w:rPr>
                <w:rFonts w:hint="eastAsia" w:ascii="宋体" w:hAnsi="宋体" w:eastAsia="宋体" w:cs="宋体"/>
                <w:spacing w:val="1"/>
                <w:w w:val="110"/>
                <w:sz w:val="21"/>
                <w:szCs w:val="24"/>
                <w:lang w:val="en-US" w:eastAsia="en-US" w:bidi="ar-SA"/>
              </w:rPr>
              <w:t>运动专业旨在培养</w:t>
            </w:r>
            <w:r>
              <w:rPr>
                <w:rFonts w:hint="eastAsia" w:ascii="宋体" w:hAnsi="宋体" w:eastAsia="宋体" w:cs="宋体"/>
                <w:spacing w:val="1"/>
                <w:w w:val="110"/>
                <w:sz w:val="21"/>
                <w:szCs w:val="24"/>
                <w:lang w:val="en-US" w:eastAsia="zh-CN" w:bidi="ar-SA"/>
              </w:rPr>
              <w:t>足球</w:t>
            </w:r>
            <w:r>
              <w:rPr>
                <w:rFonts w:hint="eastAsia" w:ascii="宋体" w:hAnsi="宋体" w:eastAsia="宋体" w:cs="宋体"/>
                <w:spacing w:val="1"/>
                <w:w w:val="110"/>
                <w:sz w:val="21"/>
                <w:szCs w:val="24"/>
                <w:lang w:val="en-US" w:eastAsia="en-US" w:bidi="ar-SA"/>
              </w:rPr>
              <w:t>运动技能高、具有交叉学科知识体系及国际化视野的卓越复合型体育创新人才。该专业在</w:t>
            </w:r>
            <w:r>
              <w:rPr>
                <w:rFonts w:hint="eastAsia" w:ascii="宋体" w:hAnsi="宋体" w:eastAsia="宋体" w:cs="宋体"/>
                <w:spacing w:val="1"/>
                <w:w w:val="110"/>
                <w:sz w:val="21"/>
                <w:szCs w:val="24"/>
                <w:lang w:val="en-US" w:eastAsia="zh-CN" w:bidi="ar-SA"/>
              </w:rPr>
              <w:t>足球</w:t>
            </w:r>
            <w:r>
              <w:rPr>
                <w:rFonts w:hint="eastAsia" w:ascii="宋体" w:hAnsi="宋体" w:eastAsia="宋体" w:cs="宋体"/>
                <w:spacing w:val="1"/>
                <w:w w:val="110"/>
                <w:sz w:val="21"/>
                <w:szCs w:val="24"/>
                <w:lang w:val="en-US" w:eastAsia="en-US" w:bidi="ar-SA"/>
              </w:rPr>
              <w:t>训练的基础上，聚焦体育教学、</w:t>
            </w:r>
            <w:r>
              <w:rPr>
                <w:rFonts w:hint="eastAsia" w:ascii="宋体" w:hAnsi="宋体" w:eastAsia="宋体" w:cs="宋体"/>
                <w:spacing w:val="1"/>
                <w:w w:val="110"/>
                <w:sz w:val="21"/>
                <w:szCs w:val="24"/>
                <w:lang w:val="en-US" w:eastAsia="zh-CN" w:bidi="ar-SA"/>
              </w:rPr>
              <w:t>足球健身指导、足球赛事策划组织与管理、足球赛事裁判以及足球运动相关科研等</w:t>
            </w:r>
            <w:r>
              <w:rPr>
                <w:rFonts w:hint="eastAsia" w:ascii="宋体" w:hAnsi="宋体" w:eastAsia="宋体" w:cs="宋体"/>
                <w:spacing w:val="1"/>
                <w:w w:val="110"/>
                <w:sz w:val="21"/>
                <w:szCs w:val="24"/>
                <w:lang w:val="en-US" w:eastAsia="en-US" w:bidi="ar-SA"/>
              </w:rPr>
              <w:t>领域</w:t>
            </w:r>
            <w:r>
              <w:rPr>
                <w:rFonts w:hint="eastAsia" w:ascii="宋体" w:hAnsi="宋体" w:eastAsia="宋体" w:cs="宋体"/>
                <w:spacing w:val="1"/>
                <w:w w:val="110"/>
                <w:sz w:val="21"/>
                <w:szCs w:val="24"/>
                <w:lang w:val="en-US" w:eastAsia="zh-CN" w:bidi="ar-SA"/>
              </w:rPr>
              <w:t>工作。以期</w:t>
            </w:r>
            <w:r>
              <w:rPr>
                <w:rFonts w:hint="eastAsia" w:ascii="宋体" w:hAnsi="宋体" w:eastAsia="宋体" w:cs="宋体"/>
                <w:spacing w:val="1"/>
                <w:w w:val="110"/>
                <w:sz w:val="21"/>
                <w:szCs w:val="24"/>
                <w:lang w:val="en-US" w:eastAsia="en-US" w:bidi="ar-SA"/>
              </w:rPr>
              <w:t>服务于我国体育强国国家战略。专业定位准确 ，特色鲜明，符合时代发展与国家未来需求。</w:t>
            </w:r>
          </w:p>
          <w:p w14:paraId="03D0FAA3">
            <w:pPr>
              <w:pStyle w:val="2"/>
              <w:keepNext w:val="0"/>
              <w:keepLines w:val="0"/>
              <w:pageBreakBefore w:val="0"/>
              <w:kinsoku/>
              <w:wordWrap/>
              <w:overflowPunct/>
              <w:topLinePunct w:val="0"/>
              <w:autoSpaceDE w:val="0"/>
              <w:autoSpaceDN w:val="0"/>
              <w:bidi w:val="0"/>
              <w:adjustRightInd/>
              <w:snapToGrid/>
              <w:spacing w:before="120"/>
              <w:ind w:left="110" w:leftChars="50" w:right="283" w:firstLine="466" w:firstLineChars="200"/>
              <w:textAlignment w:val="auto"/>
              <w:rPr>
                <w:rFonts w:hint="eastAsia" w:ascii="宋体" w:hAnsi="宋体" w:eastAsia="宋体" w:cs="宋体"/>
                <w:b w:val="0"/>
                <w:bCs w:val="0"/>
                <w:spacing w:val="1"/>
                <w:w w:val="110"/>
                <w:kern w:val="0"/>
                <w:sz w:val="21"/>
                <w:szCs w:val="24"/>
                <w:lang w:val="en-US" w:eastAsia="zh-CN" w:bidi="ar-SA"/>
              </w:rPr>
            </w:pPr>
            <w:r>
              <w:rPr>
                <w:rFonts w:hint="eastAsia" w:eastAsia="宋体" w:cs="宋体"/>
                <w:b w:val="0"/>
                <w:bCs w:val="0"/>
                <w:spacing w:val="1"/>
                <w:w w:val="110"/>
                <w:kern w:val="0"/>
                <w:sz w:val="21"/>
                <w:szCs w:val="24"/>
                <w:lang w:val="en-US" w:eastAsia="zh-CN" w:bidi="ar-SA"/>
              </w:rPr>
              <w:t>海</w:t>
            </w:r>
            <w:r>
              <w:rPr>
                <w:rFonts w:hint="eastAsia" w:ascii="宋体" w:hAnsi="宋体" w:eastAsia="宋体" w:cs="宋体"/>
                <w:b w:val="0"/>
                <w:bCs w:val="0"/>
                <w:spacing w:val="1"/>
                <w:w w:val="110"/>
                <w:kern w:val="0"/>
                <w:sz w:val="21"/>
                <w:szCs w:val="24"/>
                <w:lang w:val="en-US" w:eastAsia="zh-CN" w:bidi="ar-SA"/>
              </w:rPr>
              <w:t>南师范大学体育学院办学历史悠久，办学理念先进，学术资源充沛，教学资源丰富，教学条件优越，师资力量雄厚。拥有体育学一级学科硕士授予权和体育硕士专业学位点，足球学院现有运动训练专业和体育教育专业足球方向学生160人，具有扎实的学科基础和专业办学经验，能为足球运动专业人才培养提供足够的支撑和有力的保障。</w:t>
            </w:r>
            <w:r>
              <w:rPr>
                <w:rFonts w:hint="eastAsia" w:ascii="宋体" w:hAnsi="宋体" w:eastAsia="宋体" w:cs="宋体"/>
                <w:b w:val="0"/>
                <w:bCs w:val="0"/>
                <w:spacing w:val="1"/>
                <w:w w:val="110"/>
                <w:kern w:val="0"/>
                <w:sz w:val="21"/>
                <w:szCs w:val="24"/>
                <w:lang w:val="en-US" w:eastAsia="en-US" w:bidi="ar-SA"/>
              </w:rPr>
              <w:t>拟</w:t>
            </w:r>
            <w:r>
              <w:rPr>
                <w:rFonts w:hint="eastAsia" w:ascii="宋体" w:hAnsi="宋体" w:eastAsia="宋体" w:cs="宋体"/>
                <w:b w:val="0"/>
                <w:bCs w:val="0"/>
                <w:spacing w:val="1"/>
                <w:w w:val="110"/>
                <w:kern w:val="0"/>
                <w:sz w:val="21"/>
                <w:szCs w:val="24"/>
                <w:lang w:val="en-US" w:eastAsia="zh-CN" w:bidi="ar-SA"/>
              </w:rPr>
              <w:t>增设</w:t>
            </w:r>
            <w:r>
              <w:rPr>
                <w:rFonts w:hint="eastAsia" w:ascii="宋体" w:hAnsi="宋体" w:eastAsia="宋体" w:cs="宋体"/>
                <w:b w:val="0"/>
                <w:bCs w:val="0"/>
                <w:spacing w:val="1"/>
                <w:w w:val="110"/>
                <w:kern w:val="0"/>
                <w:sz w:val="21"/>
                <w:szCs w:val="24"/>
                <w:lang w:val="en-US" w:eastAsia="en-US" w:bidi="ar-SA"/>
              </w:rPr>
              <w:t>专业人才培养目标</w:t>
            </w:r>
            <w:r>
              <w:rPr>
                <w:rFonts w:hint="eastAsia" w:ascii="宋体" w:hAnsi="宋体" w:eastAsia="宋体" w:cs="宋体"/>
                <w:b w:val="0"/>
                <w:bCs w:val="0"/>
                <w:spacing w:val="1"/>
                <w:w w:val="110"/>
                <w:kern w:val="0"/>
                <w:sz w:val="21"/>
                <w:szCs w:val="24"/>
                <w:lang w:val="en-US" w:eastAsia="zh-CN" w:bidi="ar-SA"/>
              </w:rPr>
              <w:t>定位准确，课程体系设计合理，各培养环节条理清晰，人才培养方案科学、可行。</w:t>
            </w:r>
          </w:p>
          <w:p w14:paraId="735E93F9">
            <w:pPr>
              <w:keepNext w:val="0"/>
              <w:keepLines w:val="0"/>
              <w:pageBreakBefore w:val="0"/>
              <w:kinsoku/>
              <w:wordWrap/>
              <w:overflowPunct/>
              <w:topLinePunct w:val="0"/>
              <w:autoSpaceDE w:val="0"/>
              <w:autoSpaceDN w:val="0"/>
              <w:bidi w:val="0"/>
              <w:adjustRightInd/>
              <w:snapToGrid/>
              <w:spacing w:before="120"/>
              <w:ind w:left="110" w:leftChars="50" w:right="283" w:firstLine="466" w:firstLineChars="200"/>
              <w:jc w:val="left"/>
              <w:textAlignment w:val="auto"/>
              <w:rPr>
                <w:sz w:val="24"/>
              </w:rPr>
            </w:pPr>
            <w:r>
              <w:rPr>
                <w:rFonts w:hint="eastAsia" w:ascii="宋体" w:hAnsi="宋体" w:eastAsia="宋体" w:cs="宋体"/>
                <w:spacing w:val="1"/>
                <w:w w:val="110"/>
                <w:sz w:val="21"/>
                <w:szCs w:val="24"/>
                <w:lang w:val="en-US" w:eastAsia="zh-CN" w:bidi="ar-SA"/>
              </w:rPr>
              <w:t>综上，</w:t>
            </w:r>
            <w:r>
              <w:rPr>
                <w:rFonts w:hint="eastAsia" w:ascii="宋体" w:hAnsi="宋体" w:eastAsia="宋体" w:cs="宋体"/>
                <w:spacing w:val="1"/>
                <w:w w:val="110"/>
                <w:sz w:val="21"/>
                <w:szCs w:val="24"/>
                <w:lang w:val="en-US" w:eastAsia="en-US" w:bidi="ar-SA"/>
              </w:rPr>
              <w:t>同意</w:t>
            </w:r>
            <w:r>
              <w:rPr>
                <w:rFonts w:hint="eastAsia" w:ascii="宋体" w:hAnsi="宋体" w:eastAsia="宋体" w:cs="宋体"/>
                <w:spacing w:val="1"/>
                <w:w w:val="110"/>
                <w:sz w:val="21"/>
                <w:szCs w:val="24"/>
                <w:lang w:val="en-US" w:eastAsia="zh-CN" w:bidi="ar-SA"/>
              </w:rPr>
              <w:t>增设足球运动专业</w:t>
            </w:r>
            <w:r>
              <w:rPr>
                <w:rFonts w:hint="eastAsia" w:ascii="宋体" w:hAnsi="宋体" w:eastAsia="宋体" w:cs="宋体"/>
                <w:spacing w:val="1"/>
                <w:w w:val="110"/>
                <w:sz w:val="21"/>
                <w:szCs w:val="24"/>
                <w:lang w:val="en-US" w:eastAsia="en-US" w:bidi="ar-SA"/>
              </w:rPr>
              <w:t>。</w:t>
            </w:r>
          </w:p>
        </w:tc>
      </w:tr>
      <w:tr w14:paraId="23C50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13" w:type="dxa"/>
            <w:gridSpan w:val="2"/>
          </w:tcPr>
          <w:p w14:paraId="2667FF85">
            <w:pPr>
              <w:pStyle w:val="13"/>
              <w:spacing w:before="1"/>
              <w:rPr>
                <w:sz w:val="19"/>
              </w:rPr>
            </w:pPr>
          </w:p>
          <w:p w14:paraId="45073BBC">
            <w:pPr>
              <w:pStyle w:val="13"/>
              <w:ind w:left="1535"/>
              <w:rPr>
                <w:sz w:val="24"/>
              </w:rPr>
            </w:pPr>
            <w:r>
              <w:rPr>
                <w:sz w:val="24"/>
              </w:rPr>
              <w:t>拟招生人数与人才需求预测是否匹配</w:t>
            </w:r>
          </w:p>
        </w:tc>
        <w:tc>
          <w:tcPr>
            <w:tcW w:w="2660" w:type="dxa"/>
          </w:tcPr>
          <w:p w14:paraId="3DD6525D">
            <w:pPr>
              <w:pStyle w:val="13"/>
              <w:spacing w:before="1"/>
              <w:rPr>
                <w:sz w:val="19"/>
              </w:rPr>
            </w:pPr>
          </w:p>
          <w:p w14:paraId="1A066644">
            <w:pPr>
              <w:pStyle w:val="13"/>
              <w:tabs>
                <w:tab w:val="left" w:pos="844"/>
              </w:tabs>
              <w:ind w:left="5"/>
              <w:jc w:val="center"/>
              <w:rPr>
                <w:sz w:val="24"/>
              </w:rPr>
            </w:pPr>
            <w:r>
              <w:rPr>
                <w:rFonts w:hint="eastAsia"/>
                <w:sz w:val="24"/>
                <w:lang w:eastAsia="zh-CN"/>
              </w:rPr>
              <w:sym w:font="Wingdings 2" w:char="0052"/>
            </w:r>
            <w:r>
              <w:rPr>
                <w:sz w:val="24"/>
              </w:rPr>
              <w:t>是</w:t>
            </w:r>
            <w:r>
              <w:rPr>
                <w:sz w:val="24"/>
              </w:rPr>
              <w:tab/>
            </w:r>
            <w:r>
              <w:rPr>
                <w:sz w:val="24"/>
              </w:rPr>
              <w:t>□否</w:t>
            </w:r>
          </w:p>
        </w:tc>
      </w:tr>
      <w:tr w14:paraId="7857B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restart"/>
          </w:tcPr>
          <w:p w14:paraId="0C4A7770">
            <w:pPr>
              <w:pStyle w:val="13"/>
              <w:spacing w:before="9"/>
              <w:rPr>
                <w:sz w:val="26"/>
              </w:rPr>
            </w:pPr>
          </w:p>
          <w:p w14:paraId="17591074">
            <w:pPr>
              <w:pStyle w:val="13"/>
              <w:spacing w:before="1" w:line="345" w:lineRule="auto"/>
              <w:ind w:left="525" w:right="276" w:hanging="240"/>
              <w:rPr>
                <w:sz w:val="24"/>
              </w:rPr>
            </w:pPr>
            <w:r>
              <w:rPr>
                <w:sz w:val="24"/>
              </w:rPr>
              <w:t>本专业开设的基本条件是否符合教学质量国家标准</w:t>
            </w:r>
          </w:p>
        </w:tc>
        <w:tc>
          <w:tcPr>
            <w:tcW w:w="3459" w:type="dxa"/>
          </w:tcPr>
          <w:p w14:paraId="03391250">
            <w:pPr>
              <w:pStyle w:val="13"/>
              <w:spacing w:before="112"/>
              <w:ind w:left="1247"/>
              <w:rPr>
                <w:sz w:val="24"/>
              </w:rPr>
            </w:pPr>
            <w:r>
              <w:rPr>
                <w:sz w:val="24"/>
              </w:rPr>
              <w:t>教师队伍</w:t>
            </w:r>
          </w:p>
        </w:tc>
        <w:tc>
          <w:tcPr>
            <w:tcW w:w="2660" w:type="dxa"/>
          </w:tcPr>
          <w:p w14:paraId="27265F48">
            <w:pPr>
              <w:pStyle w:val="13"/>
              <w:tabs>
                <w:tab w:val="left" w:pos="844"/>
              </w:tabs>
              <w:spacing w:before="112"/>
              <w:ind w:left="5"/>
              <w:jc w:val="center"/>
              <w:rPr>
                <w:sz w:val="24"/>
              </w:rPr>
            </w:pPr>
            <w:r>
              <w:rPr>
                <w:rFonts w:hint="eastAsia"/>
                <w:sz w:val="24"/>
                <w:lang w:eastAsia="zh-CN"/>
              </w:rPr>
              <w:sym w:font="Wingdings 2" w:char="0052"/>
            </w:r>
            <w:r>
              <w:rPr>
                <w:sz w:val="24"/>
              </w:rPr>
              <w:t>是</w:t>
            </w:r>
            <w:r>
              <w:rPr>
                <w:sz w:val="24"/>
              </w:rPr>
              <w:tab/>
            </w:r>
            <w:r>
              <w:rPr>
                <w:sz w:val="24"/>
              </w:rPr>
              <w:t>□否</w:t>
            </w:r>
          </w:p>
        </w:tc>
      </w:tr>
      <w:tr w14:paraId="6624C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454" w:type="dxa"/>
            <w:vMerge w:val="continue"/>
            <w:tcBorders>
              <w:top w:val="nil"/>
            </w:tcBorders>
          </w:tcPr>
          <w:p w14:paraId="5CC0F7B4">
            <w:pPr>
              <w:rPr>
                <w:sz w:val="2"/>
                <w:szCs w:val="2"/>
              </w:rPr>
            </w:pPr>
          </w:p>
        </w:tc>
        <w:tc>
          <w:tcPr>
            <w:tcW w:w="3459" w:type="dxa"/>
          </w:tcPr>
          <w:p w14:paraId="4180DE7A">
            <w:pPr>
              <w:pStyle w:val="13"/>
              <w:spacing w:before="112" w:line="306" w:lineRule="exact"/>
              <w:ind w:left="1247"/>
              <w:rPr>
                <w:sz w:val="24"/>
              </w:rPr>
            </w:pPr>
            <w:r>
              <w:rPr>
                <w:sz w:val="24"/>
              </w:rPr>
              <w:t>实践条件</w:t>
            </w:r>
          </w:p>
        </w:tc>
        <w:tc>
          <w:tcPr>
            <w:tcW w:w="2660" w:type="dxa"/>
          </w:tcPr>
          <w:p w14:paraId="1BD2E6C7">
            <w:pPr>
              <w:pStyle w:val="13"/>
              <w:tabs>
                <w:tab w:val="left" w:pos="844"/>
              </w:tabs>
              <w:spacing w:before="112" w:line="306" w:lineRule="exact"/>
              <w:ind w:left="5"/>
              <w:jc w:val="center"/>
              <w:rPr>
                <w:sz w:val="24"/>
              </w:rPr>
            </w:pPr>
            <w:r>
              <w:rPr>
                <w:rFonts w:hint="eastAsia"/>
                <w:sz w:val="24"/>
                <w:lang w:eastAsia="zh-CN"/>
              </w:rPr>
              <w:sym w:font="Wingdings 2" w:char="0052"/>
            </w:r>
            <w:r>
              <w:rPr>
                <w:sz w:val="24"/>
              </w:rPr>
              <w:t>是</w:t>
            </w:r>
            <w:r>
              <w:rPr>
                <w:sz w:val="24"/>
              </w:rPr>
              <w:tab/>
            </w:r>
            <w:r>
              <w:rPr>
                <w:sz w:val="24"/>
              </w:rPr>
              <w:t>□否</w:t>
            </w:r>
          </w:p>
        </w:tc>
      </w:tr>
      <w:tr w14:paraId="06005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continue"/>
            <w:tcBorders>
              <w:top w:val="nil"/>
            </w:tcBorders>
          </w:tcPr>
          <w:p w14:paraId="137FF880">
            <w:pPr>
              <w:rPr>
                <w:sz w:val="2"/>
                <w:szCs w:val="2"/>
              </w:rPr>
            </w:pPr>
          </w:p>
        </w:tc>
        <w:tc>
          <w:tcPr>
            <w:tcW w:w="3459" w:type="dxa"/>
          </w:tcPr>
          <w:p w14:paraId="7194F22A">
            <w:pPr>
              <w:pStyle w:val="13"/>
              <w:spacing w:before="113"/>
              <w:ind w:left="1247"/>
              <w:rPr>
                <w:sz w:val="24"/>
              </w:rPr>
            </w:pPr>
            <w:r>
              <w:rPr>
                <w:sz w:val="24"/>
              </w:rPr>
              <w:t>经费保障</w:t>
            </w:r>
          </w:p>
        </w:tc>
        <w:tc>
          <w:tcPr>
            <w:tcW w:w="2660" w:type="dxa"/>
          </w:tcPr>
          <w:p w14:paraId="45FFB2BB">
            <w:pPr>
              <w:pStyle w:val="13"/>
              <w:tabs>
                <w:tab w:val="left" w:pos="844"/>
              </w:tabs>
              <w:spacing w:before="113"/>
              <w:ind w:left="5"/>
              <w:jc w:val="center"/>
              <w:rPr>
                <w:sz w:val="24"/>
              </w:rPr>
            </w:pPr>
            <w:r>
              <w:rPr>
                <w:rFonts w:hint="eastAsia"/>
                <w:sz w:val="24"/>
                <w:lang w:eastAsia="zh-CN"/>
              </w:rPr>
              <w:sym w:font="Wingdings 2" w:char="0052"/>
            </w:r>
            <w:r>
              <w:rPr>
                <w:sz w:val="24"/>
              </w:rPr>
              <w:t>是</w:t>
            </w:r>
            <w:r>
              <w:rPr>
                <w:sz w:val="24"/>
              </w:rPr>
              <w:tab/>
            </w:r>
            <w:r>
              <w:rPr>
                <w:sz w:val="24"/>
              </w:rPr>
              <w:t>□否</w:t>
            </w:r>
          </w:p>
        </w:tc>
      </w:tr>
      <w:tr w14:paraId="5F08A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573" w:type="dxa"/>
            <w:gridSpan w:val="3"/>
          </w:tcPr>
          <w:p w14:paraId="5AFCE620">
            <w:pPr>
              <w:pStyle w:val="13"/>
              <w:spacing w:line="307" w:lineRule="exact"/>
              <w:ind w:left="107"/>
              <w:rPr>
                <w:sz w:val="24"/>
              </w:rPr>
            </w:pPr>
            <w:r>
              <w:rPr>
                <w:sz w:val="24"/>
              </w:rPr>
              <w:t>专家签字：</w:t>
            </w:r>
          </w:p>
        </w:tc>
      </w:tr>
    </w:tbl>
    <w:p w14:paraId="7E74484D">
      <w:pPr>
        <w:pStyle w:val="5"/>
        <w:rPr>
          <w:rFonts w:hint="default"/>
          <w:lang w:val="en-US" w:eastAsia="zh-CN"/>
        </w:rPr>
      </w:pPr>
    </w:p>
    <w:sectPr>
      <w:headerReference r:id="rId12" w:type="default"/>
      <w:pgSz w:w="11910" w:h="16840"/>
      <w:pgMar w:top="1680" w:right="660" w:bottom="280" w:left="1200" w:header="1320" w:footer="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792E">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DD7A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91DD7A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80DF">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2599690</wp:posOffset>
              </wp:positionH>
              <wp:positionV relativeFrom="page">
                <wp:posOffset>882015</wp:posOffset>
              </wp:positionV>
              <wp:extent cx="2540000" cy="2540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2540000" cy="254000"/>
                      </a:xfrm>
                      <a:prstGeom prst="rect">
                        <a:avLst/>
                      </a:prstGeom>
                      <a:noFill/>
                      <a:ln>
                        <a:noFill/>
                      </a:ln>
                    </wps:spPr>
                    <wps:txbx>
                      <w:txbxContent>
                        <w:p w14:paraId="4AB771E0">
                          <w:pPr>
                            <w:pStyle w:val="5"/>
                            <w:spacing w:line="400" w:lineRule="exact"/>
                            <w:ind w:left="20"/>
                          </w:pPr>
                          <w:r>
                            <w:t>3.申报专业人才需求情况</w:t>
                          </w:r>
                        </w:p>
                      </w:txbxContent>
                    </wps:txbx>
                    <wps:bodyPr lIns="0" tIns="0" rIns="0" bIns="0" upright="1"/>
                  </wps:wsp>
                </a:graphicData>
              </a:graphic>
            </wp:anchor>
          </w:drawing>
        </mc:Choice>
        <mc:Fallback>
          <w:pict>
            <v:shape id="文本框 1" o:spid="_x0000_s1026" o:spt="202" type="#_x0000_t202" style="position:absolute;left:0pt;margin-left:204.7pt;margin-top:69.45pt;height:20pt;width:200pt;mso-position-horizontal-relative:page;mso-position-vertical-relative:page;z-index:-251657216;mso-width-relative:page;mso-height-relative:page;" filled="f" stroked="f" coordsize="21600,21600" o:gfxdata="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eE3j1wAAAAsBAAAPAAAAAAAAAAEAIAAAACIAAABkcnMvZG93bnJldi54bWxQSwECFAAUAAAA&#10;CACHTuJAFOJwgLYBAABzAwAADgAAAAAAAAABACAAAAAmAQAAZHJzL2Uyb0RvYy54bWxQSwUGAAAA&#10;AAYABgBZAQAATgUAAAAA&#10;">
              <v:fill on="f" focussize="0,0"/>
              <v:stroke on="f"/>
              <v:imagedata o:title=""/>
              <o:lock v:ext="edit" aspectratio="f"/>
              <v:textbox inset="0mm,0mm,0mm,0mm">
                <w:txbxContent>
                  <w:p w14:paraId="4AB771E0">
                    <w:pPr>
                      <w:pStyle w:val="5"/>
                      <w:spacing w:line="400" w:lineRule="exact"/>
                      <w:ind w:left="20"/>
                    </w:pPr>
                    <w:r>
                      <w:t>3.申报专业人才需求情况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EA60">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2599690</wp:posOffset>
              </wp:positionH>
              <wp:positionV relativeFrom="page">
                <wp:posOffset>882015</wp:posOffset>
              </wp:positionV>
              <wp:extent cx="2540635" cy="254000"/>
              <wp:effectExtent l="0" t="0" r="0" b="0"/>
              <wp:wrapNone/>
              <wp:docPr id="25" name="文本框 2"/>
              <wp:cNvGraphicFramePr/>
              <a:graphic xmlns:a="http://schemas.openxmlformats.org/drawingml/2006/main">
                <a:graphicData uri="http://schemas.microsoft.com/office/word/2010/wordprocessingShape">
                  <wps:wsp>
                    <wps:cNvSpPr txBox="1"/>
                    <wps:spPr>
                      <a:xfrm>
                        <a:off x="0" y="0"/>
                        <a:ext cx="2540635" cy="254000"/>
                      </a:xfrm>
                      <a:prstGeom prst="rect">
                        <a:avLst/>
                      </a:prstGeom>
                      <a:noFill/>
                      <a:ln>
                        <a:noFill/>
                      </a:ln>
                    </wps:spPr>
                    <wps:txbx>
                      <w:txbxContent>
                        <w:p w14:paraId="475A8911">
                          <w:pPr>
                            <w:pStyle w:val="5"/>
                            <w:spacing w:line="400" w:lineRule="exact"/>
                            <w:ind w:left="20"/>
                          </w:pPr>
                          <w:r>
                            <w:t>4.教师及课程基本情况表</w:t>
                          </w:r>
                        </w:p>
                      </w:txbxContent>
                    </wps:txbx>
                    <wps:bodyPr lIns="0" tIns="0" rIns="0" bIns="0" upright="1"/>
                  </wps:wsp>
                </a:graphicData>
              </a:graphic>
            </wp:anchor>
          </w:drawing>
        </mc:Choice>
        <mc:Fallback>
          <w:pict>
            <v:shape id="文本框 2" o:spid="_x0000_s1026" o:spt="202" type="#_x0000_t202" style="position:absolute;left:0pt;margin-left:204.7pt;margin-top:69.45pt;height:20pt;width:200.05pt;mso-position-horizontal-relative:page;mso-position-vertical-relative:page;z-index:-251656192;mso-width-relative:page;mso-height-relative:page;" filled="f" stroked="f" coordsize="21600,21600" o:gfxdata="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F+OLZAAAACwEAAA8AAAAAAAAAAQAgAAAAIgAAAGRycy9kb3ducmV2LnhtbFBLAQIU&#10;ABQAAAAIAIdO4kAd4vZluQEAAHMDAAAOAAAAAAAAAAEAIAAAACgBAABkcnMvZTJvRG9jLnhtbFBL&#10;BQYAAAAABgAGAFkBAABTBQAAAAA=&#10;">
              <v:fill on="f" focussize="0,0"/>
              <v:stroke on="f"/>
              <v:imagedata o:title=""/>
              <o:lock v:ext="edit" aspectratio="f"/>
              <v:textbox inset="0mm,0mm,0mm,0mm">
                <w:txbxContent>
                  <w:p w14:paraId="475A8911">
                    <w:pPr>
                      <w:pStyle w:val="5"/>
                      <w:spacing w:line="400" w:lineRule="exact"/>
                      <w:ind w:left="20"/>
                    </w:pPr>
                    <w:r>
                      <w:t>4.教师及课程基本情况表</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7814">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2713990</wp:posOffset>
              </wp:positionH>
              <wp:positionV relativeFrom="page">
                <wp:posOffset>882015</wp:posOffset>
              </wp:positionV>
              <wp:extent cx="2311400" cy="254000"/>
              <wp:effectExtent l="0" t="0" r="0" b="0"/>
              <wp:wrapNone/>
              <wp:docPr id="26" name="文本框 3"/>
              <wp:cNvGraphicFramePr/>
              <a:graphic xmlns:a="http://schemas.openxmlformats.org/drawingml/2006/main">
                <a:graphicData uri="http://schemas.microsoft.com/office/word/2010/wordprocessingShape">
                  <wps:wsp>
                    <wps:cNvSpPr txBox="1"/>
                    <wps:spPr>
                      <a:xfrm>
                        <a:off x="0" y="0"/>
                        <a:ext cx="2311400" cy="254000"/>
                      </a:xfrm>
                      <a:prstGeom prst="rect">
                        <a:avLst/>
                      </a:prstGeom>
                      <a:noFill/>
                      <a:ln>
                        <a:noFill/>
                      </a:ln>
                    </wps:spPr>
                    <wps:txbx>
                      <w:txbxContent>
                        <w:p w14:paraId="4403B2AE">
                          <w:pPr>
                            <w:pStyle w:val="5"/>
                            <w:spacing w:line="400" w:lineRule="exact"/>
                            <w:ind w:left="20"/>
                          </w:pPr>
                          <w:r>
                            <w:t>5.专业主要带头人简介</w:t>
                          </w:r>
                        </w:p>
                      </w:txbxContent>
                    </wps:txbx>
                    <wps:bodyPr lIns="0" tIns="0" rIns="0" bIns="0" upright="1"/>
                  </wps:wsp>
                </a:graphicData>
              </a:graphic>
            </wp:anchor>
          </w:drawing>
        </mc:Choice>
        <mc:Fallback>
          <w:pict>
            <v:shape id="文本框 3" o:spid="_x0000_s1026" o:spt="202" type="#_x0000_t202" style="position:absolute;left:0pt;margin-left:213.7pt;margin-top:69.45pt;height:20pt;width:182pt;mso-position-horizontal-relative:page;mso-position-vertical-relative:page;z-index:-251655168;mso-width-relative:page;mso-height-relative:page;" filled="f" stroked="f" coordsize="21600,21600" o:gfxdata="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KLyE82AAAAAsBAAAPAAAAAAAAAAEAIAAAACIAAABkcnMvZG93bnJldi54bWxQSwEC&#10;FAAUAAAACACHTuJAwOG4pbsBAABzAwAADgAAAAAAAAABACAAAAAnAQAAZHJzL2Uyb0RvYy54bWxQ&#10;SwUGAAAAAAYABgBZAQAAVAUAAAAA&#10;">
              <v:fill on="f" focussize="0,0"/>
              <v:stroke on="f"/>
              <v:imagedata o:title=""/>
              <o:lock v:ext="edit" aspectratio="f"/>
              <v:textbox inset="0mm,0mm,0mm,0mm">
                <w:txbxContent>
                  <w:p w14:paraId="4403B2AE">
                    <w:pPr>
                      <w:pStyle w:val="5"/>
                      <w:spacing w:line="400" w:lineRule="exact"/>
                      <w:ind w:left="20"/>
                    </w:pPr>
                    <w:r>
                      <w:t>5.专业主要带头人简介</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FD1FD">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2942590</wp:posOffset>
              </wp:positionH>
              <wp:positionV relativeFrom="page">
                <wp:posOffset>882015</wp:posOffset>
              </wp:positionV>
              <wp:extent cx="1854200" cy="254000"/>
              <wp:effectExtent l="0" t="0" r="0" b="0"/>
              <wp:wrapNone/>
              <wp:docPr id="27" name="文本框 4"/>
              <wp:cNvGraphicFramePr/>
              <a:graphic xmlns:a="http://schemas.openxmlformats.org/drawingml/2006/main">
                <a:graphicData uri="http://schemas.microsoft.com/office/word/2010/wordprocessingShape">
                  <wps:wsp>
                    <wps:cNvSpPr txBox="1"/>
                    <wps:spPr>
                      <a:xfrm>
                        <a:off x="0" y="0"/>
                        <a:ext cx="1854200" cy="254000"/>
                      </a:xfrm>
                      <a:prstGeom prst="rect">
                        <a:avLst/>
                      </a:prstGeom>
                      <a:noFill/>
                      <a:ln>
                        <a:noFill/>
                      </a:ln>
                    </wps:spPr>
                    <wps:txbx>
                      <w:txbxContent>
                        <w:p w14:paraId="2BB4EA23">
                          <w:pPr>
                            <w:pStyle w:val="5"/>
                            <w:spacing w:line="400" w:lineRule="exact"/>
                            <w:ind w:left="20"/>
                          </w:pPr>
                          <w:r>
                            <w:t>6.教学条件情况表</w:t>
                          </w:r>
                        </w:p>
                      </w:txbxContent>
                    </wps:txbx>
                    <wps:bodyPr lIns="0" tIns="0" rIns="0" bIns="0" upright="1"/>
                  </wps:wsp>
                </a:graphicData>
              </a:graphic>
            </wp:anchor>
          </w:drawing>
        </mc:Choice>
        <mc:Fallback>
          <w:pict>
            <v:shape id="文本框 4" o:spid="_x0000_s1026" o:spt="202" type="#_x0000_t202" style="position:absolute;left:0pt;margin-left:231.7pt;margin-top:69.45pt;height:20pt;width:146pt;mso-position-horizontal-relative:page;mso-position-vertical-relative:page;z-index:-251654144;mso-width-relative:page;mso-height-relative:page;" filled="f" stroked="f" coordsize="21600,21600" o:gfxdata="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0foKtkAAAALAQAADwAAAAAAAAABACAAAAAiAAAAZHJzL2Rvd25yZXYueG1sUEsB&#10;AhQAFAAAAAgAh07iQG9EV5q7AQAAcwMAAA4AAAAAAAAAAQAgAAAAKAEAAGRycy9lMm9Eb2MueG1s&#10;UEsFBgAAAAAGAAYAWQEAAFUFAAAAAA==&#10;">
              <v:fill on="f" focussize="0,0"/>
              <v:stroke on="f"/>
              <v:imagedata o:title=""/>
              <o:lock v:ext="edit" aspectratio="f"/>
              <v:textbox inset="0mm,0mm,0mm,0mm">
                <w:txbxContent>
                  <w:p w14:paraId="2BB4EA23">
                    <w:pPr>
                      <w:pStyle w:val="5"/>
                      <w:spacing w:line="400" w:lineRule="exact"/>
                      <w:ind w:left="20"/>
                    </w:pPr>
                    <w:r>
                      <w:t>6.教学条件情况表</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1473F">
    <w:pPr>
      <w:pStyle w:val="5"/>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2371090</wp:posOffset>
              </wp:positionH>
              <wp:positionV relativeFrom="page">
                <wp:posOffset>882015</wp:posOffset>
              </wp:positionV>
              <wp:extent cx="2997200" cy="254000"/>
              <wp:effectExtent l="0" t="0" r="0" b="0"/>
              <wp:wrapNone/>
              <wp:docPr id="97" name="文本框 5"/>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wps:spPr>
                    <wps:txbx>
                      <w:txbxContent>
                        <w:p w14:paraId="05FBE064">
                          <w:pPr>
                            <w:pStyle w:val="5"/>
                            <w:spacing w:line="400" w:lineRule="exact"/>
                            <w:ind w:left="20"/>
                          </w:pPr>
                          <w:r>
                            <w:t>7.申请增设专业的理由和基础</w:t>
                          </w:r>
                        </w:p>
                      </w:txbxContent>
                    </wps:txbx>
                    <wps:bodyPr lIns="0" tIns="0" rIns="0" bIns="0" upright="1"/>
                  </wps:wsp>
                </a:graphicData>
              </a:graphic>
            </wp:anchor>
          </w:drawing>
        </mc:Choice>
        <mc:Fallback>
          <w:pict>
            <v:shape id="文本框 5" o:spid="_x0000_s1026" o:spt="202" type="#_x0000_t202" style="position:absolute;left:0pt;margin-left:186.7pt;margin-top:69.45pt;height:20pt;width:236pt;mso-position-horizontal-relative:page;mso-position-vertical-relative:page;z-index:-251650048;mso-width-relative:page;mso-height-relative:page;" filled="f" stroked="f" coordsize="21600,21600" o:gfxdata="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1XbbtkAAAALAQAADwAAAAAAAAABACAAAAAiAAAAZHJzL2Rvd25yZXYueG1sUEsB&#10;AhQAFAAAAAgAh07iQNSFyMy7AQAAcwMAAA4AAAAAAAAAAQAgAAAAKAEAAGRycy9lMm9Eb2MueG1s&#10;UEsFBgAAAAAGAAYAWQEAAFUFAAAAAA==&#10;">
              <v:fill on="f" focussize="0,0"/>
              <v:stroke on="f"/>
              <v:imagedata o:title=""/>
              <o:lock v:ext="edit" aspectratio="f"/>
              <v:textbox inset="0mm,0mm,0mm,0mm">
                <w:txbxContent>
                  <w:p w14:paraId="05FBE064">
                    <w:pPr>
                      <w:pStyle w:val="5"/>
                      <w:spacing w:line="400" w:lineRule="exact"/>
                      <w:ind w:left="20"/>
                    </w:pPr>
                    <w:r>
                      <w:t>7.申请增设专业的理由和基础</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37CEE">
    <w:pPr>
      <w:pStyle w:val="5"/>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2371090</wp:posOffset>
              </wp:positionH>
              <wp:positionV relativeFrom="page">
                <wp:posOffset>829945</wp:posOffset>
              </wp:positionV>
              <wp:extent cx="2997200" cy="254000"/>
              <wp:effectExtent l="0" t="0" r="0" b="0"/>
              <wp:wrapNone/>
              <wp:docPr id="29" name="文本框 6"/>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wps:spPr>
                    <wps:txbx>
                      <w:txbxContent>
                        <w:p w14:paraId="2DC6EB2F">
                          <w:pPr>
                            <w:pStyle w:val="5"/>
                            <w:spacing w:line="400" w:lineRule="exact"/>
                            <w:ind w:left="20"/>
                          </w:pPr>
                          <w:r>
                            <w:t>8.申请增设专业人才培养方案</w:t>
                          </w:r>
                        </w:p>
                      </w:txbxContent>
                    </wps:txbx>
                    <wps:bodyPr lIns="0" tIns="0" rIns="0" bIns="0" upright="1"/>
                  </wps:wsp>
                </a:graphicData>
              </a:graphic>
            </wp:anchor>
          </w:drawing>
        </mc:Choice>
        <mc:Fallback>
          <w:pict>
            <v:shape id="文本框 6" o:spid="_x0000_s1026" o:spt="202" type="#_x0000_t202" style="position:absolute;left:0pt;margin-left:186.7pt;margin-top:65.35pt;height:20pt;width:236pt;mso-position-horizontal-relative:page;mso-position-vertical-relative:page;z-index:-251653120;mso-width-relative:page;mso-height-relative:page;" filled="f" stroked="f" coordsize="21600,21600" o:gfxdata="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O8eLjYAAAACwEAAA8AAAAAAAAAAQAgAAAAIgAAAGRycy9kb3ducmV2LnhtbFBLAQIU&#10;ABQAAAAIAIdO4kBhFDhMugEAAHMDAAAOAAAAAAAAAAEAIAAAACcBAABkcnMvZTJvRG9jLnhtbFBL&#10;BQYAAAAABgAGAFkBAABTBQAAAAA=&#10;">
              <v:fill on="f" focussize="0,0"/>
              <v:stroke on="f"/>
              <v:imagedata o:title=""/>
              <o:lock v:ext="edit" aspectratio="f"/>
              <v:textbox inset="0mm,0mm,0mm,0mm">
                <w:txbxContent>
                  <w:p w14:paraId="2DC6EB2F">
                    <w:pPr>
                      <w:pStyle w:val="5"/>
                      <w:spacing w:line="400" w:lineRule="exact"/>
                      <w:ind w:left="20"/>
                    </w:pPr>
                    <w:r>
                      <w:t>8.申请增设专业人才培养方案</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2D086">
    <w:pPr>
      <w:pStyle w:val="5"/>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2009775</wp:posOffset>
              </wp:positionH>
              <wp:positionV relativeFrom="page">
                <wp:posOffset>825500</wp:posOffset>
              </wp:positionV>
              <wp:extent cx="3797935" cy="254000"/>
              <wp:effectExtent l="0" t="0" r="0" b="0"/>
              <wp:wrapNone/>
              <wp:docPr id="31" name="文本框 8"/>
              <wp:cNvGraphicFramePr/>
              <a:graphic xmlns:a="http://schemas.openxmlformats.org/drawingml/2006/main">
                <a:graphicData uri="http://schemas.microsoft.com/office/word/2010/wordprocessingShape">
                  <wps:wsp>
                    <wps:cNvSpPr txBox="1"/>
                    <wps:spPr>
                      <a:xfrm>
                        <a:off x="0" y="0"/>
                        <a:ext cx="3797935" cy="254000"/>
                      </a:xfrm>
                      <a:prstGeom prst="rect">
                        <a:avLst/>
                      </a:prstGeom>
                      <a:noFill/>
                      <a:ln>
                        <a:noFill/>
                      </a:ln>
                    </wps:spPr>
                    <wps:txbx>
                      <w:txbxContent>
                        <w:p w14:paraId="28D2D264">
                          <w:pPr>
                            <w:pStyle w:val="5"/>
                            <w:spacing w:line="400" w:lineRule="exact"/>
                          </w:pPr>
                        </w:p>
                      </w:txbxContent>
                    </wps:txbx>
                    <wps:bodyPr lIns="0" tIns="0" rIns="0" bIns="0" upright="1"/>
                  </wps:wsp>
                </a:graphicData>
              </a:graphic>
            </wp:anchor>
          </w:drawing>
        </mc:Choice>
        <mc:Fallback>
          <w:pict>
            <v:shape id="文本框 8" o:spid="_x0000_s1026" o:spt="202" type="#_x0000_t202" style="position:absolute;left:0pt;margin-left:158.25pt;margin-top:65pt;height:20pt;width:299.05pt;mso-position-horizontal-relative:page;mso-position-vertical-relative:page;z-index:-251651072;mso-width-relative:page;mso-height-relative:page;" filled="f" stroked="f" coordsize="21600,21600" o:gfxdata="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srnYDYAAAACwEAAA8AAAAAAAAAAQAgAAAAIgAAAGRycy9kb3ducmV2LnhtbFBL&#10;AQIUABQAAAAIAIdO4kB3LtL4vQEAAHMDAAAOAAAAAAAAAAEAIAAAACcBAABkcnMvZTJvRG9jLnht&#10;bFBLBQYAAAAABgAGAFkBAABWBQAAAAA=&#10;">
              <v:fill on="f" focussize="0,0"/>
              <v:stroke on="f"/>
              <v:imagedata o:title=""/>
              <o:lock v:ext="edit" aspectratio="f"/>
              <v:textbox inset="0mm,0mm,0mm,0mm">
                <w:txbxContent>
                  <w:p w14:paraId="28D2D264">
                    <w:pPr>
                      <w:pStyle w:val="5"/>
                      <w:spacing w:line="400" w:lineRule="exac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4"/>
      <w:numFmt w:val="decimal"/>
      <w:lvlText w:val="%1"/>
      <w:lvlJc w:val="left"/>
      <w:pPr>
        <w:ind w:left="708" w:hanging="490"/>
        <w:jc w:val="left"/>
      </w:pPr>
      <w:rPr>
        <w:rFonts w:hint="default"/>
        <w:lang w:val="zh-CN" w:eastAsia="zh-CN" w:bidi="zh-CN"/>
      </w:rPr>
    </w:lvl>
    <w:lvl w:ilvl="1" w:tentative="0">
      <w:start w:val="1"/>
      <w:numFmt w:val="decimal"/>
      <w:lvlText w:val="%1.%2"/>
      <w:lvlJc w:val="left"/>
      <w:pPr>
        <w:ind w:left="708" w:hanging="490"/>
        <w:jc w:val="left"/>
      </w:pPr>
      <w:rPr>
        <w:rFonts w:hint="default" w:ascii="楷体_GB2312" w:hAnsi="楷体_GB2312" w:eastAsia="楷体_GB2312" w:cs="楷体_GB2312"/>
        <w:spacing w:val="-2"/>
        <w:w w:val="100"/>
        <w:sz w:val="28"/>
        <w:szCs w:val="28"/>
        <w:lang w:val="zh-CN" w:eastAsia="zh-CN" w:bidi="zh-CN"/>
      </w:rPr>
    </w:lvl>
    <w:lvl w:ilvl="2" w:tentative="0">
      <w:start w:val="0"/>
      <w:numFmt w:val="bullet"/>
      <w:lvlText w:val="•"/>
      <w:lvlJc w:val="left"/>
      <w:pPr>
        <w:ind w:left="2569" w:hanging="490"/>
      </w:pPr>
      <w:rPr>
        <w:rFonts w:hint="default"/>
        <w:lang w:val="zh-CN" w:eastAsia="zh-CN" w:bidi="zh-CN"/>
      </w:rPr>
    </w:lvl>
    <w:lvl w:ilvl="3" w:tentative="0">
      <w:start w:val="0"/>
      <w:numFmt w:val="bullet"/>
      <w:lvlText w:val="•"/>
      <w:lvlJc w:val="left"/>
      <w:pPr>
        <w:ind w:left="3503" w:hanging="490"/>
      </w:pPr>
      <w:rPr>
        <w:rFonts w:hint="default"/>
        <w:lang w:val="zh-CN" w:eastAsia="zh-CN" w:bidi="zh-CN"/>
      </w:rPr>
    </w:lvl>
    <w:lvl w:ilvl="4" w:tentative="0">
      <w:start w:val="0"/>
      <w:numFmt w:val="bullet"/>
      <w:lvlText w:val="•"/>
      <w:lvlJc w:val="left"/>
      <w:pPr>
        <w:ind w:left="4438" w:hanging="490"/>
      </w:pPr>
      <w:rPr>
        <w:rFonts w:hint="default"/>
        <w:lang w:val="zh-CN" w:eastAsia="zh-CN" w:bidi="zh-CN"/>
      </w:rPr>
    </w:lvl>
    <w:lvl w:ilvl="5" w:tentative="0">
      <w:start w:val="0"/>
      <w:numFmt w:val="bullet"/>
      <w:lvlText w:val="•"/>
      <w:lvlJc w:val="left"/>
      <w:pPr>
        <w:ind w:left="5373" w:hanging="490"/>
      </w:pPr>
      <w:rPr>
        <w:rFonts w:hint="default"/>
        <w:lang w:val="zh-CN" w:eastAsia="zh-CN" w:bidi="zh-CN"/>
      </w:rPr>
    </w:lvl>
    <w:lvl w:ilvl="6" w:tentative="0">
      <w:start w:val="0"/>
      <w:numFmt w:val="bullet"/>
      <w:lvlText w:val="•"/>
      <w:lvlJc w:val="left"/>
      <w:pPr>
        <w:ind w:left="6307" w:hanging="490"/>
      </w:pPr>
      <w:rPr>
        <w:rFonts w:hint="default"/>
        <w:lang w:val="zh-CN" w:eastAsia="zh-CN" w:bidi="zh-CN"/>
      </w:rPr>
    </w:lvl>
    <w:lvl w:ilvl="7" w:tentative="0">
      <w:start w:val="0"/>
      <w:numFmt w:val="bullet"/>
      <w:lvlText w:val="•"/>
      <w:lvlJc w:val="left"/>
      <w:pPr>
        <w:ind w:left="7242" w:hanging="490"/>
      </w:pPr>
      <w:rPr>
        <w:rFonts w:hint="default"/>
        <w:lang w:val="zh-CN" w:eastAsia="zh-CN" w:bidi="zh-CN"/>
      </w:rPr>
    </w:lvl>
    <w:lvl w:ilvl="8" w:tentative="0">
      <w:start w:val="0"/>
      <w:numFmt w:val="bullet"/>
      <w:lvlText w:val="•"/>
      <w:lvlJc w:val="left"/>
      <w:pPr>
        <w:ind w:left="8177" w:hanging="490"/>
      </w:pPr>
      <w:rPr>
        <w:rFonts w:hint="default"/>
        <w:lang w:val="zh-CN" w:eastAsia="zh-CN" w:bidi="zh-CN"/>
      </w:rPr>
    </w:lvl>
  </w:abstractNum>
  <w:abstractNum w:abstractNumId="1">
    <w:nsid w:val="D47EA4CC"/>
    <w:multiLevelType w:val="singleLevel"/>
    <w:tmpl w:val="D47EA4CC"/>
    <w:lvl w:ilvl="0" w:tentative="0">
      <w:start w:val="1"/>
      <w:numFmt w:val="decimal"/>
      <w:lvlText w:val="%1."/>
      <w:lvlJc w:val="left"/>
      <w:pPr>
        <w:ind w:left="425" w:hanging="425"/>
      </w:pPr>
      <w:rPr>
        <w:rFonts w:hint="default"/>
      </w:rPr>
    </w:lvl>
  </w:abstractNum>
  <w:abstractNum w:abstractNumId="2">
    <w:nsid w:val="D6EAF835"/>
    <w:multiLevelType w:val="singleLevel"/>
    <w:tmpl w:val="D6EAF835"/>
    <w:lvl w:ilvl="0" w:tentative="0">
      <w:start w:val="1"/>
      <w:numFmt w:val="decimal"/>
      <w:lvlText w:val="%1."/>
      <w:lvlJc w:val="left"/>
      <w:pPr>
        <w:tabs>
          <w:tab w:val="left" w:pos="312"/>
        </w:tabs>
      </w:pPr>
    </w:lvl>
  </w:abstractNum>
  <w:abstractNum w:abstractNumId="3">
    <w:nsid w:val="EADB958A"/>
    <w:multiLevelType w:val="singleLevel"/>
    <w:tmpl w:val="EADB958A"/>
    <w:lvl w:ilvl="0" w:tentative="0">
      <w:start w:val="1"/>
      <w:numFmt w:val="decimal"/>
      <w:lvlText w:val="%1."/>
      <w:lvlJc w:val="left"/>
      <w:pPr>
        <w:tabs>
          <w:tab w:val="left" w:pos="312"/>
        </w:tabs>
      </w:pPr>
    </w:lvl>
  </w:abstractNum>
  <w:abstractNum w:abstractNumId="4">
    <w:nsid w:val="0F9889D0"/>
    <w:multiLevelType w:val="singleLevel"/>
    <w:tmpl w:val="0F9889D0"/>
    <w:lvl w:ilvl="0" w:tentative="0">
      <w:start w:val="1"/>
      <w:numFmt w:val="decimal"/>
      <w:lvlText w:val="%1."/>
      <w:lvlJc w:val="left"/>
      <w:pPr>
        <w:ind w:left="425" w:hanging="425"/>
      </w:pPr>
      <w:rPr>
        <w:rFonts w:hint="default"/>
      </w:rPr>
    </w:lvl>
  </w:abstractNum>
  <w:abstractNum w:abstractNumId="5">
    <w:nsid w:val="1BFBE2D9"/>
    <w:multiLevelType w:val="singleLevel"/>
    <w:tmpl w:val="1BFBE2D9"/>
    <w:lvl w:ilvl="0" w:tentative="0">
      <w:start w:val="1"/>
      <w:numFmt w:val="decimal"/>
      <w:lvlText w:val="%1."/>
      <w:lvlJc w:val="left"/>
      <w:pPr>
        <w:tabs>
          <w:tab w:val="left" w:pos="312"/>
        </w:tabs>
      </w:pPr>
    </w:lvl>
  </w:abstractNum>
  <w:abstractNum w:abstractNumId="6">
    <w:nsid w:val="2219F49D"/>
    <w:multiLevelType w:val="singleLevel"/>
    <w:tmpl w:val="2219F49D"/>
    <w:lvl w:ilvl="0" w:tentative="0">
      <w:start w:val="1"/>
      <w:numFmt w:val="decimal"/>
      <w:lvlText w:val="%1."/>
      <w:lvlJc w:val="left"/>
      <w:pPr>
        <w:tabs>
          <w:tab w:val="left" w:pos="312"/>
        </w:tabs>
      </w:pPr>
    </w:lvl>
  </w:abstractNum>
  <w:abstractNum w:abstractNumId="7">
    <w:nsid w:val="59ADCABA"/>
    <w:multiLevelType w:val="multilevel"/>
    <w:tmpl w:val="59ADCABA"/>
    <w:lvl w:ilvl="0" w:tentative="0">
      <w:start w:val="1"/>
      <w:numFmt w:val="decimal"/>
      <w:lvlText w:val="%1."/>
      <w:lvlJc w:val="left"/>
      <w:pPr>
        <w:ind w:left="3995" w:hanging="361"/>
        <w:jc w:val="right"/>
      </w:pPr>
      <w:rPr>
        <w:rFonts w:hint="default" w:ascii="黑体" w:hAnsi="黑体" w:eastAsia="黑体" w:cs="黑体"/>
        <w:w w:val="100"/>
        <w:sz w:val="34"/>
        <w:szCs w:val="34"/>
        <w:lang w:val="zh-CN" w:eastAsia="zh-CN" w:bidi="zh-CN"/>
      </w:rPr>
    </w:lvl>
    <w:lvl w:ilvl="1" w:tentative="0">
      <w:start w:val="0"/>
      <w:numFmt w:val="bullet"/>
      <w:lvlText w:val="•"/>
      <w:lvlJc w:val="left"/>
      <w:pPr>
        <w:ind w:left="4604" w:hanging="361"/>
      </w:pPr>
      <w:rPr>
        <w:rFonts w:hint="default"/>
        <w:lang w:val="zh-CN" w:eastAsia="zh-CN" w:bidi="zh-CN"/>
      </w:rPr>
    </w:lvl>
    <w:lvl w:ilvl="2" w:tentative="0">
      <w:start w:val="0"/>
      <w:numFmt w:val="bullet"/>
      <w:lvlText w:val="•"/>
      <w:lvlJc w:val="left"/>
      <w:pPr>
        <w:ind w:left="5209" w:hanging="361"/>
      </w:pPr>
      <w:rPr>
        <w:rFonts w:hint="default"/>
        <w:lang w:val="zh-CN" w:eastAsia="zh-CN" w:bidi="zh-CN"/>
      </w:rPr>
    </w:lvl>
    <w:lvl w:ilvl="3" w:tentative="0">
      <w:start w:val="0"/>
      <w:numFmt w:val="bullet"/>
      <w:lvlText w:val="•"/>
      <w:lvlJc w:val="left"/>
      <w:pPr>
        <w:ind w:left="5813" w:hanging="361"/>
      </w:pPr>
      <w:rPr>
        <w:rFonts w:hint="default"/>
        <w:lang w:val="zh-CN" w:eastAsia="zh-CN" w:bidi="zh-CN"/>
      </w:rPr>
    </w:lvl>
    <w:lvl w:ilvl="4" w:tentative="0">
      <w:start w:val="0"/>
      <w:numFmt w:val="bullet"/>
      <w:lvlText w:val="•"/>
      <w:lvlJc w:val="left"/>
      <w:pPr>
        <w:ind w:left="6418" w:hanging="361"/>
      </w:pPr>
      <w:rPr>
        <w:rFonts w:hint="default"/>
        <w:lang w:val="zh-CN" w:eastAsia="zh-CN" w:bidi="zh-CN"/>
      </w:rPr>
    </w:lvl>
    <w:lvl w:ilvl="5" w:tentative="0">
      <w:start w:val="0"/>
      <w:numFmt w:val="bullet"/>
      <w:lvlText w:val="•"/>
      <w:lvlJc w:val="left"/>
      <w:pPr>
        <w:ind w:left="7023" w:hanging="361"/>
      </w:pPr>
      <w:rPr>
        <w:rFonts w:hint="default"/>
        <w:lang w:val="zh-CN" w:eastAsia="zh-CN" w:bidi="zh-CN"/>
      </w:rPr>
    </w:lvl>
    <w:lvl w:ilvl="6" w:tentative="0">
      <w:start w:val="0"/>
      <w:numFmt w:val="bullet"/>
      <w:lvlText w:val="•"/>
      <w:lvlJc w:val="left"/>
      <w:pPr>
        <w:ind w:left="7627" w:hanging="361"/>
      </w:pPr>
      <w:rPr>
        <w:rFonts w:hint="default"/>
        <w:lang w:val="zh-CN" w:eastAsia="zh-CN" w:bidi="zh-CN"/>
      </w:rPr>
    </w:lvl>
    <w:lvl w:ilvl="7" w:tentative="0">
      <w:start w:val="0"/>
      <w:numFmt w:val="bullet"/>
      <w:lvlText w:val="•"/>
      <w:lvlJc w:val="left"/>
      <w:pPr>
        <w:ind w:left="8232" w:hanging="361"/>
      </w:pPr>
      <w:rPr>
        <w:rFonts w:hint="default"/>
        <w:lang w:val="zh-CN" w:eastAsia="zh-CN" w:bidi="zh-CN"/>
      </w:rPr>
    </w:lvl>
    <w:lvl w:ilvl="8" w:tentative="0">
      <w:start w:val="0"/>
      <w:numFmt w:val="bullet"/>
      <w:lvlText w:val="•"/>
      <w:lvlJc w:val="left"/>
      <w:pPr>
        <w:ind w:left="8837" w:hanging="361"/>
      </w:pPr>
      <w:rPr>
        <w:rFonts w:hint="default"/>
        <w:lang w:val="zh-CN" w:eastAsia="zh-CN" w:bidi="zh-CN"/>
      </w:rPr>
    </w:lvl>
  </w:abstractNum>
  <w:num w:numId="1">
    <w:abstractNumId w:val="7"/>
  </w:num>
  <w:num w:numId="2">
    <w:abstractNumId w:val="4"/>
  </w:num>
  <w:num w:numId="3">
    <w:abstractNumId w:val="1"/>
  </w:num>
  <w:num w:numId="4">
    <w:abstractNumId w:val="0"/>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3357D8"/>
    <w:rsid w:val="012F29A8"/>
    <w:rsid w:val="01785B98"/>
    <w:rsid w:val="01830099"/>
    <w:rsid w:val="01AD1622"/>
    <w:rsid w:val="026F165D"/>
    <w:rsid w:val="02832A46"/>
    <w:rsid w:val="028E5FE6"/>
    <w:rsid w:val="02B769AE"/>
    <w:rsid w:val="02F474A0"/>
    <w:rsid w:val="03A964DC"/>
    <w:rsid w:val="04115E30"/>
    <w:rsid w:val="041E4612"/>
    <w:rsid w:val="0442423B"/>
    <w:rsid w:val="0474459C"/>
    <w:rsid w:val="05094D59"/>
    <w:rsid w:val="058014BF"/>
    <w:rsid w:val="05BE1FE7"/>
    <w:rsid w:val="05C869C2"/>
    <w:rsid w:val="06871334"/>
    <w:rsid w:val="06915006"/>
    <w:rsid w:val="074E09B2"/>
    <w:rsid w:val="076F5347"/>
    <w:rsid w:val="077961C6"/>
    <w:rsid w:val="08397703"/>
    <w:rsid w:val="088C3CD7"/>
    <w:rsid w:val="089F7EAE"/>
    <w:rsid w:val="08C92566"/>
    <w:rsid w:val="08E52428"/>
    <w:rsid w:val="09371E95"/>
    <w:rsid w:val="09903C9B"/>
    <w:rsid w:val="0A254C03"/>
    <w:rsid w:val="0A7D5FCD"/>
    <w:rsid w:val="0A894972"/>
    <w:rsid w:val="0B09160F"/>
    <w:rsid w:val="0D24549C"/>
    <w:rsid w:val="0D461432"/>
    <w:rsid w:val="0DED6FC6"/>
    <w:rsid w:val="0F2B20FC"/>
    <w:rsid w:val="0F2B55F6"/>
    <w:rsid w:val="0F3C2F15"/>
    <w:rsid w:val="100F5919"/>
    <w:rsid w:val="1010343F"/>
    <w:rsid w:val="10234F21"/>
    <w:rsid w:val="102D10FB"/>
    <w:rsid w:val="106612B1"/>
    <w:rsid w:val="10B6582A"/>
    <w:rsid w:val="11A71B81"/>
    <w:rsid w:val="12411FD6"/>
    <w:rsid w:val="12413D84"/>
    <w:rsid w:val="12816535"/>
    <w:rsid w:val="12A12A75"/>
    <w:rsid w:val="13516249"/>
    <w:rsid w:val="139D323C"/>
    <w:rsid w:val="14EA425F"/>
    <w:rsid w:val="15236A29"/>
    <w:rsid w:val="152C0D1B"/>
    <w:rsid w:val="16DE0BDF"/>
    <w:rsid w:val="16F2389F"/>
    <w:rsid w:val="16F70EB5"/>
    <w:rsid w:val="17127A9D"/>
    <w:rsid w:val="180E4708"/>
    <w:rsid w:val="18827E25"/>
    <w:rsid w:val="18D07033"/>
    <w:rsid w:val="191A70DD"/>
    <w:rsid w:val="19600F94"/>
    <w:rsid w:val="19C257AA"/>
    <w:rsid w:val="1AA475A6"/>
    <w:rsid w:val="1ACE5C49"/>
    <w:rsid w:val="1B100797"/>
    <w:rsid w:val="1C654B13"/>
    <w:rsid w:val="1C7F5BD5"/>
    <w:rsid w:val="1CE26164"/>
    <w:rsid w:val="1E2F53D8"/>
    <w:rsid w:val="1EC95D12"/>
    <w:rsid w:val="1F194558"/>
    <w:rsid w:val="201B6CD0"/>
    <w:rsid w:val="21B66D3E"/>
    <w:rsid w:val="21C534BF"/>
    <w:rsid w:val="21DE514B"/>
    <w:rsid w:val="221D00F5"/>
    <w:rsid w:val="222334A6"/>
    <w:rsid w:val="22D302AD"/>
    <w:rsid w:val="23F70746"/>
    <w:rsid w:val="24CF521F"/>
    <w:rsid w:val="25FC3DF2"/>
    <w:rsid w:val="261750D0"/>
    <w:rsid w:val="26282E39"/>
    <w:rsid w:val="263C0693"/>
    <w:rsid w:val="2738459C"/>
    <w:rsid w:val="284A4814"/>
    <w:rsid w:val="293B10D5"/>
    <w:rsid w:val="294A1318"/>
    <w:rsid w:val="2973261D"/>
    <w:rsid w:val="29BB3FC4"/>
    <w:rsid w:val="2A2102CB"/>
    <w:rsid w:val="2AE8528D"/>
    <w:rsid w:val="2B0379D1"/>
    <w:rsid w:val="2B724B56"/>
    <w:rsid w:val="2B97636B"/>
    <w:rsid w:val="2BD3762B"/>
    <w:rsid w:val="2CBA36E6"/>
    <w:rsid w:val="2CD76A3A"/>
    <w:rsid w:val="2CF65B93"/>
    <w:rsid w:val="2D23435A"/>
    <w:rsid w:val="2D2F2CFF"/>
    <w:rsid w:val="2D8C78AE"/>
    <w:rsid w:val="2E944E0D"/>
    <w:rsid w:val="2EBA0CEE"/>
    <w:rsid w:val="2EBC05C2"/>
    <w:rsid w:val="2F070C9C"/>
    <w:rsid w:val="2F0D7070"/>
    <w:rsid w:val="30963095"/>
    <w:rsid w:val="30C9346B"/>
    <w:rsid w:val="30DA5678"/>
    <w:rsid w:val="30F229C1"/>
    <w:rsid w:val="3139255E"/>
    <w:rsid w:val="317433D6"/>
    <w:rsid w:val="318D4498"/>
    <w:rsid w:val="318F3221"/>
    <w:rsid w:val="319C292D"/>
    <w:rsid w:val="31FB53A0"/>
    <w:rsid w:val="324E3C27"/>
    <w:rsid w:val="32981347"/>
    <w:rsid w:val="32B06690"/>
    <w:rsid w:val="32EB41D9"/>
    <w:rsid w:val="340D7B12"/>
    <w:rsid w:val="34A00986"/>
    <w:rsid w:val="34A35D81"/>
    <w:rsid w:val="34B63D06"/>
    <w:rsid w:val="3502519D"/>
    <w:rsid w:val="35327830"/>
    <w:rsid w:val="36054F45"/>
    <w:rsid w:val="36766930"/>
    <w:rsid w:val="36C56482"/>
    <w:rsid w:val="372C6501"/>
    <w:rsid w:val="382C4A0B"/>
    <w:rsid w:val="38602906"/>
    <w:rsid w:val="38C764E2"/>
    <w:rsid w:val="39665B2F"/>
    <w:rsid w:val="397D4DF2"/>
    <w:rsid w:val="398D772B"/>
    <w:rsid w:val="39EB2B7F"/>
    <w:rsid w:val="3BA96372"/>
    <w:rsid w:val="3C237ED3"/>
    <w:rsid w:val="3C2E6878"/>
    <w:rsid w:val="3C850B8E"/>
    <w:rsid w:val="3DBA3747"/>
    <w:rsid w:val="3DBD4357"/>
    <w:rsid w:val="3DD41477"/>
    <w:rsid w:val="3E5F540E"/>
    <w:rsid w:val="3EA3354D"/>
    <w:rsid w:val="3F163D1F"/>
    <w:rsid w:val="40104A23"/>
    <w:rsid w:val="40387CC5"/>
    <w:rsid w:val="40D07EFD"/>
    <w:rsid w:val="40D75730"/>
    <w:rsid w:val="414F32ED"/>
    <w:rsid w:val="415B010F"/>
    <w:rsid w:val="415F13B8"/>
    <w:rsid w:val="41656898"/>
    <w:rsid w:val="41A73354"/>
    <w:rsid w:val="422F2B97"/>
    <w:rsid w:val="42F04887"/>
    <w:rsid w:val="434830F7"/>
    <w:rsid w:val="448D0AF1"/>
    <w:rsid w:val="455526B1"/>
    <w:rsid w:val="45FB0B46"/>
    <w:rsid w:val="46A232EB"/>
    <w:rsid w:val="480768FB"/>
    <w:rsid w:val="48111527"/>
    <w:rsid w:val="482A2362"/>
    <w:rsid w:val="48D013E2"/>
    <w:rsid w:val="494C54AA"/>
    <w:rsid w:val="4972249A"/>
    <w:rsid w:val="49951CE4"/>
    <w:rsid w:val="49975A5C"/>
    <w:rsid w:val="4AF520BA"/>
    <w:rsid w:val="4B1B3FF7"/>
    <w:rsid w:val="4BC81E43"/>
    <w:rsid w:val="4C653BF0"/>
    <w:rsid w:val="4C7958ED"/>
    <w:rsid w:val="4D956DF9"/>
    <w:rsid w:val="4DE67291"/>
    <w:rsid w:val="4E446BEC"/>
    <w:rsid w:val="4E473EF5"/>
    <w:rsid w:val="4E577B9B"/>
    <w:rsid w:val="4EF179BD"/>
    <w:rsid w:val="50765A0B"/>
    <w:rsid w:val="51FF0643"/>
    <w:rsid w:val="52862B12"/>
    <w:rsid w:val="530F0D59"/>
    <w:rsid w:val="538746FC"/>
    <w:rsid w:val="53A30BB9"/>
    <w:rsid w:val="543A0058"/>
    <w:rsid w:val="557355CF"/>
    <w:rsid w:val="55E0078B"/>
    <w:rsid w:val="55FD5742"/>
    <w:rsid w:val="56310FE7"/>
    <w:rsid w:val="565C2507"/>
    <w:rsid w:val="569C6DA8"/>
    <w:rsid w:val="56EF29E6"/>
    <w:rsid w:val="571C1C97"/>
    <w:rsid w:val="57201787"/>
    <w:rsid w:val="57470CE8"/>
    <w:rsid w:val="57BB14B0"/>
    <w:rsid w:val="57C739B1"/>
    <w:rsid w:val="59484FC5"/>
    <w:rsid w:val="5B1E4455"/>
    <w:rsid w:val="5B3C46B5"/>
    <w:rsid w:val="5BB87D2E"/>
    <w:rsid w:val="5BDD6565"/>
    <w:rsid w:val="5BF96249"/>
    <w:rsid w:val="5CAD71EC"/>
    <w:rsid w:val="5CD5091E"/>
    <w:rsid w:val="5D1A6C78"/>
    <w:rsid w:val="5E015742"/>
    <w:rsid w:val="5E7E6D93"/>
    <w:rsid w:val="5F16521D"/>
    <w:rsid w:val="5FE70FA3"/>
    <w:rsid w:val="600B28A8"/>
    <w:rsid w:val="6028345A"/>
    <w:rsid w:val="60B75BCF"/>
    <w:rsid w:val="6173177F"/>
    <w:rsid w:val="625642AF"/>
    <w:rsid w:val="625E0269"/>
    <w:rsid w:val="62EE44E7"/>
    <w:rsid w:val="62FB09B2"/>
    <w:rsid w:val="63564457"/>
    <w:rsid w:val="63691DC0"/>
    <w:rsid w:val="63C4349A"/>
    <w:rsid w:val="63C45248"/>
    <w:rsid w:val="64A70DF2"/>
    <w:rsid w:val="655B1BDC"/>
    <w:rsid w:val="66120F80"/>
    <w:rsid w:val="665445F2"/>
    <w:rsid w:val="6695111E"/>
    <w:rsid w:val="674A7ECA"/>
    <w:rsid w:val="67C65A33"/>
    <w:rsid w:val="67D234D8"/>
    <w:rsid w:val="6844104D"/>
    <w:rsid w:val="69205616"/>
    <w:rsid w:val="69390DB8"/>
    <w:rsid w:val="69556389"/>
    <w:rsid w:val="696A6892"/>
    <w:rsid w:val="698C6808"/>
    <w:rsid w:val="6A025E58"/>
    <w:rsid w:val="6A116D0D"/>
    <w:rsid w:val="6AAA40FC"/>
    <w:rsid w:val="6B533A81"/>
    <w:rsid w:val="6B635E36"/>
    <w:rsid w:val="6B685053"/>
    <w:rsid w:val="6BAF4A30"/>
    <w:rsid w:val="6C0C1E82"/>
    <w:rsid w:val="6D170ADE"/>
    <w:rsid w:val="6D8A305E"/>
    <w:rsid w:val="6EB1286D"/>
    <w:rsid w:val="6EEE3AC1"/>
    <w:rsid w:val="6F0E7CBF"/>
    <w:rsid w:val="6F7E3097"/>
    <w:rsid w:val="6FEA24DA"/>
    <w:rsid w:val="6FF173C5"/>
    <w:rsid w:val="701C7E3A"/>
    <w:rsid w:val="704936A5"/>
    <w:rsid w:val="70DC0075"/>
    <w:rsid w:val="712B4DCE"/>
    <w:rsid w:val="73697BBA"/>
    <w:rsid w:val="73754388"/>
    <w:rsid w:val="73F143D2"/>
    <w:rsid w:val="73F2195D"/>
    <w:rsid w:val="742E508B"/>
    <w:rsid w:val="7535244A"/>
    <w:rsid w:val="756E14B8"/>
    <w:rsid w:val="76077CC8"/>
    <w:rsid w:val="76A74C81"/>
    <w:rsid w:val="76C63522"/>
    <w:rsid w:val="76E557A9"/>
    <w:rsid w:val="76EB7264"/>
    <w:rsid w:val="770025E3"/>
    <w:rsid w:val="7706409E"/>
    <w:rsid w:val="77752958"/>
    <w:rsid w:val="78917997"/>
    <w:rsid w:val="78C7160B"/>
    <w:rsid w:val="791A5BDE"/>
    <w:rsid w:val="798C63B0"/>
    <w:rsid w:val="79B37DE1"/>
    <w:rsid w:val="7A2B5BC9"/>
    <w:rsid w:val="7ABE6A3D"/>
    <w:rsid w:val="7B2C7E4B"/>
    <w:rsid w:val="7C232FFC"/>
    <w:rsid w:val="7C5C2206"/>
    <w:rsid w:val="7CA852AF"/>
    <w:rsid w:val="7D6A07B6"/>
    <w:rsid w:val="7DA939D5"/>
    <w:rsid w:val="7E3A462D"/>
    <w:rsid w:val="7E3F39F1"/>
    <w:rsid w:val="7E7F7EC6"/>
    <w:rsid w:val="7E8C6DF5"/>
    <w:rsid w:val="7F910353"/>
    <w:rsid w:val="7F95074D"/>
    <w:rsid w:val="7FDD58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spacing w:before="16"/>
      <w:ind w:left="2353" w:right="2484"/>
      <w:jc w:val="center"/>
      <w:outlineLvl w:val="1"/>
    </w:pPr>
    <w:rPr>
      <w:rFonts w:ascii="黑体" w:hAnsi="黑体" w:eastAsia="黑体" w:cs="黑体"/>
      <w:b/>
      <w:bCs/>
      <w:sz w:val="40"/>
      <w:szCs w:val="40"/>
    </w:rPr>
  </w:style>
  <w:style w:type="paragraph" w:styleId="4">
    <w:name w:val="heading 2"/>
    <w:basedOn w:val="1"/>
    <w:next w:val="1"/>
    <w:qFormat/>
    <w:uiPriority w:val="1"/>
    <w:pPr>
      <w:spacing w:before="52"/>
      <w:ind w:left="1716" w:right="1281"/>
      <w:jc w:val="center"/>
      <w:outlineLvl w:val="2"/>
    </w:pPr>
    <w:rPr>
      <w:rFonts w:ascii="宋体" w:hAnsi="宋体" w:eastAsia="宋体" w:cs="宋体"/>
      <w:sz w:val="35"/>
      <w:szCs w:val="35"/>
    </w:rPr>
  </w:style>
  <w:style w:type="paragraph" w:styleId="2">
    <w:name w:val="heading 3"/>
    <w:basedOn w:val="1"/>
    <w:next w:val="1"/>
    <w:qFormat/>
    <w:uiPriority w:val="9"/>
    <w:pPr>
      <w:widowControl/>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黑体" w:hAnsi="黑体" w:eastAsia="黑体" w:cs="黑体"/>
      <w:sz w:val="36"/>
      <w:szCs w:val="36"/>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Emphasis"/>
    <w:basedOn w:val="9"/>
    <w:qFormat/>
    <w:uiPriority w:val="0"/>
    <w:rPr>
      <w:i/>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
      <w:ind w:left="708" w:hanging="491"/>
    </w:pPr>
    <w:rPr>
      <w:rFonts w:ascii="仿宋_GB2312" w:hAnsi="仿宋_GB2312" w:eastAsia="仿宋_GB2312" w:cs="仿宋_GB2312"/>
      <w:lang w:val="zh-CN" w:eastAsia="zh-CN" w:bidi="zh-CN"/>
    </w:rPr>
  </w:style>
  <w:style w:type="paragraph" w:customStyle="1" w:styleId="13">
    <w:name w:val="Table Paragraph"/>
    <w:basedOn w:val="1"/>
    <w:qFormat/>
    <w:uiPriority w:val="1"/>
    <w:rPr>
      <w:rFonts w:ascii="仿宋_GB2312" w:hAnsi="仿宋_GB2312" w:eastAsia="仿宋_GB2312" w:cs="仿宋_GB2312"/>
      <w:lang w:val="zh-CN" w:eastAsia="zh-CN" w:bidi="zh-CN"/>
    </w:rPr>
  </w:style>
  <w:style w:type="paragraph" w:customStyle="1" w:styleId="14">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TW" w:eastAsia="zh-TW" w:bidi="zh-TW"/>
    </w:rPr>
  </w:style>
  <w:style w:type="paragraph" w:customStyle="1" w:styleId="15">
    <w:name w:val="Body text|2"/>
    <w:basedOn w:val="1"/>
    <w:qFormat/>
    <w:uiPriority w:val="0"/>
    <w:pPr>
      <w:widowControl w:val="0"/>
      <w:shd w:val="clear" w:color="auto" w:fill="auto"/>
      <w:spacing w:after="200"/>
      <w:jc w:val="center"/>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4026</Words>
  <Characters>4410</Characters>
  <TotalTime>81</TotalTime>
  <ScaleCrop>false</ScaleCrop>
  <LinksUpToDate>false</LinksUpToDate>
  <CharactersWithSpaces>4467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2020-08-31T03:06:00Z</dcterms:created>
  <dc:creator>MC SYSTEM</dc:creator>
  <cp:lastModifiedBy>What a day</cp:lastModifiedBy>
  <cp:lastPrinted>2023-08-25T01:28:00Z</cp:lastPrinted>
  <dcterms:modified xsi:type="dcterms:W3CDTF">2025-04-27T02:24:13Z</dcterms:modified>
  <dc:title>普通高等学校本科专业设置管理规定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2020-08-31T00:00:00Z</vt:filetime>
  </property>
  <property fmtid="{D5CDD505-2E9C-101B-9397-08002B2CF9AE}" pid="5" name="KSOProductBuildVer">
    <vt:lpwstr>2052-12.1.0.20784</vt:lpwstr>
  </property>
  <property fmtid="{D5CDD505-2E9C-101B-9397-08002B2CF9AE}" pid="6" name="ICV">
    <vt:lpwstr>A5750DDC572B48F0ABC1F107AFAA25C3_13</vt:lpwstr>
  </property>
  <property fmtid="{D5CDD505-2E9C-101B-9397-08002B2CF9AE}" pid="7" name="KSOTemplateDocerSaveRecord">
    <vt:lpwstr>eyJoZGlkIjoiN2RlODY0ZTk5ZDJjYTQ4MTZjMjVlOTYzYzRkYTVjMWQiLCJ1c2VySWQiOiI0MTI2MDEyNTEifQ==</vt:lpwstr>
  </property>
</Properties>
</file>