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4D8F9" w14:textId="77777777" w:rsidR="00CB4048" w:rsidRDefault="00CB4048" w:rsidP="006F3567">
      <w:pPr>
        <w:jc w:val="left"/>
        <w:rPr>
          <w:rFonts w:ascii="黑体" w:eastAsia="黑体"/>
          <w:sz w:val="28"/>
          <w:szCs w:val="28"/>
        </w:rPr>
      </w:pPr>
    </w:p>
    <w:p w14:paraId="3B748A3F" w14:textId="77777777" w:rsidR="00CB4048" w:rsidRDefault="00CB4048">
      <w:pPr>
        <w:rPr>
          <w:rFonts w:ascii="黑体" w:eastAsia="黑体"/>
          <w:sz w:val="28"/>
          <w:szCs w:val="28"/>
        </w:rPr>
      </w:pPr>
      <w:r>
        <w:rPr>
          <w:rFonts w:ascii="黑体" w:eastAsia="黑体" w:hint="eastAsia"/>
          <w:sz w:val="28"/>
          <w:szCs w:val="28"/>
        </w:rPr>
        <w:t>编号：</w:t>
      </w:r>
    </w:p>
    <w:p w14:paraId="00E858CD" w14:textId="77777777" w:rsidR="00CB4048" w:rsidRDefault="00CB4048">
      <w:pPr>
        <w:rPr>
          <w:rFonts w:ascii="黑体" w:eastAsia="黑体"/>
          <w:sz w:val="52"/>
          <w:szCs w:val="52"/>
        </w:rPr>
      </w:pPr>
    </w:p>
    <w:p w14:paraId="6CA34FA4" w14:textId="77777777" w:rsidR="00CB4048" w:rsidRDefault="00CB4048">
      <w:pPr>
        <w:jc w:val="center"/>
        <w:rPr>
          <w:rFonts w:ascii="黑体" w:eastAsia="黑体"/>
          <w:sz w:val="52"/>
          <w:szCs w:val="52"/>
        </w:rPr>
      </w:pPr>
      <w:r>
        <w:rPr>
          <w:rFonts w:ascii="黑体" w:eastAsia="黑体" w:hint="eastAsia"/>
          <w:sz w:val="52"/>
          <w:szCs w:val="52"/>
        </w:rPr>
        <w:t>海 南 师 范 大 学</w:t>
      </w:r>
    </w:p>
    <w:p w14:paraId="503335FF" w14:textId="77777777" w:rsidR="00CB4048" w:rsidRDefault="00CB4048">
      <w:pPr>
        <w:ind w:firstLineChars="50" w:firstLine="220"/>
        <w:jc w:val="center"/>
        <w:rPr>
          <w:rFonts w:ascii="黑体" w:eastAsia="黑体"/>
          <w:sz w:val="44"/>
          <w:szCs w:val="44"/>
        </w:rPr>
      </w:pPr>
      <w:r>
        <w:rPr>
          <w:rFonts w:ascii="黑体" w:eastAsia="黑体" w:hint="eastAsia"/>
          <w:sz w:val="44"/>
          <w:szCs w:val="44"/>
        </w:rPr>
        <w:t>货物（服务）建设项目科学性可行性论证报告</w:t>
      </w:r>
    </w:p>
    <w:p w14:paraId="57AB60E9" w14:textId="77777777" w:rsidR="00CB4048" w:rsidRDefault="00CB4048">
      <w:pPr>
        <w:rPr>
          <w:rFonts w:ascii="黑体" w:eastAsia="黑体"/>
          <w:sz w:val="30"/>
          <w:szCs w:val="30"/>
        </w:rPr>
      </w:pPr>
    </w:p>
    <w:p w14:paraId="64B1AC59" w14:textId="77777777" w:rsidR="00CB4048" w:rsidRDefault="00CB4048">
      <w:pPr>
        <w:jc w:val="center"/>
        <w:rPr>
          <w:rFonts w:ascii="宋体" w:hAnsi="宋体"/>
          <w:sz w:val="30"/>
          <w:szCs w:val="30"/>
        </w:rPr>
      </w:pPr>
      <w:r>
        <w:rPr>
          <w:rFonts w:ascii="宋体" w:hAnsi="宋体" w:hint="eastAsia"/>
          <w:sz w:val="30"/>
          <w:szCs w:val="30"/>
        </w:rPr>
        <w:t>【包含大批量仪器设备和大型精密仪器购置项目】</w:t>
      </w:r>
    </w:p>
    <w:p w14:paraId="0F2DCD25" w14:textId="77777777" w:rsidR="00CB4048" w:rsidRDefault="00CB4048">
      <w:pPr>
        <w:ind w:firstLineChars="50" w:firstLine="220"/>
        <w:rPr>
          <w:rFonts w:ascii="黑体" w:eastAsia="黑体"/>
          <w:sz w:val="44"/>
          <w:szCs w:val="44"/>
        </w:rPr>
      </w:pPr>
    </w:p>
    <w:p w14:paraId="6B23ACC0" w14:textId="77777777" w:rsidR="00CB4048" w:rsidRDefault="00CB4048">
      <w:pPr>
        <w:ind w:firstLineChars="50" w:firstLine="220"/>
        <w:rPr>
          <w:rFonts w:ascii="黑体" w:eastAsia="黑体"/>
          <w:sz w:val="44"/>
          <w:szCs w:val="44"/>
        </w:rPr>
      </w:pPr>
    </w:p>
    <w:p w14:paraId="52A73750" w14:textId="77777777" w:rsidR="00CB4048" w:rsidRDefault="00CB4048">
      <w:pPr>
        <w:ind w:leftChars="76" w:left="160" w:firstLineChars="200" w:firstLine="640"/>
        <w:rPr>
          <w:rFonts w:ascii="黑体" w:eastAsia="黑体"/>
          <w:sz w:val="32"/>
          <w:szCs w:val="32"/>
        </w:rPr>
      </w:pPr>
      <w:r>
        <w:rPr>
          <w:rFonts w:ascii="黑体" w:eastAsia="黑体" w:hint="eastAsia"/>
          <w:sz w:val="32"/>
          <w:szCs w:val="32"/>
        </w:rPr>
        <w:t>申 请 人：_________</w:t>
      </w:r>
      <w:r w:rsidRPr="00D10A19">
        <w:rPr>
          <w:rFonts w:ascii="黑体" w:eastAsia="黑体" w:hint="eastAsia"/>
          <w:sz w:val="32"/>
          <w:szCs w:val="32"/>
        </w:rPr>
        <w:t>__</w:t>
      </w:r>
      <w:r w:rsidR="00690933" w:rsidRPr="00D10A19">
        <w:rPr>
          <w:rFonts w:ascii="黑体" w:eastAsia="黑体" w:hint="eastAsia"/>
          <w:sz w:val="32"/>
          <w:szCs w:val="32"/>
        </w:rPr>
        <w:t>徐瑞</w:t>
      </w:r>
      <w:r w:rsidRPr="00D10A19">
        <w:rPr>
          <w:rFonts w:ascii="黑体" w:eastAsia="黑体" w:hint="eastAsia"/>
          <w:sz w:val="32"/>
          <w:szCs w:val="32"/>
        </w:rPr>
        <w:t>_</w:t>
      </w:r>
      <w:r>
        <w:rPr>
          <w:rFonts w:ascii="黑体" w:eastAsia="黑体" w:hint="eastAsia"/>
          <w:sz w:val="32"/>
          <w:szCs w:val="32"/>
        </w:rPr>
        <w:t>_________________</w:t>
      </w:r>
      <w:r>
        <w:rPr>
          <w:rFonts w:ascii="黑体" w:eastAsia="黑体"/>
          <w:sz w:val="32"/>
          <w:szCs w:val="32"/>
        </w:rPr>
        <w:br/>
      </w:r>
    </w:p>
    <w:p w14:paraId="7401D1C0" w14:textId="4197ED6B" w:rsidR="00CB4048" w:rsidRDefault="00CB4048">
      <w:pPr>
        <w:ind w:leftChars="76" w:left="160" w:firstLineChars="200" w:firstLine="640"/>
        <w:rPr>
          <w:rFonts w:ascii="黑体" w:eastAsia="黑体"/>
          <w:sz w:val="32"/>
          <w:szCs w:val="32"/>
        </w:rPr>
      </w:pPr>
      <w:r>
        <w:rPr>
          <w:rFonts w:ascii="黑体" w:eastAsia="黑体" w:hint="eastAsia"/>
          <w:sz w:val="32"/>
          <w:szCs w:val="32"/>
        </w:rPr>
        <w:t>申请单位：________</w:t>
      </w:r>
      <w:r w:rsidRPr="00766633">
        <w:rPr>
          <w:rFonts w:ascii="黑体" w:eastAsia="黑体" w:hint="eastAsia"/>
          <w:sz w:val="32"/>
          <w:szCs w:val="32"/>
        </w:rPr>
        <w:t>__</w:t>
      </w:r>
      <w:r w:rsidR="00690933" w:rsidRPr="00766633">
        <w:rPr>
          <w:rFonts w:ascii="黑体" w:eastAsia="黑体" w:hint="eastAsia"/>
          <w:sz w:val="32"/>
          <w:szCs w:val="32"/>
        </w:rPr>
        <w:t>教务处</w:t>
      </w:r>
      <w:r w:rsidRPr="00766633">
        <w:rPr>
          <w:rFonts w:ascii="黑体" w:eastAsia="黑体" w:hint="eastAsia"/>
          <w:sz w:val="32"/>
          <w:szCs w:val="32"/>
        </w:rPr>
        <w:t>_</w:t>
      </w:r>
      <w:r>
        <w:rPr>
          <w:rFonts w:ascii="黑体" w:eastAsia="黑体" w:hint="eastAsia"/>
          <w:sz w:val="32"/>
          <w:szCs w:val="32"/>
        </w:rPr>
        <w:t>_________________</w:t>
      </w:r>
    </w:p>
    <w:p w14:paraId="04D89CDA" w14:textId="77777777" w:rsidR="00CB4048" w:rsidRDefault="00CB4048">
      <w:pPr>
        <w:ind w:leftChars="76" w:left="160"/>
        <w:rPr>
          <w:rFonts w:ascii="黑体" w:eastAsia="黑体"/>
          <w:sz w:val="32"/>
          <w:szCs w:val="32"/>
        </w:rPr>
      </w:pPr>
    </w:p>
    <w:p w14:paraId="05061278" w14:textId="61891AB9" w:rsidR="00CB4048" w:rsidRPr="007E4AFD" w:rsidRDefault="00CB4048" w:rsidP="00432D83">
      <w:pPr>
        <w:ind w:firstLineChars="250" w:firstLine="800"/>
        <w:rPr>
          <w:rFonts w:ascii="黑体" w:eastAsia="黑体"/>
          <w:sz w:val="32"/>
          <w:szCs w:val="32"/>
          <w:u w:val="single"/>
        </w:rPr>
      </w:pPr>
      <w:r>
        <w:rPr>
          <w:rFonts w:ascii="黑体" w:eastAsia="黑体" w:hint="eastAsia"/>
          <w:sz w:val="32"/>
          <w:szCs w:val="32"/>
        </w:rPr>
        <w:t>项目名称：</w:t>
      </w:r>
      <w:r w:rsidR="00766633" w:rsidRPr="00766633">
        <w:rPr>
          <w:rFonts w:ascii="黑体" w:eastAsia="黑体" w:hint="eastAsia"/>
          <w:sz w:val="32"/>
          <w:szCs w:val="32"/>
          <w:u w:val="single"/>
        </w:rPr>
        <w:t>海南师范大学全息教室远程智慧教学建设项目</w:t>
      </w:r>
      <w:r w:rsidR="00766633">
        <w:rPr>
          <w:rFonts w:ascii="黑体" w:eastAsia="黑体" w:hint="eastAsia"/>
          <w:sz w:val="32"/>
          <w:szCs w:val="32"/>
          <w:u w:val="single"/>
        </w:rPr>
        <w:t xml:space="preserve"> </w:t>
      </w:r>
      <w:r w:rsidR="00766633">
        <w:rPr>
          <w:rFonts w:ascii="黑体" w:eastAsia="黑体"/>
          <w:sz w:val="32"/>
          <w:szCs w:val="32"/>
          <w:u w:val="single"/>
        </w:rPr>
        <w:t xml:space="preserve">  </w:t>
      </w:r>
      <w:r w:rsidR="00432D83" w:rsidRPr="00432D83">
        <w:rPr>
          <w:rFonts w:ascii="黑体" w:eastAsia="黑体"/>
          <w:sz w:val="32"/>
          <w:szCs w:val="32"/>
          <w:u w:val="single"/>
        </w:rPr>
        <w:t xml:space="preserve"> </w:t>
      </w:r>
    </w:p>
    <w:p w14:paraId="54FF2CB5" w14:textId="77777777" w:rsidR="00CB4048" w:rsidRDefault="00CB4048" w:rsidP="00254132">
      <w:pPr>
        <w:rPr>
          <w:rFonts w:ascii="黑体" w:eastAsia="黑体"/>
          <w:sz w:val="32"/>
          <w:szCs w:val="32"/>
        </w:rPr>
      </w:pPr>
    </w:p>
    <w:p w14:paraId="5C62EE8C" w14:textId="77777777" w:rsidR="00CB4048" w:rsidRDefault="00CB4048">
      <w:pPr>
        <w:ind w:leftChars="76" w:left="160"/>
        <w:rPr>
          <w:rFonts w:ascii="黑体" w:eastAsia="黑体"/>
          <w:sz w:val="32"/>
          <w:szCs w:val="32"/>
        </w:rPr>
      </w:pPr>
    </w:p>
    <w:p w14:paraId="5A66660C" w14:textId="77777777" w:rsidR="00CB4048" w:rsidRDefault="00CB4048">
      <w:pPr>
        <w:ind w:firstLineChars="50" w:firstLine="160"/>
        <w:rPr>
          <w:rFonts w:ascii="黑体" w:eastAsia="黑体"/>
          <w:sz w:val="32"/>
          <w:szCs w:val="32"/>
        </w:rPr>
      </w:pPr>
    </w:p>
    <w:p w14:paraId="2565B77F" w14:textId="77777777" w:rsidR="00CB4048" w:rsidRDefault="00CB4048">
      <w:pPr>
        <w:jc w:val="center"/>
        <w:rPr>
          <w:rFonts w:ascii="黑体" w:eastAsia="黑体"/>
          <w:sz w:val="32"/>
          <w:szCs w:val="32"/>
        </w:rPr>
      </w:pPr>
      <w:r>
        <w:rPr>
          <w:rFonts w:ascii="黑体" w:eastAsia="黑体" w:hint="eastAsia"/>
          <w:sz w:val="32"/>
          <w:szCs w:val="32"/>
        </w:rPr>
        <w:t xml:space="preserve">   年     月      日</w:t>
      </w:r>
    </w:p>
    <w:p w14:paraId="4A3D5482" w14:textId="77777777" w:rsidR="00CB4048" w:rsidRDefault="00CB4048">
      <w:pPr>
        <w:jc w:val="center"/>
        <w:rPr>
          <w:rFonts w:ascii="黑体" w:eastAsia="黑体"/>
          <w:sz w:val="32"/>
          <w:szCs w:val="32"/>
        </w:rPr>
      </w:pPr>
    </w:p>
    <w:p w14:paraId="2DDFE31B" w14:textId="77777777" w:rsidR="00CB4048" w:rsidRDefault="00CB4048">
      <w:pPr>
        <w:jc w:val="center"/>
        <w:rPr>
          <w:rFonts w:ascii="黑体" w:eastAsia="黑体"/>
          <w:sz w:val="32"/>
          <w:szCs w:val="32"/>
        </w:rPr>
      </w:pPr>
      <w:r>
        <w:rPr>
          <w:rFonts w:ascii="黑体" w:eastAsia="黑体" w:hint="eastAsia"/>
          <w:sz w:val="32"/>
          <w:szCs w:val="32"/>
        </w:rPr>
        <w:t>（</w:t>
      </w:r>
      <w:r w:rsidR="007536E5">
        <w:rPr>
          <w:rFonts w:ascii="黑体" w:eastAsia="黑体" w:hint="eastAsia"/>
          <w:sz w:val="32"/>
          <w:szCs w:val="32"/>
        </w:rPr>
        <w:t>2020</w:t>
      </w:r>
      <w:r>
        <w:rPr>
          <w:rFonts w:ascii="黑体" w:eastAsia="黑体" w:hint="eastAsia"/>
          <w:sz w:val="32"/>
          <w:szCs w:val="32"/>
        </w:rPr>
        <w:t>年3月设计改版）</w:t>
      </w:r>
    </w:p>
    <w:p w14:paraId="01186186" w14:textId="77777777" w:rsidR="00CB4048" w:rsidRDefault="00CB4048">
      <w:pPr>
        <w:rPr>
          <w:rFonts w:ascii="黑体" w:eastAsia="黑体"/>
          <w:sz w:val="28"/>
          <w:szCs w:val="28"/>
        </w:rPr>
      </w:pPr>
    </w:p>
    <w:p w14:paraId="1F61F593" w14:textId="77777777" w:rsidR="00CB4048" w:rsidRDefault="00CB4048">
      <w:pPr>
        <w:rPr>
          <w:rFonts w:ascii="黑体" w:eastAsia="黑体"/>
          <w:sz w:val="28"/>
          <w:szCs w:val="28"/>
        </w:rPr>
      </w:pPr>
    </w:p>
    <w:p w14:paraId="0C16BC1C" w14:textId="77777777" w:rsidR="00CB4048" w:rsidRDefault="00CB4048">
      <w:pPr>
        <w:jc w:val="center"/>
        <w:rPr>
          <w:rFonts w:ascii="黑体" w:eastAsia="黑体"/>
          <w:sz w:val="44"/>
          <w:szCs w:val="44"/>
        </w:rPr>
      </w:pPr>
      <w:r>
        <w:rPr>
          <w:rFonts w:ascii="黑体" w:eastAsia="黑体" w:hint="eastAsia"/>
          <w:sz w:val="44"/>
          <w:szCs w:val="44"/>
        </w:rPr>
        <w:t>材料目录</w:t>
      </w:r>
    </w:p>
    <w:p w14:paraId="5F3B2386" w14:textId="77777777" w:rsidR="00CB4048" w:rsidRDefault="00CB4048">
      <w:pPr>
        <w:rPr>
          <w:rFonts w:ascii="黑体" w:eastAsia="黑体"/>
          <w:sz w:val="28"/>
          <w:szCs w:val="28"/>
        </w:rPr>
      </w:pPr>
    </w:p>
    <w:p w14:paraId="7ACEA75A" w14:textId="77777777" w:rsidR="00CB4048" w:rsidRDefault="00CB4048">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1、货物（服务）建设项目基本情况表</w:t>
      </w:r>
    </w:p>
    <w:p w14:paraId="64F71DC8" w14:textId="77777777" w:rsidR="00CB4048" w:rsidRDefault="00CB4048">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2、大型精密仪器设备购置</w:t>
      </w:r>
      <w:r w:rsidR="00A6558A">
        <w:rPr>
          <w:rFonts w:ascii="仿宋_GB2312" w:eastAsia="仿宋_GB2312" w:hAnsi="仿宋_GB2312" w:cs="仿宋_GB2312" w:hint="eastAsia"/>
          <w:sz w:val="32"/>
          <w:szCs w:val="32"/>
        </w:rPr>
        <w:t>论证表</w:t>
      </w:r>
    </w:p>
    <w:p w14:paraId="773E65AF" w14:textId="77777777" w:rsidR="00CB4048" w:rsidRDefault="00CB4048">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D87482">
        <w:rPr>
          <w:rFonts w:ascii="仿宋_GB2312" w:eastAsia="仿宋_GB2312" w:hAnsi="仿宋_GB2312" w:cs="仿宋_GB2312" w:hint="eastAsia"/>
          <w:sz w:val="32"/>
          <w:szCs w:val="32"/>
        </w:rPr>
        <w:t>海南师范大学</w:t>
      </w:r>
      <w:r>
        <w:rPr>
          <w:rFonts w:ascii="仿宋_GB2312" w:eastAsia="仿宋_GB2312" w:hAnsi="仿宋_GB2312" w:cs="仿宋_GB2312" w:hint="eastAsia"/>
          <w:sz w:val="32"/>
          <w:szCs w:val="32"/>
        </w:rPr>
        <w:t>国有资产配置计划表</w:t>
      </w:r>
    </w:p>
    <w:p w14:paraId="2FCFD739" w14:textId="77777777" w:rsidR="00CB4048" w:rsidRDefault="00CB4048">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4、货物（服务）建设项目集体询价情况表</w:t>
      </w:r>
    </w:p>
    <w:p w14:paraId="538067DE" w14:textId="77777777" w:rsidR="00CB4048" w:rsidRDefault="00CB4048">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5、货物（服务）建设项目科学性论证</w:t>
      </w:r>
    </w:p>
    <w:p w14:paraId="001D9867" w14:textId="77777777" w:rsidR="00CB4048" w:rsidRDefault="00CB4048">
      <w:pPr>
        <w:pStyle w:val="WPSOffice1"/>
        <w:tabs>
          <w:tab w:val="right" w:leader="dot" w:pos="9040"/>
        </w:tabs>
        <w:spacing w:line="700" w:lineRule="exact"/>
        <w:jc w:val="both"/>
        <w:rPr>
          <w:rFonts w:ascii="仿宋_GB2312" w:eastAsia="仿宋_GB2312" w:hAnsi="仿宋_GB2312" w:cs="仿宋_GB2312"/>
          <w:sz w:val="32"/>
          <w:szCs w:val="32"/>
        </w:rPr>
      </w:pPr>
    </w:p>
    <w:p w14:paraId="0A6C585A" w14:textId="77777777" w:rsidR="00CB4048" w:rsidRDefault="00CB4048">
      <w:pPr>
        <w:ind w:firstLineChars="550" w:firstLine="1760"/>
        <w:rPr>
          <w:rFonts w:ascii="黑体" w:eastAsia="黑体"/>
          <w:sz w:val="32"/>
          <w:szCs w:val="32"/>
        </w:rPr>
      </w:pPr>
    </w:p>
    <w:p w14:paraId="79861942" w14:textId="77777777" w:rsidR="00CB4048" w:rsidRDefault="00CB4048">
      <w:pPr>
        <w:ind w:firstLineChars="550" w:firstLine="1760"/>
        <w:rPr>
          <w:rFonts w:ascii="黑体" w:eastAsia="黑体"/>
          <w:sz w:val="32"/>
          <w:szCs w:val="32"/>
        </w:rPr>
      </w:pPr>
    </w:p>
    <w:p w14:paraId="2883F9C5" w14:textId="77777777" w:rsidR="00CB4048" w:rsidRDefault="00CB4048">
      <w:pPr>
        <w:ind w:firstLineChars="550" w:firstLine="1760"/>
        <w:rPr>
          <w:rFonts w:ascii="黑体" w:eastAsia="黑体"/>
          <w:sz w:val="32"/>
          <w:szCs w:val="32"/>
        </w:rPr>
      </w:pPr>
    </w:p>
    <w:p w14:paraId="6A11CE69" w14:textId="77777777" w:rsidR="00CB4048" w:rsidRDefault="00CB4048">
      <w:pPr>
        <w:ind w:firstLineChars="550" w:firstLine="1760"/>
        <w:rPr>
          <w:rFonts w:ascii="黑体" w:eastAsia="黑体"/>
          <w:sz w:val="32"/>
          <w:szCs w:val="32"/>
        </w:rPr>
      </w:pPr>
    </w:p>
    <w:p w14:paraId="482875CD" w14:textId="77777777" w:rsidR="00CB4048" w:rsidRDefault="00CB4048">
      <w:pPr>
        <w:ind w:firstLineChars="550" w:firstLine="1760"/>
        <w:rPr>
          <w:rFonts w:ascii="黑体" w:eastAsia="黑体"/>
          <w:sz w:val="32"/>
          <w:szCs w:val="32"/>
        </w:rPr>
      </w:pPr>
    </w:p>
    <w:p w14:paraId="533C0347" w14:textId="77777777" w:rsidR="00CB4048" w:rsidRDefault="00CB4048">
      <w:pPr>
        <w:ind w:firstLineChars="550" w:firstLine="1760"/>
        <w:rPr>
          <w:rFonts w:ascii="黑体" w:eastAsia="黑体"/>
          <w:sz w:val="32"/>
          <w:szCs w:val="32"/>
        </w:rPr>
      </w:pPr>
    </w:p>
    <w:p w14:paraId="40569169" w14:textId="77777777" w:rsidR="00CB4048" w:rsidRDefault="00CB4048">
      <w:pPr>
        <w:ind w:firstLineChars="550" w:firstLine="1760"/>
        <w:rPr>
          <w:rFonts w:ascii="黑体" w:eastAsia="黑体"/>
          <w:sz w:val="32"/>
          <w:szCs w:val="32"/>
        </w:rPr>
      </w:pPr>
    </w:p>
    <w:p w14:paraId="54154215" w14:textId="2025BEF7" w:rsidR="00CB4048" w:rsidRDefault="00CB4048">
      <w:pPr>
        <w:ind w:firstLineChars="550" w:firstLine="1760"/>
        <w:rPr>
          <w:rFonts w:ascii="黑体" w:eastAsia="黑体"/>
          <w:sz w:val="32"/>
          <w:szCs w:val="32"/>
        </w:rPr>
      </w:pPr>
    </w:p>
    <w:p w14:paraId="631BCE96" w14:textId="77777777" w:rsidR="008A5854" w:rsidRDefault="008A5854">
      <w:pPr>
        <w:ind w:firstLineChars="550" w:firstLine="1760"/>
        <w:rPr>
          <w:rFonts w:ascii="黑体" w:eastAsia="黑体"/>
          <w:sz w:val="32"/>
          <w:szCs w:val="32"/>
        </w:rPr>
      </w:pPr>
    </w:p>
    <w:p w14:paraId="4E9510C5" w14:textId="77777777" w:rsidR="003D5100" w:rsidRDefault="003D5100">
      <w:pPr>
        <w:ind w:firstLineChars="550" w:firstLine="1760"/>
        <w:rPr>
          <w:rFonts w:ascii="黑体" w:eastAsia="黑体"/>
          <w:sz w:val="32"/>
          <w:szCs w:val="32"/>
        </w:rPr>
      </w:pPr>
    </w:p>
    <w:p w14:paraId="47B13A0C" w14:textId="77777777" w:rsidR="00176C39" w:rsidRDefault="00176C39" w:rsidP="009A1E8B">
      <w:pPr>
        <w:rPr>
          <w:rFonts w:ascii="黑体" w:eastAsia="黑体"/>
          <w:sz w:val="32"/>
          <w:szCs w:val="32"/>
        </w:rPr>
      </w:pPr>
    </w:p>
    <w:p w14:paraId="750CA816" w14:textId="77777777" w:rsidR="009A1E8B" w:rsidRDefault="009A1E8B" w:rsidP="009A1E8B">
      <w:pPr>
        <w:rPr>
          <w:rFonts w:ascii="黑体" w:eastAsia="黑体"/>
          <w:sz w:val="32"/>
          <w:szCs w:val="32"/>
        </w:rPr>
      </w:pPr>
    </w:p>
    <w:p w14:paraId="01994A02" w14:textId="77777777" w:rsidR="00CB4048" w:rsidRDefault="00CB4048">
      <w:pPr>
        <w:jc w:val="center"/>
        <w:rPr>
          <w:rFonts w:ascii="黑体" w:eastAsia="黑体"/>
          <w:sz w:val="44"/>
          <w:szCs w:val="44"/>
        </w:rPr>
      </w:pPr>
      <w:r>
        <w:rPr>
          <w:rFonts w:ascii="黑体" w:eastAsia="黑体" w:hint="eastAsia"/>
          <w:sz w:val="44"/>
          <w:szCs w:val="44"/>
        </w:rPr>
        <w:lastRenderedPageBreak/>
        <w:t>1、货物（服务）建设项目基本情况表</w:t>
      </w:r>
    </w:p>
    <w:p w14:paraId="70B8E57F" w14:textId="1352AEB8" w:rsidR="00CB4048" w:rsidRDefault="00CB4048">
      <w:pPr>
        <w:rPr>
          <w:rFonts w:ascii="宋体" w:hAnsi="宋体"/>
          <w:sz w:val="30"/>
          <w:szCs w:val="30"/>
        </w:rPr>
      </w:pPr>
      <w:r>
        <w:rPr>
          <w:rFonts w:ascii="黑体" w:eastAsia="黑体" w:hint="eastAsia"/>
          <w:sz w:val="32"/>
          <w:szCs w:val="32"/>
        </w:rPr>
        <w:t xml:space="preserve">                                       </w:t>
      </w:r>
      <w:r>
        <w:rPr>
          <w:rFonts w:ascii="宋体" w:hAnsi="宋体" w:hint="eastAsia"/>
          <w:sz w:val="30"/>
          <w:szCs w:val="30"/>
        </w:rPr>
        <w:t xml:space="preserve"> </w:t>
      </w:r>
      <w:r w:rsidR="004D0680">
        <w:rPr>
          <w:rFonts w:ascii="宋体" w:hAnsi="宋体"/>
          <w:sz w:val="30"/>
          <w:szCs w:val="30"/>
        </w:rPr>
        <w:t xml:space="preserve">   </w:t>
      </w:r>
      <w:r>
        <w:rPr>
          <w:rFonts w:ascii="宋体" w:hAnsi="宋体" w:hint="eastAsia"/>
          <w:sz w:val="30"/>
          <w:szCs w:val="30"/>
        </w:rPr>
        <w:t>年   月</w:t>
      </w:r>
      <w:r w:rsidR="004D0680">
        <w:rPr>
          <w:rFonts w:ascii="宋体" w:hAnsi="宋体" w:hint="eastAsia"/>
          <w:sz w:val="30"/>
          <w:szCs w:val="30"/>
        </w:rPr>
        <w:t xml:space="preserve"> </w:t>
      </w:r>
      <w:r w:rsidR="004D0680">
        <w:rPr>
          <w:rFonts w:ascii="宋体" w:hAnsi="宋体"/>
          <w:sz w:val="30"/>
          <w:szCs w:val="30"/>
        </w:rPr>
        <w:t xml:space="preserve"> </w:t>
      </w:r>
      <w:r>
        <w:rPr>
          <w:rFonts w:ascii="宋体" w:hAnsi="宋体" w:hint="eastAsia"/>
          <w:sz w:val="30"/>
          <w:szCs w:val="30"/>
        </w:rPr>
        <w:t xml:space="preserve">  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240"/>
        <w:gridCol w:w="1788"/>
        <w:gridCol w:w="2088"/>
      </w:tblGrid>
      <w:tr w:rsidR="00CB4048" w14:paraId="6E36BB9F" w14:textId="77777777" w:rsidTr="009F48AE">
        <w:trPr>
          <w:trHeight w:val="768"/>
        </w:trPr>
        <w:tc>
          <w:tcPr>
            <w:tcW w:w="1800" w:type="dxa"/>
            <w:vAlign w:val="center"/>
          </w:tcPr>
          <w:p w14:paraId="004930E1" w14:textId="77777777" w:rsidR="00CB4048" w:rsidRDefault="00CB4048">
            <w:pPr>
              <w:jc w:val="center"/>
              <w:rPr>
                <w:rFonts w:ascii="宋体" w:hAnsi="宋体"/>
                <w:sz w:val="24"/>
              </w:rPr>
            </w:pPr>
            <w:r>
              <w:rPr>
                <w:rFonts w:ascii="宋体" w:hAnsi="宋体" w:hint="eastAsia"/>
                <w:sz w:val="24"/>
              </w:rPr>
              <w:t>项目名称</w:t>
            </w:r>
          </w:p>
        </w:tc>
        <w:tc>
          <w:tcPr>
            <w:tcW w:w="7116" w:type="dxa"/>
            <w:gridSpan w:val="3"/>
            <w:vAlign w:val="center"/>
          </w:tcPr>
          <w:p w14:paraId="12E4CA6F" w14:textId="3C8008C4" w:rsidR="00CB4048" w:rsidRPr="00760B50" w:rsidRDefault="00766633">
            <w:pPr>
              <w:rPr>
                <w:rFonts w:ascii="黑体" w:eastAsia="黑体"/>
                <w:sz w:val="30"/>
                <w:szCs w:val="30"/>
              </w:rPr>
            </w:pPr>
            <w:r w:rsidRPr="00760B50">
              <w:rPr>
                <w:rFonts w:ascii="黑体" w:eastAsia="黑体" w:hint="eastAsia"/>
                <w:sz w:val="30"/>
                <w:szCs w:val="30"/>
              </w:rPr>
              <w:t>海南师范大学全息教室远程智慧教学建设项目</w:t>
            </w:r>
          </w:p>
        </w:tc>
      </w:tr>
      <w:tr w:rsidR="00CB4048" w14:paraId="53806313" w14:textId="77777777">
        <w:trPr>
          <w:trHeight w:val="765"/>
        </w:trPr>
        <w:tc>
          <w:tcPr>
            <w:tcW w:w="1800" w:type="dxa"/>
            <w:vAlign w:val="center"/>
          </w:tcPr>
          <w:p w14:paraId="44C8ACEB" w14:textId="77777777" w:rsidR="00CB4048" w:rsidRDefault="00CB4048">
            <w:pPr>
              <w:jc w:val="center"/>
              <w:rPr>
                <w:rFonts w:ascii="宋体" w:hAnsi="宋体"/>
                <w:sz w:val="24"/>
              </w:rPr>
            </w:pPr>
            <w:r>
              <w:rPr>
                <w:rFonts w:ascii="宋体" w:hAnsi="宋体" w:hint="eastAsia"/>
                <w:sz w:val="24"/>
              </w:rPr>
              <w:t>项目建设单位</w:t>
            </w:r>
          </w:p>
        </w:tc>
        <w:tc>
          <w:tcPr>
            <w:tcW w:w="3240" w:type="dxa"/>
            <w:vAlign w:val="center"/>
          </w:tcPr>
          <w:p w14:paraId="619E7D79" w14:textId="77777777" w:rsidR="00CB4048" w:rsidRPr="004B2027" w:rsidRDefault="006F7E61">
            <w:pPr>
              <w:jc w:val="center"/>
              <w:rPr>
                <w:rFonts w:ascii="黑体" w:eastAsia="黑体"/>
                <w:sz w:val="30"/>
                <w:szCs w:val="30"/>
              </w:rPr>
            </w:pPr>
            <w:r w:rsidRPr="004B2027">
              <w:rPr>
                <w:rFonts w:ascii="黑体" w:eastAsia="黑体" w:hint="eastAsia"/>
                <w:sz w:val="30"/>
                <w:szCs w:val="30"/>
              </w:rPr>
              <w:t>教务处</w:t>
            </w:r>
          </w:p>
        </w:tc>
        <w:tc>
          <w:tcPr>
            <w:tcW w:w="1788" w:type="dxa"/>
            <w:vAlign w:val="center"/>
          </w:tcPr>
          <w:p w14:paraId="18407D73" w14:textId="77777777" w:rsidR="00CB4048" w:rsidRDefault="00CB4048">
            <w:pPr>
              <w:jc w:val="center"/>
              <w:rPr>
                <w:rFonts w:ascii="宋体" w:hAnsi="宋体"/>
                <w:sz w:val="24"/>
              </w:rPr>
            </w:pPr>
            <w:r>
              <w:rPr>
                <w:rFonts w:ascii="宋体" w:hAnsi="宋体" w:hint="eastAsia"/>
                <w:sz w:val="24"/>
              </w:rPr>
              <w:t>项目负责人</w:t>
            </w:r>
          </w:p>
        </w:tc>
        <w:tc>
          <w:tcPr>
            <w:tcW w:w="2088" w:type="dxa"/>
          </w:tcPr>
          <w:p w14:paraId="7D196D3B" w14:textId="77777777" w:rsidR="00CB4048" w:rsidRPr="004B2027" w:rsidRDefault="004112D7" w:rsidP="004B2027">
            <w:pPr>
              <w:jc w:val="center"/>
              <w:rPr>
                <w:rFonts w:ascii="黑体" w:eastAsia="黑体"/>
                <w:sz w:val="30"/>
                <w:szCs w:val="30"/>
              </w:rPr>
            </w:pPr>
            <w:r w:rsidRPr="004B2027">
              <w:rPr>
                <w:rFonts w:ascii="黑体" w:eastAsia="黑体" w:hint="eastAsia"/>
                <w:sz w:val="30"/>
                <w:szCs w:val="30"/>
              </w:rPr>
              <w:t>梁广</w:t>
            </w:r>
          </w:p>
        </w:tc>
      </w:tr>
      <w:tr w:rsidR="00CB4048" w14:paraId="294A043C" w14:textId="77777777">
        <w:trPr>
          <w:trHeight w:val="765"/>
        </w:trPr>
        <w:tc>
          <w:tcPr>
            <w:tcW w:w="1800" w:type="dxa"/>
            <w:vAlign w:val="center"/>
          </w:tcPr>
          <w:p w14:paraId="7F65A671" w14:textId="77777777" w:rsidR="00CB4048" w:rsidRDefault="00CB4048">
            <w:pPr>
              <w:jc w:val="center"/>
              <w:rPr>
                <w:rFonts w:ascii="宋体" w:hAnsi="宋体"/>
                <w:sz w:val="24"/>
              </w:rPr>
            </w:pPr>
            <w:r>
              <w:rPr>
                <w:rFonts w:ascii="宋体" w:hAnsi="宋体" w:hint="eastAsia"/>
                <w:sz w:val="24"/>
              </w:rPr>
              <w:t>项目经费来源</w:t>
            </w:r>
          </w:p>
        </w:tc>
        <w:tc>
          <w:tcPr>
            <w:tcW w:w="3240" w:type="dxa"/>
            <w:vAlign w:val="center"/>
          </w:tcPr>
          <w:p w14:paraId="79AF3562" w14:textId="106AB367" w:rsidR="00CB4048" w:rsidRPr="004B2027" w:rsidRDefault="00B75DC6">
            <w:pPr>
              <w:jc w:val="center"/>
              <w:rPr>
                <w:rFonts w:ascii="黑体" w:eastAsia="黑体"/>
                <w:sz w:val="30"/>
                <w:szCs w:val="30"/>
              </w:rPr>
            </w:pPr>
            <w:r>
              <w:rPr>
                <w:rFonts w:ascii="黑体" w:eastAsia="黑体" w:hint="eastAsia"/>
                <w:sz w:val="30"/>
                <w:szCs w:val="30"/>
              </w:rPr>
              <w:t>学校自有</w:t>
            </w:r>
            <w:r w:rsidR="004B2027" w:rsidRPr="004B2027">
              <w:rPr>
                <w:rFonts w:ascii="黑体" w:eastAsia="黑体" w:hint="eastAsia"/>
                <w:sz w:val="30"/>
                <w:szCs w:val="30"/>
              </w:rPr>
              <w:t>经费</w:t>
            </w:r>
          </w:p>
        </w:tc>
        <w:tc>
          <w:tcPr>
            <w:tcW w:w="1788" w:type="dxa"/>
            <w:vAlign w:val="center"/>
          </w:tcPr>
          <w:p w14:paraId="519FE603" w14:textId="77777777" w:rsidR="00CB4048" w:rsidRDefault="00CB4048">
            <w:pPr>
              <w:jc w:val="center"/>
              <w:rPr>
                <w:rFonts w:ascii="宋体" w:hAnsi="宋体"/>
                <w:sz w:val="24"/>
              </w:rPr>
            </w:pPr>
            <w:r>
              <w:rPr>
                <w:rFonts w:ascii="宋体" w:hAnsi="宋体" w:hint="eastAsia"/>
                <w:sz w:val="24"/>
              </w:rPr>
              <w:t>项目预算经费</w:t>
            </w:r>
          </w:p>
        </w:tc>
        <w:tc>
          <w:tcPr>
            <w:tcW w:w="2088" w:type="dxa"/>
          </w:tcPr>
          <w:p w14:paraId="7E47F334" w14:textId="4E22084F" w:rsidR="00CB4048" w:rsidRPr="004B2027" w:rsidRDefault="00760B50" w:rsidP="009F48AE">
            <w:pPr>
              <w:jc w:val="center"/>
              <w:rPr>
                <w:rFonts w:ascii="黑体" w:eastAsia="黑体"/>
                <w:sz w:val="30"/>
                <w:szCs w:val="30"/>
              </w:rPr>
            </w:pPr>
            <w:r>
              <w:rPr>
                <w:rFonts w:ascii="黑体" w:eastAsia="黑体"/>
                <w:sz w:val="30"/>
                <w:szCs w:val="30"/>
              </w:rPr>
              <w:t>300</w:t>
            </w:r>
            <w:r w:rsidR="00CB4048" w:rsidRPr="004B2027">
              <w:rPr>
                <w:rFonts w:ascii="黑体" w:eastAsia="黑体" w:hint="eastAsia"/>
                <w:sz w:val="30"/>
                <w:szCs w:val="30"/>
              </w:rPr>
              <w:t>万元</w:t>
            </w:r>
          </w:p>
        </w:tc>
      </w:tr>
      <w:tr w:rsidR="00CB4048" w:rsidRPr="00E21723" w14:paraId="14F1FB01" w14:textId="77777777">
        <w:trPr>
          <w:trHeight w:val="758"/>
        </w:trPr>
        <w:tc>
          <w:tcPr>
            <w:tcW w:w="8916" w:type="dxa"/>
            <w:gridSpan w:val="4"/>
            <w:vAlign w:val="center"/>
          </w:tcPr>
          <w:p w14:paraId="17912C78" w14:textId="54E475F4" w:rsidR="00CB4048" w:rsidRPr="00487503" w:rsidRDefault="00CB4048" w:rsidP="004B4C14">
            <w:pPr>
              <w:spacing w:line="360" w:lineRule="auto"/>
              <w:jc w:val="left"/>
              <w:rPr>
                <w:rFonts w:ascii="宋体" w:hAnsi="宋体"/>
                <w:sz w:val="22"/>
                <w:szCs w:val="22"/>
              </w:rPr>
            </w:pPr>
            <w:r w:rsidRPr="00487503">
              <w:rPr>
                <w:rFonts w:ascii="宋体" w:hAnsi="宋体" w:hint="eastAsia"/>
                <w:sz w:val="22"/>
                <w:szCs w:val="22"/>
              </w:rPr>
              <w:t>申购理由（购置此</w:t>
            </w:r>
            <w:r w:rsidR="00487503">
              <w:rPr>
                <w:rFonts w:ascii="宋体" w:hAnsi="宋体" w:hint="eastAsia"/>
                <w:sz w:val="22"/>
                <w:szCs w:val="22"/>
              </w:rPr>
              <w:t>设备</w:t>
            </w:r>
            <w:r w:rsidRPr="00487503">
              <w:rPr>
                <w:rFonts w:ascii="宋体" w:hAnsi="宋体" w:hint="eastAsia"/>
                <w:sz w:val="22"/>
                <w:szCs w:val="22"/>
              </w:rPr>
              <w:t>的目的、用途，目前教学、使用效益分析，项目建成目标和投资产出预期目标等），可附页。</w:t>
            </w:r>
          </w:p>
          <w:p w14:paraId="3763B3B0" w14:textId="37980EB4" w:rsidR="00A17E8E" w:rsidRDefault="00A17E8E" w:rsidP="00570F35">
            <w:pPr>
              <w:pStyle w:val="aa"/>
              <w:numPr>
                <w:ilvl w:val="0"/>
                <w:numId w:val="13"/>
              </w:numPr>
              <w:spacing w:line="360" w:lineRule="auto"/>
              <w:ind w:firstLineChars="0"/>
              <w:jc w:val="left"/>
              <w:rPr>
                <w:rFonts w:ascii="宋体" w:hAnsi="宋体"/>
                <w:b/>
                <w:bCs/>
                <w:sz w:val="22"/>
                <w:szCs w:val="22"/>
              </w:rPr>
            </w:pPr>
            <w:r w:rsidRPr="00493EAF">
              <w:rPr>
                <w:rFonts w:ascii="宋体" w:hAnsi="宋体" w:hint="eastAsia"/>
                <w:b/>
                <w:bCs/>
                <w:sz w:val="22"/>
                <w:szCs w:val="22"/>
              </w:rPr>
              <w:t>项目</w:t>
            </w:r>
            <w:r w:rsidR="003E00D8">
              <w:rPr>
                <w:rFonts w:ascii="宋体" w:hAnsi="宋体" w:hint="eastAsia"/>
                <w:b/>
                <w:bCs/>
                <w:sz w:val="22"/>
                <w:szCs w:val="22"/>
              </w:rPr>
              <w:t xml:space="preserve">建设的目的、用途 </w:t>
            </w:r>
          </w:p>
          <w:p w14:paraId="4EE821B2" w14:textId="1FC438B5" w:rsidR="003E00D8" w:rsidRPr="003E00D8" w:rsidRDefault="003E00D8" w:rsidP="003E00D8">
            <w:pPr>
              <w:spacing w:line="360" w:lineRule="auto"/>
              <w:jc w:val="left"/>
              <w:rPr>
                <w:rFonts w:ascii="宋体" w:hAnsi="宋体"/>
                <w:b/>
                <w:bCs/>
                <w:sz w:val="22"/>
                <w:szCs w:val="22"/>
              </w:rPr>
            </w:pPr>
            <w:r>
              <w:rPr>
                <w:rFonts w:ascii="宋体" w:hAnsi="宋体" w:hint="eastAsia"/>
                <w:b/>
                <w:bCs/>
                <w:sz w:val="22"/>
                <w:szCs w:val="22"/>
              </w:rPr>
              <w:t xml:space="preserve"> </w:t>
            </w:r>
            <w:r>
              <w:rPr>
                <w:rFonts w:ascii="宋体" w:hAnsi="宋体"/>
                <w:b/>
                <w:bCs/>
                <w:sz w:val="22"/>
                <w:szCs w:val="22"/>
              </w:rPr>
              <w:t xml:space="preserve">     1</w:t>
            </w:r>
            <w:r>
              <w:rPr>
                <w:rFonts w:ascii="宋体" w:hAnsi="宋体" w:hint="eastAsia"/>
                <w:b/>
                <w:bCs/>
                <w:sz w:val="22"/>
                <w:szCs w:val="22"/>
              </w:rPr>
              <w:t>、项目背景</w:t>
            </w:r>
          </w:p>
          <w:p w14:paraId="4D21E350" w14:textId="1D974E15" w:rsidR="002E7B25" w:rsidRDefault="002E1597" w:rsidP="002E7B25">
            <w:pPr>
              <w:spacing w:line="360" w:lineRule="auto"/>
              <w:ind w:firstLineChars="200" w:firstLine="440"/>
              <w:jc w:val="left"/>
              <w:rPr>
                <w:rFonts w:ascii="宋体" w:hAnsi="宋体" w:cs="宋体"/>
                <w:sz w:val="22"/>
                <w:szCs w:val="28"/>
              </w:rPr>
            </w:pPr>
            <w:r w:rsidRPr="00833F5B">
              <w:rPr>
                <w:rFonts w:ascii="宋体" w:hAnsi="宋体" w:cs="宋体" w:hint="eastAsia"/>
                <w:sz w:val="22"/>
                <w:szCs w:val="28"/>
              </w:rPr>
              <w:t>为</w:t>
            </w:r>
            <w:r w:rsidR="002E7B25">
              <w:rPr>
                <w:rFonts w:ascii="宋体" w:hAnsi="宋体" w:cs="宋体" w:hint="eastAsia"/>
                <w:sz w:val="22"/>
                <w:szCs w:val="28"/>
              </w:rPr>
              <w:t>响应国家政策</w:t>
            </w:r>
            <w:r w:rsidRPr="00833F5B">
              <w:rPr>
                <w:rFonts w:ascii="宋体" w:hAnsi="宋体" w:cs="宋体" w:hint="eastAsia"/>
                <w:sz w:val="22"/>
                <w:szCs w:val="28"/>
              </w:rPr>
              <w:t>，建设高质量教育体系，</w:t>
            </w:r>
            <w:r w:rsidR="002E7B25">
              <w:rPr>
                <w:rFonts w:ascii="宋体" w:hAnsi="宋体" w:cs="宋体" w:hint="eastAsia"/>
                <w:sz w:val="22"/>
                <w:szCs w:val="28"/>
              </w:rPr>
              <w:t>教育部在</w:t>
            </w:r>
            <w:r w:rsidR="002E7B25" w:rsidRPr="002E7B25">
              <w:rPr>
                <w:rFonts w:ascii="宋体" w:hAnsi="宋体" w:cs="宋体" w:hint="eastAsia"/>
                <w:sz w:val="22"/>
                <w:szCs w:val="28"/>
              </w:rPr>
              <w:t>《教育信息化2.0行动计划》计划</w:t>
            </w:r>
            <w:r w:rsidR="00FA5FB8">
              <w:rPr>
                <w:rFonts w:ascii="宋体" w:hAnsi="宋体" w:cs="宋体" w:hint="eastAsia"/>
                <w:sz w:val="22"/>
                <w:szCs w:val="28"/>
              </w:rPr>
              <w:t>中</w:t>
            </w:r>
            <w:r w:rsidR="002E7B25" w:rsidRPr="002E7B25">
              <w:rPr>
                <w:rFonts w:ascii="宋体" w:hAnsi="宋体" w:cs="宋体" w:hint="eastAsia"/>
                <w:sz w:val="22"/>
                <w:szCs w:val="28"/>
              </w:rPr>
              <w:t>指出</w:t>
            </w:r>
            <w:r w:rsidR="002E7B25">
              <w:rPr>
                <w:rFonts w:ascii="宋体" w:hAnsi="宋体" w:cs="宋体" w:hint="eastAsia"/>
                <w:sz w:val="22"/>
                <w:szCs w:val="28"/>
              </w:rPr>
              <w:t>，</w:t>
            </w:r>
            <w:r w:rsidR="002E7B25" w:rsidRPr="002E7B25">
              <w:rPr>
                <w:rFonts w:ascii="宋体" w:hAnsi="宋体" w:cs="宋体" w:hint="eastAsia"/>
                <w:sz w:val="22"/>
                <w:szCs w:val="28"/>
              </w:rPr>
              <w:t>引导教育发</w:t>
            </w:r>
            <w:r w:rsidR="002E7B25">
              <w:rPr>
                <w:rFonts w:ascii="宋体" w:hAnsi="宋体" w:cs="宋体" w:hint="eastAsia"/>
                <w:sz w:val="22"/>
                <w:szCs w:val="28"/>
              </w:rPr>
              <w:t>达</w:t>
            </w:r>
            <w:r w:rsidR="002E7B25" w:rsidRPr="002E7B25">
              <w:rPr>
                <w:rFonts w:ascii="宋体" w:hAnsi="宋体" w:cs="宋体" w:hint="eastAsia"/>
                <w:sz w:val="22"/>
                <w:szCs w:val="28"/>
              </w:rPr>
              <w:t>地区与薄弱地区通过信息化实现结对帮扶，以</w:t>
            </w:r>
            <w:r w:rsidR="00FA5FB8">
              <w:rPr>
                <w:rFonts w:ascii="宋体" w:hAnsi="宋体" w:cs="宋体" w:hint="eastAsia"/>
                <w:sz w:val="22"/>
                <w:szCs w:val="28"/>
              </w:rPr>
              <w:t>传</w:t>
            </w:r>
            <w:r w:rsidR="002E7B25" w:rsidRPr="002E7B25">
              <w:rPr>
                <w:rFonts w:ascii="宋体" w:hAnsi="宋体" w:cs="宋体" w:hint="eastAsia"/>
                <w:sz w:val="22"/>
                <w:szCs w:val="28"/>
              </w:rPr>
              <w:t>递课堂、名师课堂</w:t>
            </w:r>
            <w:r w:rsidR="002E7B25">
              <w:rPr>
                <w:rFonts w:ascii="宋体" w:hAnsi="宋体" w:cs="宋体" w:hint="eastAsia"/>
                <w:sz w:val="22"/>
                <w:szCs w:val="28"/>
              </w:rPr>
              <w:t>、</w:t>
            </w:r>
            <w:r w:rsidR="002E7B25" w:rsidRPr="002E7B25">
              <w:rPr>
                <w:rFonts w:ascii="宋体" w:hAnsi="宋体" w:cs="宋体" w:hint="eastAsia"/>
                <w:sz w:val="22"/>
                <w:szCs w:val="28"/>
              </w:rPr>
              <w:t>网络课堂等方式，开展联校网教、数字学校建设与应用，实现“互联网+”</w:t>
            </w:r>
            <w:r w:rsidR="002E7B25">
              <w:rPr>
                <w:rFonts w:ascii="宋体" w:hAnsi="宋体" w:cs="宋体" w:hint="eastAsia"/>
                <w:sz w:val="22"/>
                <w:szCs w:val="28"/>
              </w:rPr>
              <w:t>。</w:t>
            </w:r>
          </w:p>
          <w:p w14:paraId="232B17DA" w14:textId="14630E11" w:rsidR="002E7B25" w:rsidRDefault="002E7B25" w:rsidP="002E7B25">
            <w:pPr>
              <w:spacing w:line="360" w:lineRule="auto"/>
              <w:ind w:firstLineChars="200" w:firstLine="440"/>
              <w:jc w:val="left"/>
              <w:rPr>
                <w:rFonts w:ascii="宋体" w:hAnsi="宋体" w:cs="宋体"/>
                <w:sz w:val="22"/>
                <w:szCs w:val="28"/>
              </w:rPr>
            </w:pPr>
            <w:r w:rsidRPr="002E7B25">
              <w:rPr>
                <w:rFonts w:ascii="宋体" w:hAnsi="宋体" w:cs="宋体" w:hint="eastAsia"/>
                <w:sz w:val="22"/>
                <w:szCs w:val="28"/>
              </w:rPr>
              <w:t>工信部实施2020年新型基础设施建设工程通知中:在对于5G+智慧教育应用示范申报中明确提出，打造百校千课万人优秀案例，探索5G远程教育、智慧课堂/教室、校园安全等场景下应用，重点开展5G+AR/VR沉浸式教学、全息课堂建设的</w:t>
            </w:r>
            <w:r>
              <w:rPr>
                <w:rFonts w:ascii="宋体" w:hAnsi="宋体" w:cs="宋体" w:hint="eastAsia"/>
                <w:sz w:val="22"/>
                <w:szCs w:val="28"/>
              </w:rPr>
              <w:t>要</w:t>
            </w:r>
            <w:r w:rsidRPr="002E7B25">
              <w:rPr>
                <w:rFonts w:ascii="宋体" w:hAnsi="宋体" w:cs="宋体" w:hint="eastAsia"/>
                <w:sz w:val="22"/>
                <w:szCs w:val="28"/>
              </w:rPr>
              <w:t>求</w:t>
            </w:r>
            <w:r>
              <w:rPr>
                <w:rFonts w:ascii="宋体" w:hAnsi="宋体" w:cs="宋体" w:hint="eastAsia"/>
                <w:sz w:val="22"/>
                <w:szCs w:val="28"/>
              </w:rPr>
              <w:t>。</w:t>
            </w:r>
          </w:p>
          <w:p w14:paraId="0D231ADE" w14:textId="51AB873B" w:rsidR="002E1597" w:rsidRDefault="002E1597" w:rsidP="002E1597">
            <w:pPr>
              <w:spacing w:line="360" w:lineRule="auto"/>
              <w:ind w:firstLineChars="200" w:firstLine="440"/>
              <w:jc w:val="left"/>
              <w:rPr>
                <w:rFonts w:ascii="宋体" w:hAnsi="宋体" w:cs="宋体"/>
                <w:sz w:val="22"/>
                <w:szCs w:val="28"/>
              </w:rPr>
            </w:pPr>
            <w:r w:rsidRPr="00833F5B">
              <w:rPr>
                <w:rFonts w:ascii="宋体" w:hAnsi="宋体" w:cs="宋体" w:hint="eastAsia"/>
                <w:sz w:val="22"/>
                <w:szCs w:val="28"/>
              </w:rPr>
              <w:t>在这样的时代背景下，构建互联网+</w:t>
            </w:r>
            <w:r w:rsidR="002E7B25">
              <w:rPr>
                <w:rFonts w:ascii="宋体" w:hAnsi="宋体" w:cs="宋体" w:hint="eastAsia"/>
                <w:sz w:val="22"/>
                <w:szCs w:val="28"/>
              </w:rPr>
              <w:t>、</w:t>
            </w:r>
            <w:r w:rsidR="002E7B25" w:rsidRPr="002E7B25">
              <w:rPr>
                <w:rFonts w:ascii="宋体" w:hAnsi="宋体" w:cs="宋体" w:hint="eastAsia"/>
                <w:sz w:val="22"/>
                <w:szCs w:val="28"/>
              </w:rPr>
              <w:t>5G+AR/VR沉浸式教学、全息课堂建设</w:t>
            </w:r>
            <w:r w:rsidR="002E7B25">
              <w:rPr>
                <w:rFonts w:ascii="宋体" w:hAnsi="宋体" w:cs="宋体" w:hint="eastAsia"/>
                <w:sz w:val="22"/>
                <w:szCs w:val="28"/>
              </w:rPr>
              <w:t>的</w:t>
            </w:r>
            <w:r w:rsidRPr="00833F5B">
              <w:rPr>
                <w:rFonts w:ascii="宋体" w:hAnsi="宋体" w:cs="宋体" w:hint="eastAsia"/>
                <w:sz w:val="22"/>
                <w:szCs w:val="28"/>
              </w:rPr>
              <w:t>条件下的人才培养新模式，推进信息化实践教学，充分利用现代信息技术实现优质教学资源开放共享，全面提升师生信息素养</w:t>
            </w:r>
            <w:r w:rsidR="003E00D8">
              <w:rPr>
                <w:rFonts w:ascii="宋体" w:hAnsi="宋体" w:cs="宋体" w:hint="eastAsia"/>
                <w:sz w:val="22"/>
                <w:szCs w:val="28"/>
              </w:rPr>
              <w:t>。</w:t>
            </w:r>
          </w:p>
          <w:p w14:paraId="7312E2C2" w14:textId="2600D4C4" w:rsidR="003E00D8" w:rsidRPr="003E00D8" w:rsidRDefault="003E00D8" w:rsidP="002E1597">
            <w:pPr>
              <w:spacing w:line="360" w:lineRule="auto"/>
              <w:ind w:firstLineChars="200" w:firstLine="442"/>
              <w:jc w:val="left"/>
              <w:rPr>
                <w:rFonts w:ascii="宋体" w:hAnsi="宋体" w:cs="宋体"/>
                <w:b/>
                <w:bCs/>
                <w:sz w:val="22"/>
                <w:szCs w:val="28"/>
              </w:rPr>
            </w:pPr>
            <w:r w:rsidRPr="003E00D8">
              <w:rPr>
                <w:rFonts w:ascii="宋体" w:hAnsi="宋体" w:cs="宋体" w:hint="eastAsia"/>
                <w:b/>
                <w:bCs/>
                <w:sz w:val="22"/>
                <w:szCs w:val="28"/>
              </w:rPr>
              <w:t>2、目的、用途</w:t>
            </w:r>
          </w:p>
          <w:p w14:paraId="107D4AD3" w14:textId="335E27EF" w:rsidR="003E00D8" w:rsidRPr="003E00D8" w:rsidRDefault="003E00D8" w:rsidP="003E00D8">
            <w:pPr>
              <w:spacing w:line="360" w:lineRule="auto"/>
              <w:ind w:firstLineChars="200" w:firstLine="440"/>
              <w:jc w:val="left"/>
              <w:rPr>
                <w:rFonts w:ascii="宋体" w:hAnsi="宋体" w:cs="宋体"/>
                <w:sz w:val="22"/>
                <w:szCs w:val="28"/>
              </w:rPr>
            </w:pPr>
            <w:r>
              <w:rPr>
                <w:rFonts w:ascii="宋体" w:hAnsi="宋体" w:cs="宋体" w:hint="eastAsia"/>
                <w:sz w:val="22"/>
                <w:szCs w:val="28"/>
              </w:rPr>
              <w:t>建设全息课堂教室可以</w:t>
            </w:r>
            <w:r w:rsidRPr="003E00D8">
              <w:rPr>
                <w:rFonts w:ascii="宋体" w:hAnsi="宋体" w:cs="宋体" w:hint="eastAsia"/>
                <w:sz w:val="22"/>
                <w:szCs w:val="28"/>
              </w:rPr>
              <w:t>推动教育教学资源均衡发展</w:t>
            </w:r>
            <w:r>
              <w:rPr>
                <w:rFonts w:ascii="宋体" w:hAnsi="宋体" w:cs="宋体" w:hint="eastAsia"/>
                <w:sz w:val="22"/>
                <w:szCs w:val="28"/>
              </w:rPr>
              <w:t>，</w:t>
            </w:r>
            <w:r w:rsidRPr="003E00D8">
              <w:rPr>
                <w:rFonts w:ascii="宋体" w:hAnsi="宋体" w:cs="宋体" w:hint="eastAsia"/>
                <w:sz w:val="22"/>
                <w:szCs w:val="28"/>
              </w:rPr>
              <w:t>当前我</w:t>
            </w:r>
            <w:r>
              <w:rPr>
                <w:rFonts w:ascii="宋体" w:hAnsi="宋体" w:cs="宋体" w:hint="eastAsia"/>
                <w:sz w:val="22"/>
                <w:szCs w:val="28"/>
              </w:rPr>
              <w:t>校</w:t>
            </w:r>
            <w:r w:rsidRPr="003E00D8">
              <w:rPr>
                <w:rFonts w:ascii="宋体" w:hAnsi="宋体" w:cs="宋体" w:hint="eastAsia"/>
                <w:sz w:val="22"/>
                <w:szCs w:val="28"/>
              </w:rPr>
              <w:t>传统教育模式存在教育资源分布失衡和缺少优质教育资源等问题。全息</w:t>
            </w:r>
            <w:r>
              <w:rPr>
                <w:rFonts w:ascii="宋体" w:hAnsi="宋体" w:cs="宋体" w:hint="eastAsia"/>
                <w:sz w:val="22"/>
                <w:szCs w:val="28"/>
              </w:rPr>
              <w:t>课堂教室可</w:t>
            </w:r>
            <w:r w:rsidRPr="003E00D8">
              <w:rPr>
                <w:rFonts w:ascii="宋体" w:hAnsi="宋体" w:cs="宋体" w:hint="eastAsia"/>
                <w:sz w:val="22"/>
                <w:szCs w:val="28"/>
              </w:rPr>
              <w:t>通过 5G 网络的传输，集终端、应用系统、平台、内容于一体，可以使优质的教学资源远距离传输到网络可达的任何地方，打造异地双师互动教学模式，推进网络条件下的精准扶智，以名师名校网络课堂等方式，开展联校网教、数字学校建设与应用，实现“互联网+”条件下的公平而有质量的教育，促进教育优质均衡发展。基于全息三维为教和学营造在同一场景的沉浸感和逼真感</w:t>
            </w:r>
            <w:r>
              <w:rPr>
                <w:rFonts w:ascii="宋体" w:hAnsi="宋体" w:cs="宋体" w:hint="eastAsia"/>
                <w:sz w:val="22"/>
                <w:szCs w:val="28"/>
              </w:rPr>
              <w:t>、</w:t>
            </w:r>
            <w:r w:rsidRPr="003E00D8">
              <w:rPr>
                <w:rFonts w:ascii="宋体" w:hAnsi="宋体" w:cs="宋体" w:hint="eastAsia"/>
                <w:sz w:val="22"/>
                <w:szCs w:val="28"/>
              </w:rPr>
              <w:t>异地教学零距离</w:t>
            </w:r>
            <w:r>
              <w:rPr>
                <w:rFonts w:ascii="宋体" w:hAnsi="宋体" w:cs="宋体" w:hint="eastAsia"/>
                <w:sz w:val="22"/>
                <w:szCs w:val="28"/>
              </w:rPr>
              <w:t>、</w:t>
            </w:r>
            <w:r w:rsidRPr="003E00D8">
              <w:rPr>
                <w:rFonts w:ascii="宋体" w:hAnsi="宋体" w:cs="宋体" w:hint="eastAsia"/>
                <w:sz w:val="22"/>
                <w:szCs w:val="28"/>
              </w:rPr>
              <w:t>打破时域限制,实现情景再现,复习课堂可以回溯当时上课时的全息互动场景,用于教学评估和学生复习的用途</w:t>
            </w:r>
            <w:r>
              <w:rPr>
                <w:rFonts w:ascii="宋体" w:hAnsi="宋体" w:cs="宋体" w:hint="eastAsia"/>
                <w:sz w:val="22"/>
                <w:szCs w:val="28"/>
              </w:rPr>
              <w:t>，有利于提高教学质量。</w:t>
            </w:r>
          </w:p>
          <w:p w14:paraId="6E71B96E" w14:textId="4DA145D6" w:rsidR="00CB4048" w:rsidRPr="002E1597" w:rsidRDefault="000433BD" w:rsidP="002E1597">
            <w:pPr>
              <w:pStyle w:val="aa"/>
              <w:numPr>
                <w:ilvl w:val="0"/>
                <w:numId w:val="13"/>
              </w:numPr>
              <w:spacing w:line="360" w:lineRule="auto"/>
              <w:ind w:firstLineChars="0"/>
              <w:jc w:val="left"/>
              <w:rPr>
                <w:b/>
                <w:bCs/>
                <w:sz w:val="22"/>
                <w:szCs w:val="22"/>
              </w:rPr>
            </w:pPr>
            <w:r w:rsidRPr="002E1597">
              <w:rPr>
                <w:rFonts w:ascii="宋体" w:hAnsi="宋体" w:hint="eastAsia"/>
                <w:b/>
                <w:bCs/>
                <w:sz w:val="22"/>
                <w:szCs w:val="22"/>
              </w:rPr>
              <w:lastRenderedPageBreak/>
              <w:t>目前教学现</w:t>
            </w:r>
            <w:r w:rsidRPr="002E1597">
              <w:rPr>
                <w:rFonts w:hint="eastAsia"/>
                <w:b/>
                <w:bCs/>
                <w:sz w:val="22"/>
                <w:szCs w:val="22"/>
              </w:rPr>
              <w:t>状</w:t>
            </w:r>
          </w:p>
          <w:p w14:paraId="5FB2D900" w14:textId="60EB0D99" w:rsidR="00AD75B7" w:rsidRPr="00551B67" w:rsidRDefault="00AD75B7" w:rsidP="00AD75B7">
            <w:pPr>
              <w:pStyle w:val="aa"/>
              <w:numPr>
                <w:ilvl w:val="0"/>
                <w:numId w:val="23"/>
              </w:numPr>
              <w:spacing w:line="360" w:lineRule="auto"/>
              <w:ind w:firstLineChars="0"/>
              <w:jc w:val="left"/>
              <w:rPr>
                <w:rFonts w:ascii="宋体" w:hAnsi="宋体" w:cs="宋体"/>
                <w:b/>
                <w:bCs/>
                <w:sz w:val="22"/>
                <w:szCs w:val="22"/>
              </w:rPr>
            </w:pPr>
            <w:r w:rsidRPr="00551B67">
              <w:rPr>
                <w:rFonts w:ascii="宋体" w:hAnsi="宋体" w:cs="宋体" w:hint="eastAsia"/>
                <w:b/>
                <w:bCs/>
                <w:sz w:val="22"/>
                <w:szCs w:val="22"/>
              </w:rPr>
              <w:t>课堂现状</w:t>
            </w:r>
          </w:p>
          <w:p w14:paraId="332A9870" w14:textId="28A630A6" w:rsidR="00AD75B7" w:rsidRDefault="00AD75B7" w:rsidP="00AD75B7">
            <w:pPr>
              <w:spacing w:line="360" w:lineRule="auto"/>
              <w:ind w:firstLineChars="200" w:firstLine="440"/>
              <w:jc w:val="left"/>
              <w:rPr>
                <w:rFonts w:ascii="宋体" w:hAnsi="宋体" w:cs="宋体"/>
                <w:sz w:val="22"/>
                <w:szCs w:val="22"/>
              </w:rPr>
            </w:pPr>
            <w:r>
              <w:rPr>
                <w:rFonts w:ascii="宋体" w:hAnsi="宋体" w:cs="宋体" w:hint="eastAsia"/>
                <w:sz w:val="22"/>
                <w:szCs w:val="22"/>
              </w:rPr>
              <w:t>（1）</w:t>
            </w:r>
            <w:r w:rsidRPr="00AD75B7">
              <w:rPr>
                <w:rFonts w:ascii="宋体" w:hAnsi="宋体" w:cs="宋体" w:hint="eastAsia"/>
                <w:sz w:val="22"/>
                <w:szCs w:val="22"/>
              </w:rPr>
              <w:t>传统课堂：传统黑板教学，传授知识全靠老师讲解描述，课堂生动与否老师是关键，学生接受知识自主、主观能动性很重要</w:t>
            </w:r>
            <w:r>
              <w:rPr>
                <w:rFonts w:ascii="宋体" w:hAnsi="宋体" w:cs="宋体" w:hint="eastAsia"/>
                <w:sz w:val="22"/>
                <w:szCs w:val="22"/>
              </w:rPr>
              <w:t>.</w:t>
            </w:r>
          </w:p>
          <w:p w14:paraId="0AA52846" w14:textId="4C1DC2F8" w:rsidR="00AD75B7" w:rsidRDefault="00AD75B7" w:rsidP="00AD75B7">
            <w:pPr>
              <w:spacing w:line="360" w:lineRule="auto"/>
              <w:ind w:firstLineChars="200" w:firstLine="440"/>
              <w:jc w:val="left"/>
              <w:rPr>
                <w:rFonts w:ascii="宋体" w:hAnsi="宋体" w:cs="宋体"/>
                <w:sz w:val="22"/>
                <w:szCs w:val="22"/>
              </w:rPr>
            </w:pPr>
            <w:r>
              <w:rPr>
                <w:rFonts w:ascii="宋体" w:hAnsi="宋体" w:cs="宋体" w:hint="eastAsia"/>
                <w:sz w:val="22"/>
                <w:szCs w:val="22"/>
              </w:rPr>
              <w:t>（2）多媒体教学：黑板电视大屏，设备为常态化教学设备，教学内容全靠定制开发，老师认识操作麻烦，不具备很强未来创新性。</w:t>
            </w:r>
          </w:p>
          <w:p w14:paraId="2CCD8367" w14:textId="38CD03B6" w:rsidR="00AD75B7" w:rsidRDefault="00AD75B7" w:rsidP="00AD75B7">
            <w:pPr>
              <w:spacing w:line="360" w:lineRule="auto"/>
              <w:ind w:firstLineChars="200" w:firstLine="440"/>
              <w:jc w:val="left"/>
              <w:rPr>
                <w:rFonts w:ascii="宋体" w:hAnsi="宋体" w:cs="宋体"/>
                <w:sz w:val="22"/>
                <w:szCs w:val="22"/>
              </w:rPr>
            </w:pPr>
            <w:r>
              <w:rPr>
                <w:rFonts w:ascii="宋体" w:hAnsi="宋体" w:cs="宋体" w:hint="eastAsia"/>
                <w:sz w:val="22"/>
                <w:szCs w:val="22"/>
              </w:rPr>
              <w:t>（3）V</w:t>
            </w:r>
            <w:r>
              <w:rPr>
                <w:rFonts w:ascii="宋体" w:hAnsi="宋体" w:cs="宋体"/>
                <w:sz w:val="22"/>
                <w:szCs w:val="22"/>
              </w:rPr>
              <w:t>R</w:t>
            </w:r>
            <w:r>
              <w:rPr>
                <w:rFonts w:ascii="宋体" w:hAnsi="宋体" w:cs="宋体" w:hint="eastAsia"/>
                <w:sz w:val="22"/>
                <w:szCs w:val="22"/>
              </w:rPr>
              <w:t>课堂教学：设备繁琐，续航时间短，教学模型精度差，效果生硬，实际使用只能在课堂短时间使用。内容需要定制，部分学生晕3</w:t>
            </w:r>
            <w:r>
              <w:rPr>
                <w:rFonts w:ascii="宋体" w:hAnsi="宋体" w:cs="宋体"/>
                <w:sz w:val="22"/>
                <w:szCs w:val="22"/>
              </w:rPr>
              <w:t>D</w:t>
            </w:r>
            <w:r>
              <w:rPr>
                <w:rFonts w:ascii="宋体" w:hAnsi="宋体" w:cs="宋体" w:hint="eastAsia"/>
                <w:sz w:val="22"/>
                <w:szCs w:val="22"/>
              </w:rPr>
              <w:t>，用眼不卫生，</w:t>
            </w:r>
            <w:r w:rsidR="00551B67">
              <w:rPr>
                <w:rFonts w:ascii="宋体" w:hAnsi="宋体" w:cs="宋体" w:hint="eastAsia"/>
                <w:sz w:val="22"/>
                <w:szCs w:val="22"/>
              </w:rPr>
              <w:t>视力等不到保障。</w:t>
            </w:r>
          </w:p>
          <w:p w14:paraId="23974E3D" w14:textId="77777777" w:rsidR="002C07EA" w:rsidRDefault="00551B67" w:rsidP="00AD75B7">
            <w:pPr>
              <w:spacing w:line="360" w:lineRule="auto"/>
              <w:ind w:firstLineChars="200" w:firstLine="440"/>
              <w:jc w:val="left"/>
              <w:rPr>
                <w:rFonts w:ascii="宋体" w:hAnsi="宋体" w:cs="宋体"/>
                <w:sz w:val="22"/>
                <w:szCs w:val="22"/>
              </w:rPr>
            </w:pPr>
            <w:r>
              <w:rPr>
                <w:rFonts w:ascii="宋体" w:hAnsi="宋体" w:cs="宋体" w:hint="eastAsia"/>
                <w:sz w:val="22"/>
                <w:szCs w:val="22"/>
              </w:rPr>
              <w:t>（</w:t>
            </w:r>
            <w:r>
              <w:rPr>
                <w:rFonts w:ascii="宋体" w:hAnsi="宋体" w:cs="宋体"/>
                <w:sz w:val="22"/>
                <w:szCs w:val="22"/>
              </w:rPr>
              <w:t>4</w:t>
            </w:r>
            <w:r>
              <w:rPr>
                <w:rFonts w:ascii="宋体" w:hAnsi="宋体" w:cs="宋体" w:hint="eastAsia"/>
                <w:sz w:val="22"/>
                <w:szCs w:val="22"/>
              </w:rPr>
              <w:t>）A</w:t>
            </w:r>
            <w:r>
              <w:rPr>
                <w:rFonts w:ascii="宋体" w:hAnsi="宋体" w:cs="宋体"/>
                <w:sz w:val="22"/>
                <w:szCs w:val="22"/>
              </w:rPr>
              <w:t>R</w:t>
            </w:r>
            <w:r>
              <w:rPr>
                <w:rFonts w:ascii="宋体" w:hAnsi="宋体" w:cs="宋体" w:hint="eastAsia"/>
                <w:sz w:val="22"/>
                <w:szCs w:val="22"/>
              </w:rPr>
              <w:t>课堂：需要强大的物联网支持，内容定制繁琐，内容不足，戴眼镜也没有用</w:t>
            </w:r>
          </w:p>
          <w:p w14:paraId="2C14378F" w14:textId="0A82BF51" w:rsidR="00551B67" w:rsidRPr="00AD75B7" w:rsidRDefault="00551B67" w:rsidP="002C07EA">
            <w:pPr>
              <w:spacing w:line="360" w:lineRule="auto"/>
              <w:jc w:val="left"/>
              <w:rPr>
                <w:rFonts w:ascii="宋体" w:hAnsi="宋体" w:cs="宋体"/>
                <w:sz w:val="22"/>
                <w:szCs w:val="22"/>
              </w:rPr>
            </w:pPr>
            <w:r>
              <w:rPr>
                <w:rFonts w:ascii="宋体" w:hAnsi="宋体" w:cs="宋体" w:hint="eastAsia"/>
                <w:sz w:val="22"/>
                <w:szCs w:val="22"/>
              </w:rPr>
              <w:t>，离实际教学有距离。</w:t>
            </w:r>
          </w:p>
          <w:p w14:paraId="1E953553" w14:textId="190E8849" w:rsidR="00551B67" w:rsidRDefault="00551B67" w:rsidP="00B907C2">
            <w:pPr>
              <w:spacing w:line="360" w:lineRule="auto"/>
              <w:jc w:val="left"/>
              <w:rPr>
                <w:rFonts w:ascii="宋体" w:hAnsi="宋体"/>
                <w:b/>
                <w:bCs/>
                <w:sz w:val="22"/>
                <w:szCs w:val="22"/>
              </w:rPr>
            </w:pPr>
            <w:r>
              <w:rPr>
                <w:rFonts w:ascii="宋体" w:hAnsi="宋体" w:hint="eastAsia"/>
                <w:b/>
                <w:bCs/>
                <w:sz w:val="22"/>
                <w:szCs w:val="22"/>
              </w:rPr>
              <w:t>2、教学现状</w:t>
            </w:r>
          </w:p>
          <w:p w14:paraId="5D8F0879" w14:textId="398768F1" w:rsidR="00551B67" w:rsidRDefault="00551B67" w:rsidP="00551B67">
            <w:pPr>
              <w:spacing w:line="360" w:lineRule="auto"/>
              <w:ind w:firstLineChars="100" w:firstLine="220"/>
              <w:jc w:val="left"/>
              <w:rPr>
                <w:rFonts w:ascii="宋体" w:hAnsi="宋体"/>
                <w:sz w:val="22"/>
                <w:szCs w:val="22"/>
              </w:rPr>
            </w:pPr>
            <w:r w:rsidRPr="00551B67">
              <w:rPr>
                <w:rFonts w:ascii="宋体" w:hAnsi="宋体" w:hint="eastAsia"/>
                <w:sz w:val="22"/>
                <w:szCs w:val="22"/>
              </w:rPr>
              <w:t>（1）老师上课不习惯</w:t>
            </w:r>
            <w:r>
              <w:rPr>
                <w:rFonts w:ascii="宋体" w:hAnsi="宋体" w:hint="eastAsia"/>
                <w:sz w:val="22"/>
                <w:szCs w:val="22"/>
              </w:rPr>
              <w:t>：</w:t>
            </w:r>
            <w:r w:rsidRPr="00551B67">
              <w:rPr>
                <w:rFonts w:ascii="宋体" w:hAnsi="宋体" w:hint="eastAsia"/>
                <w:sz w:val="22"/>
                <w:szCs w:val="22"/>
              </w:rPr>
              <w:t>教学设备的多样性，老师学习成本高，教学方式有影响，老师感觉不习惯</w:t>
            </w:r>
            <w:r>
              <w:rPr>
                <w:rFonts w:ascii="宋体" w:hAnsi="宋体" w:hint="eastAsia"/>
                <w:sz w:val="22"/>
                <w:szCs w:val="22"/>
              </w:rPr>
              <w:t>。</w:t>
            </w:r>
          </w:p>
          <w:p w14:paraId="25950EF4" w14:textId="6B4F6535" w:rsidR="00551B67" w:rsidRPr="00551B67" w:rsidRDefault="00551B67" w:rsidP="00551B67">
            <w:pPr>
              <w:spacing w:line="360" w:lineRule="auto"/>
              <w:ind w:firstLineChars="100" w:firstLine="220"/>
              <w:jc w:val="left"/>
              <w:rPr>
                <w:rFonts w:ascii="宋体" w:hAnsi="宋体"/>
                <w:sz w:val="22"/>
                <w:szCs w:val="22"/>
              </w:rPr>
            </w:pPr>
            <w:r>
              <w:rPr>
                <w:rFonts w:ascii="宋体" w:hAnsi="宋体" w:hint="eastAsia"/>
                <w:sz w:val="22"/>
                <w:szCs w:val="22"/>
              </w:rPr>
              <w:t>（</w:t>
            </w:r>
            <w:r>
              <w:rPr>
                <w:rFonts w:ascii="宋体" w:hAnsi="宋体"/>
                <w:sz w:val="22"/>
                <w:szCs w:val="22"/>
              </w:rPr>
              <w:t>2）</w:t>
            </w:r>
            <w:r w:rsidRPr="00551B67">
              <w:rPr>
                <w:rFonts w:ascii="宋体" w:hAnsi="宋体" w:hint="eastAsia"/>
                <w:sz w:val="22"/>
                <w:szCs w:val="22"/>
              </w:rPr>
              <w:t>教学资源不互通</w:t>
            </w:r>
            <w:r>
              <w:rPr>
                <w:rFonts w:ascii="宋体" w:hAnsi="宋体" w:hint="eastAsia"/>
                <w:sz w:val="22"/>
                <w:szCs w:val="22"/>
              </w:rPr>
              <w:t>:</w:t>
            </w:r>
            <w:r w:rsidRPr="00551B67">
              <w:rPr>
                <w:rFonts w:ascii="宋体" w:hAnsi="宋体" w:hint="eastAsia"/>
                <w:sz w:val="22"/>
                <w:szCs w:val="22"/>
              </w:rPr>
              <w:t xml:space="preserve"> 传统智慧教学、智慧教室，由多以学校、集团学院为单位建设，容易形成信息孤岛，好的资源自我独有，其它学校的优势也无法学习，造成学科强弱分明</w:t>
            </w:r>
            <w:r>
              <w:rPr>
                <w:rFonts w:ascii="宋体" w:hAnsi="宋体" w:hint="eastAsia"/>
                <w:sz w:val="22"/>
                <w:szCs w:val="22"/>
              </w:rPr>
              <w:t>；</w:t>
            </w:r>
            <w:r w:rsidRPr="00551B67">
              <w:rPr>
                <w:rFonts w:ascii="宋体" w:hAnsi="宋体" w:hint="eastAsia"/>
                <w:sz w:val="22"/>
                <w:szCs w:val="22"/>
              </w:rPr>
              <w:t>发达地区与经济薄弱地区在教育资源的投入不均衡，造成师资不足、开不好课、开不全课，教育公平性开始打破</w:t>
            </w:r>
            <w:r>
              <w:rPr>
                <w:rFonts w:ascii="宋体" w:hAnsi="宋体" w:hint="eastAsia"/>
                <w:sz w:val="22"/>
                <w:szCs w:val="22"/>
              </w:rPr>
              <w:t>。</w:t>
            </w:r>
          </w:p>
          <w:p w14:paraId="1AD1B474" w14:textId="0720A9F4" w:rsidR="00551B67" w:rsidRPr="00551B67" w:rsidRDefault="00551B67" w:rsidP="00551B67">
            <w:pPr>
              <w:spacing w:line="360" w:lineRule="auto"/>
              <w:ind w:firstLineChars="100" w:firstLine="220"/>
              <w:jc w:val="left"/>
              <w:rPr>
                <w:rFonts w:ascii="宋体" w:hAnsi="宋体"/>
                <w:sz w:val="22"/>
                <w:szCs w:val="22"/>
              </w:rPr>
            </w:pPr>
            <w:r>
              <w:rPr>
                <w:rFonts w:ascii="宋体" w:hAnsi="宋体" w:hint="eastAsia"/>
                <w:sz w:val="22"/>
                <w:szCs w:val="22"/>
              </w:rPr>
              <w:t>（3）</w:t>
            </w:r>
            <w:r w:rsidRPr="00551B67">
              <w:rPr>
                <w:rFonts w:ascii="宋体" w:hAnsi="宋体" w:hint="eastAsia"/>
                <w:sz w:val="22"/>
                <w:szCs w:val="22"/>
              </w:rPr>
              <w:t>课堂内容不生动</w:t>
            </w:r>
            <w:r>
              <w:rPr>
                <w:rFonts w:ascii="宋体" w:hAnsi="宋体" w:hint="eastAsia"/>
                <w:sz w:val="22"/>
                <w:szCs w:val="22"/>
              </w:rPr>
              <w:t>：</w:t>
            </w:r>
            <w:r w:rsidRPr="00551B67">
              <w:rPr>
                <w:rFonts w:ascii="宋体" w:hAnsi="宋体" w:hint="eastAsia"/>
                <w:sz w:val="22"/>
                <w:szCs w:val="22"/>
              </w:rPr>
              <w:t>传统的多媒体投影、大屏电视授课通过播放内容，展示课堂知识点，学生看电视学习，无法生动展示宏观、</w:t>
            </w:r>
            <w:r w:rsidR="002C07EA">
              <w:rPr>
                <w:rFonts w:ascii="宋体" w:hAnsi="宋体" w:hint="eastAsia"/>
                <w:sz w:val="22"/>
                <w:szCs w:val="22"/>
              </w:rPr>
              <w:t>微观</w:t>
            </w:r>
            <w:r w:rsidRPr="00551B67">
              <w:rPr>
                <w:rFonts w:ascii="宋体" w:hAnsi="宋体" w:hint="eastAsia"/>
                <w:sz w:val="22"/>
                <w:szCs w:val="22"/>
              </w:rPr>
              <w:t>内容</w:t>
            </w:r>
            <w:r>
              <w:rPr>
                <w:rFonts w:ascii="宋体" w:hAnsi="宋体" w:hint="eastAsia"/>
                <w:sz w:val="22"/>
                <w:szCs w:val="22"/>
              </w:rPr>
              <w:t>；</w:t>
            </w:r>
            <w:r w:rsidRPr="00551B67">
              <w:rPr>
                <w:rFonts w:ascii="宋体" w:hAnsi="宋体" w:hint="eastAsia"/>
                <w:sz w:val="22"/>
                <w:szCs w:val="22"/>
              </w:rPr>
              <w:t>知识理解全靠学生认知，自我想象。</w:t>
            </w:r>
          </w:p>
          <w:p w14:paraId="413D4AF1" w14:textId="3E374501" w:rsidR="00854FB8" w:rsidRPr="00E66274" w:rsidRDefault="00B907C2" w:rsidP="00854FB8">
            <w:pPr>
              <w:spacing w:line="360" w:lineRule="auto"/>
              <w:jc w:val="left"/>
              <w:rPr>
                <w:rFonts w:ascii="宋体" w:hAnsi="宋体"/>
                <w:b/>
                <w:bCs/>
                <w:sz w:val="22"/>
                <w:szCs w:val="22"/>
              </w:rPr>
            </w:pPr>
            <w:r w:rsidRPr="00E66274">
              <w:rPr>
                <w:rFonts w:ascii="宋体" w:hAnsi="宋体" w:hint="eastAsia"/>
                <w:b/>
                <w:bCs/>
                <w:sz w:val="22"/>
                <w:szCs w:val="22"/>
              </w:rPr>
              <w:t>三、</w:t>
            </w:r>
            <w:r w:rsidR="00854FB8" w:rsidRPr="00E66274">
              <w:rPr>
                <w:rFonts w:ascii="宋体" w:hAnsi="宋体" w:hint="eastAsia"/>
                <w:b/>
                <w:bCs/>
                <w:sz w:val="22"/>
                <w:szCs w:val="22"/>
              </w:rPr>
              <w:t>使用效益分析</w:t>
            </w:r>
          </w:p>
          <w:p w14:paraId="0266CECD" w14:textId="363EF318" w:rsidR="00200213" w:rsidRPr="00200213" w:rsidRDefault="00200213" w:rsidP="00E66274">
            <w:pPr>
              <w:spacing w:line="360" w:lineRule="auto"/>
              <w:ind w:firstLineChars="200" w:firstLine="440"/>
              <w:jc w:val="left"/>
              <w:rPr>
                <w:rFonts w:ascii="宋体" w:hAnsi="宋体"/>
                <w:sz w:val="22"/>
                <w:szCs w:val="22"/>
              </w:rPr>
            </w:pPr>
            <w:r>
              <w:rPr>
                <w:rFonts w:ascii="宋体" w:hAnsi="宋体" w:hint="eastAsia"/>
                <w:sz w:val="22"/>
                <w:szCs w:val="22"/>
              </w:rPr>
              <w:t>建设</w:t>
            </w:r>
            <w:r w:rsidRPr="00200213">
              <w:rPr>
                <w:rFonts w:ascii="宋体" w:hAnsi="宋体" w:hint="eastAsia"/>
                <w:sz w:val="22"/>
                <w:szCs w:val="22"/>
              </w:rPr>
              <w:t>全息课</w:t>
            </w:r>
            <w:r>
              <w:rPr>
                <w:rFonts w:ascii="宋体" w:hAnsi="宋体" w:hint="eastAsia"/>
                <w:sz w:val="22"/>
                <w:szCs w:val="22"/>
              </w:rPr>
              <w:t>堂教室</w:t>
            </w:r>
            <w:r w:rsidR="00E66274" w:rsidRPr="00E66274">
              <w:rPr>
                <w:rFonts w:ascii="宋体" w:hAnsi="宋体" w:hint="eastAsia"/>
                <w:sz w:val="22"/>
                <w:szCs w:val="22"/>
              </w:rPr>
              <w:t>不仅能够提升远程全息教育的效率和效果，而且还可以满足现代教育的需求</w:t>
            </w:r>
            <w:r w:rsidR="00E66274">
              <w:rPr>
                <w:rFonts w:ascii="宋体" w:hAnsi="宋体" w:hint="eastAsia"/>
                <w:sz w:val="22"/>
                <w:szCs w:val="22"/>
              </w:rPr>
              <w:t>。主要体现在以下几点：</w:t>
            </w:r>
          </w:p>
          <w:p w14:paraId="652B6A05" w14:textId="29BB075B" w:rsidR="00200213" w:rsidRPr="00200213" w:rsidRDefault="00E66274" w:rsidP="00E66274">
            <w:pPr>
              <w:spacing w:line="360" w:lineRule="auto"/>
              <w:ind w:firstLineChars="200" w:firstLine="442"/>
              <w:jc w:val="left"/>
              <w:rPr>
                <w:rFonts w:ascii="宋体" w:hAnsi="宋体"/>
                <w:sz w:val="22"/>
                <w:szCs w:val="22"/>
              </w:rPr>
            </w:pPr>
            <w:r>
              <w:rPr>
                <w:rFonts w:ascii="宋体" w:hAnsi="宋体" w:hint="eastAsia"/>
                <w:b/>
                <w:bCs/>
                <w:sz w:val="22"/>
                <w:szCs w:val="22"/>
              </w:rPr>
              <w:t>1</w:t>
            </w:r>
            <w:r>
              <w:rPr>
                <w:rFonts w:ascii="宋体" w:hAnsi="宋体"/>
                <w:b/>
                <w:bCs/>
                <w:sz w:val="22"/>
                <w:szCs w:val="22"/>
              </w:rPr>
              <w:t>.</w:t>
            </w:r>
            <w:r w:rsidR="00200213" w:rsidRPr="00200213">
              <w:rPr>
                <w:rFonts w:ascii="宋体" w:hAnsi="宋体" w:hint="eastAsia"/>
                <w:b/>
                <w:bCs/>
                <w:sz w:val="22"/>
                <w:szCs w:val="22"/>
              </w:rPr>
              <w:t>提供沉浸式的学习体验:</w:t>
            </w:r>
            <w:r w:rsidR="00200213" w:rsidRPr="00200213">
              <w:rPr>
                <w:rFonts w:ascii="宋体" w:hAnsi="宋体" w:hint="eastAsia"/>
                <w:sz w:val="22"/>
                <w:szCs w:val="22"/>
              </w:rPr>
              <w:t>可以帮助学生更好地理解课程内容，因为它们可以更好地融入虚拟环境。</w:t>
            </w:r>
          </w:p>
          <w:p w14:paraId="4D8F391A" w14:textId="1C74B43E" w:rsidR="00200213" w:rsidRPr="00200213" w:rsidRDefault="00E66274" w:rsidP="00E66274">
            <w:pPr>
              <w:spacing w:line="360" w:lineRule="auto"/>
              <w:ind w:firstLineChars="200" w:firstLine="442"/>
              <w:jc w:val="left"/>
              <w:rPr>
                <w:rFonts w:ascii="宋体" w:hAnsi="宋体"/>
                <w:sz w:val="22"/>
                <w:szCs w:val="22"/>
              </w:rPr>
            </w:pPr>
            <w:r>
              <w:rPr>
                <w:rFonts w:ascii="宋体" w:hAnsi="宋体" w:hint="eastAsia"/>
                <w:b/>
                <w:bCs/>
                <w:sz w:val="22"/>
                <w:szCs w:val="22"/>
              </w:rPr>
              <w:t>2</w:t>
            </w:r>
            <w:r>
              <w:rPr>
                <w:rFonts w:ascii="宋体" w:hAnsi="宋体"/>
                <w:b/>
                <w:bCs/>
                <w:sz w:val="22"/>
                <w:szCs w:val="22"/>
              </w:rPr>
              <w:t>.</w:t>
            </w:r>
            <w:r w:rsidR="00200213" w:rsidRPr="00200213">
              <w:rPr>
                <w:rFonts w:ascii="宋体" w:hAnsi="宋体" w:hint="eastAsia"/>
                <w:b/>
                <w:bCs/>
                <w:sz w:val="22"/>
                <w:szCs w:val="22"/>
              </w:rPr>
              <w:t>提高学习效率:</w:t>
            </w:r>
            <w:r w:rsidR="00200213" w:rsidRPr="00200213">
              <w:rPr>
                <w:rFonts w:ascii="宋体" w:hAnsi="宋体" w:hint="eastAsia"/>
                <w:sz w:val="22"/>
                <w:szCs w:val="22"/>
              </w:rPr>
              <w:t>学生可以与老师和其他学生直接交流，并参与课堂活动。这可以帮助学生更快地理解课程内容，并加深对知识的理解</w:t>
            </w:r>
            <w:r w:rsidR="005C5C37">
              <w:rPr>
                <w:rFonts w:ascii="宋体" w:hAnsi="宋体" w:hint="eastAsia"/>
                <w:sz w:val="22"/>
                <w:szCs w:val="22"/>
              </w:rPr>
              <w:t>。</w:t>
            </w:r>
          </w:p>
          <w:p w14:paraId="0A8E7AE2" w14:textId="2A236D07" w:rsidR="00200213" w:rsidRPr="00200213" w:rsidRDefault="00E66274" w:rsidP="00E66274">
            <w:pPr>
              <w:spacing w:line="360" w:lineRule="auto"/>
              <w:ind w:firstLineChars="200" w:firstLine="442"/>
              <w:jc w:val="left"/>
              <w:rPr>
                <w:rFonts w:ascii="宋体" w:hAnsi="宋体"/>
                <w:sz w:val="22"/>
                <w:szCs w:val="22"/>
              </w:rPr>
            </w:pPr>
            <w:r>
              <w:rPr>
                <w:rFonts w:ascii="宋体" w:hAnsi="宋体" w:hint="eastAsia"/>
                <w:b/>
                <w:bCs/>
                <w:sz w:val="22"/>
                <w:szCs w:val="22"/>
              </w:rPr>
              <w:t>3</w:t>
            </w:r>
            <w:r>
              <w:rPr>
                <w:rFonts w:ascii="宋体" w:hAnsi="宋体"/>
                <w:b/>
                <w:bCs/>
                <w:sz w:val="22"/>
                <w:szCs w:val="22"/>
              </w:rPr>
              <w:t>.</w:t>
            </w:r>
            <w:r w:rsidR="00200213" w:rsidRPr="00200213">
              <w:rPr>
                <w:rFonts w:ascii="宋体" w:hAnsi="宋体" w:hint="eastAsia"/>
                <w:b/>
                <w:bCs/>
                <w:sz w:val="22"/>
                <w:szCs w:val="22"/>
              </w:rPr>
              <w:t>增强学习兴趣:</w:t>
            </w:r>
            <w:r w:rsidR="00200213" w:rsidRPr="00200213">
              <w:rPr>
                <w:rFonts w:ascii="宋体" w:hAnsi="宋体" w:hint="eastAsia"/>
                <w:sz w:val="22"/>
                <w:szCs w:val="22"/>
              </w:rPr>
              <w:t>可以使学习更加有趣，因为它们可以让学生感觉自己就像在直实的教室里一样。</w:t>
            </w:r>
          </w:p>
          <w:p w14:paraId="170CDAD0" w14:textId="7EE2F82C" w:rsidR="00200213" w:rsidRPr="00200213" w:rsidRDefault="00E66274" w:rsidP="005C5C37">
            <w:pPr>
              <w:spacing w:line="360" w:lineRule="auto"/>
              <w:ind w:firstLineChars="200" w:firstLine="442"/>
              <w:jc w:val="left"/>
              <w:rPr>
                <w:rFonts w:ascii="宋体" w:hAnsi="宋体"/>
                <w:sz w:val="22"/>
                <w:szCs w:val="22"/>
              </w:rPr>
            </w:pPr>
            <w:r>
              <w:rPr>
                <w:rFonts w:ascii="宋体" w:hAnsi="宋体"/>
                <w:b/>
                <w:bCs/>
                <w:sz w:val="22"/>
                <w:szCs w:val="22"/>
              </w:rPr>
              <w:lastRenderedPageBreak/>
              <w:t>4.</w:t>
            </w:r>
            <w:r w:rsidR="00200213" w:rsidRPr="00E66274">
              <w:rPr>
                <w:rFonts w:ascii="宋体" w:hAnsi="宋体" w:hint="eastAsia"/>
                <w:b/>
                <w:bCs/>
                <w:sz w:val="22"/>
                <w:szCs w:val="22"/>
              </w:rPr>
              <w:t>克服地理限制:</w:t>
            </w:r>
            <w:r w:rsidR="00200213" w:rsidRPr="00200213">
              <w:rPr>
                <w:rFonts w:ascii="宋体" w:hAnsi="宋体" w:hint="eastAsia"/>
                <w:sz w:val="22"/>
                <w:szCs w:val="22"/>
              </w:rPr>
              <w:t>可以让学生无论身在何处都可以参加课程，这对于那些无法前往特定地点上课的学生特别有用。</w:t>
            </w:r>
          </w:p>
          <w:p w14:paraId="53F4181D" w14:textId="6457AAA4" w:rsidR="00854FB8" w:rsidRPr="00854FB8" w:rsidRDefault="00E66274" w:rsidP="005C5C37">
            <w:pPr>
              <w:spacing w:line="360" w:lineRule="auto"/>
              <w:ind w:firstLineChars="200" w:firstLine="442"/>
              <w:jc w:val="left"/>
              <w:rPr>
                <w:rFonts w:ascii="宋体" w:hAnsi="宋体"/>
                <w:sz w:val="22"/>
                <w:szCs w:val="22"/>
              </w:rPr>
            </w:pPr>
            <w:r>
              <w:rPr>
                <w:rFonts w:ascii="宋体" w:hAnsi="宋体"/>
                <w:b/>
                <w:bCs/>
                <w:sz w:val="22"/>
                <w:szCs w:val="22"/>
              </w:rPr>
              <w:t>5.</w:t>
            </w:r>
            <w:r w:rsidR="00200213" w:rsidRPr="00E66274">
              <w:rPr>
                <w:rFonts w:ascii="宋体" w:hAnsi="宋体" w:hint="eastAsia"/>
                <w:b/>
                <w:bCs/>
                <w:sz w:val="22"/>
                <w:szCs w:val="22"/>
              </w:rPr>
              <w:t>减少课堂浪费:</w:t>
            </w:r>
            <w:r w:rsidR="00200213" w:rsidRPr="00200213">
              <w:rPr>
                <w:rFonts w:ascii="宋体" w:hAnsi="宋体" w:hint="eastAsia"/>
                <w:sz w:val="22"/>
                <w:szCs w:val="22"/>
              </w:rPr>
              <w:t>可以有效地利用时间，因为学生可以直接与老师交流，而不用浪费时间等待轮到自己发言。</w:t>
            </w:r>
          </w:p>
          <w:p w14:paraId="3974135E" w14:textId="2B73B4A1" w:rsidR="004B4C14" w:rsidRPr="00854FB8" w:rsidRDefault="00854FB8" w:rsidP="00854FB8">
            <w:pPr>
              <w:spacing w:line="360" w:lineRule="auto"/>
              <w:jc w:val="left"/>
              <w:rPr>
                <w:rFonts w:ascii="宋体" w:hAnsi="宋体"/>
                <w:b/>
                <w:bCs/>
                <w:sz w:val="22"/>
                <w:szCs w:val="22"/>
              </w:rPr>
            </w:pPr>
            <w:r>
              <w:rPr>
                <w:rFonts w:ascii="宋体" w:hAnsi="宋体" w:hint="eastAsia"/>
                <w:b/>
                <w:bCs/>
                <w:sz w:val="22"/>
                <w:szCs w:val="22"/>
              </w:rPr>
              <w:t>四、</w:t>
            </w:r>
            <w:r w:rsidR="004B4C14" w:rsidRPr="00DD54A0">
              <w:rPr>
                <w:rFonts w:ascii="宋体" w:hAnsi="宋体" w:hint="eastAsia"/>
                <w:b/>
                <w:bCs/>
                <w:sz w:val="22"/>
                <w:szCs w:val="22"/>
              </w:rPr>
              <w:t>项目建设总目标</w:t>
            </w:r>
          </w:p>
          <w:p w14:paraId="33C4C638" w14:textId="77777777" w:rsidR="00854FB8" w:rsidRPr="00FE35EF" w:rsidRDefault="00551B67" w:rsidP="00FD2238">
            <w:pPr>
              <w:spacing w:line="360" w:lineRule="auto"/>
              <w:ind w:firstLineChars="300" w:firstLine="660"/>
              <w:jc w:val="left"/>
              <w:rPr>
                <w:rFonts w:ascii="宋体" w:hAnsi="宋体"/>
                <w:b/>
                <w:bCs/>
                <w:sz w:val="22"/>
                <w:szCs w:val="22"/>
              </w:rPr>
            </w:pPr>
            <w:r w:rsidRPr="00551B67">
              <w:rPr>
                <w:rFonts w:hint="eastAsia"/>
                <w:sz w:val="22"/>
                <w:szCs w:val="22"/>
              </w:rPr>
              <w:t>建设全息教室远程智慧教学课堂，通过一对一远程教学，同时可以一对多、多对一及多对多的实时互动模式，实现多地区共享优质资源，实现老师可以在同一时间给不同学校的学生教授同一堂课程，全息数字还原的老师高度真实、高度立体视觉、实时互</w:t>
            </w:r>
            <w:r w:rsidR="005F4740">
              <w:rPr>
                <w:rFonts w:hint="eastAsia"/>
                <w:sz w:val="22"/>
                <w:szCs w:val="22"/>
              </w:rPr>
              <w:t>动</w:t>
            </w:r>
            <w:r w:rsidRPr="00551B67">
              <w:rPr>
                <w:rFonts w:hint="eastAsia"/>
                <w:sz w:val="22"/>
                <w:szCs w:val="22"/>
              </w:rPr>
              <w:t>，丰富教师的课堂演示教具，增加课堂教学的趣味性，有效提高学生的学习效率及体验感。这将大大提高远程教</w:t>
            </w:r>
            <w:r w:rsidRPr="00FE35EF">
              <w:rPr>
                <w:rFonts w:ascii="宋体" w:hAnsi="宋体" w:hint="eastAsia"/>
                <w:sz w:val="22"/>
                <w:szCs w:val="22"/>
              </w:rPr>
              <w:t>育的效率和质量</w:t>
            </w:r>
            <w:r w:rsidR="005F4740" w:rsidRPr="00FE35EF">
              <w:rPr>
                <w:rFonts w:ascii="宋体" w:hAnsi="宋体" w:hint="eastAsia"/>
                <w:sz w:val="22"/>
                <w:szCs w:val="22"/>
              </w:rPr>
              <w:t>，</w:t>
            </w:r>
            <w:r w:rsidRPr="00FE35EF">
              <w:rPr>
                <w:rFonts w:ascii="宋体" w:hAnsi="宋体" w:hint="eastAsia"/>
                <w:sz w:val="22"/>
                <w:szCs w:val="22"/>
              </w:rPr>
              <w:t>利用全息技术给学生强烈的视觉冲击和沉浸式体验。</w:t>
            </w:r>
          </w:p>
          <w:p w14:paraId="34493092" w14:textId="0F726CCE" w:rsidR="00CB4048" w:rsidRPr="00854FB8" w:rsidRDefault="004B4C14" w:rsidP="00854FB8">
            <w:pPr>
              <w:spacing w:line="360" w:lineRule="auto"/>
              <w:jc w:val="left"/>
              <w:rPr>
                <w:rFonts w:ascii="宋体" w:hAnsi="宋体"/>
                <w:b/>
                <w:bCs/>
                <w:sz w:val="22"/>
                <w:szCs w:val="22"/>
              </w:rPr>
            </w:pPr>
            <w:r w:rsidRPr="00172454">
              <w:rPr>
                <w:rFonts w:ascii="宋体" w:hAnsi="宋体" w:hint="eastAsia"/>
                <w:b/>
                <w:bCs/>
                <w:sz w:val="22"/>
                <w:szCs w:val="22"/>
              </w:rPr>
              <w:t>五、投资产出预期目标</w:t>
            </w:r>
          </w:p>
          <w:p w14:paraId="101EFF43" w14:textId="001D240E" w:rsidR="00FE35EF" w:rsidRDefault="004B4C14" w:rsidP="00FE35EF">
            <w:pPr>
              <w:spacing w:line="360" w:lineRule="auto"/>
              <w:ind w:firstLineChars="200" w:firstLine="440"/>
              <w:jc w:val="left"/>
            </w:pPr>
            <w:r w:rsidRPr="00854FB8">
              <w:rPr>
                <w:rFonts w:ascii="宋体" w:hAnsi="宋体" w:hint="eastAsia"/>
                <w:sz w:val="22"/>
                <w:szCs w:val="22"/>
              </w:rPr>
              <w:t>本项目建设资金预算为</w:t>
            </w:r>
            <w:r w:rsidR="00760B50">
              <w:rPr>
                <w:rFonts w:ascii="宋体" w:hAnsi="宋体" w:hint="eastAsia"/>
                <w:sz w:val="22"/>
                <w:szCs w:val="22"/>
              </w:rPr>
              <w:t>3</w:t>
            </w:r>
            <w:r w:rsidR="00760B50">
              <w:rPr>
                <w:rFonts w:ascii="宋体" w:hAnsi="宋体"/>
                <w:sz w:val="22"/>
                <w:szCs w:val="22"/>
              </w:rPr>
              <w:t>00</w:t>
            </w:r>
            <w:r w:rsidRPr="001D086D">
              <w:rPr>
                <w:rFonts w:ascii="宋体" w:hAnsi="宋体" w:hint="eastAsia"/>
                <w:sz w:val="22"/>
                <w:szCs w:val="22"/>
              </w:rPr>
              <w:t>万元，主</w:t>
            </w:r>
            <w:r w:rsidR="001D086D" w:rsidRPr="00493EAF">
              <w:rPr>
                <w:rFonts w:ascii="宋体" w:hAnsi="宋体" w:hint="eastAsia"/>
                <w:sz w:val="22"/>
                <w:szCs w:val="22"/>
              </w:rPr>
              <w:t>用于</w:t>
            </w:r>
            <w:r w:rsidR="005C5C37">
              <w:rPr>
                <w:rFonts w:ascii="宋体" w:hAnsi="宋体" w:hint="eastAsia"/>
                <w:sz w:val="22"/>
                <w:szCs w:val="22"/>
              </w:rPr>
              <w:t>建设全息教室，通过</w:t>
            </w:r>
            <w:r w:rsidR="0027624D">
              <w:rPr>
                <w:rFonts w:ascii="宋体" w:hAnsi="宋体" w:hint="eastAsia"/>
                <w:sz w:val="22"/>
                <w:szCs w:val="22"/>
              </w:rPr>
              <w:t>该项目可</w:t>
            </w:r>
            <w:r w:rsidR="005C5C37" w:rsidRPr="005C5C37">
              <w:rPr>
                <w:rFonts w:ascii="宋体" w:hAnsi="宋体" w:hint="eastAsia"/>
                <w:sz w:val="22"/>
                <w:szCs w:val="22"/>
              </w:rPr>
              <w:t>加快面向下一代网络的高校智能学习体系建设。适应 5G 网络技术发展，服务全时域、全空域、全受众的智能学习新要求，以增强知识传授、能力培养和素质提升的效率和效果为重点</w:t>
            </w:r>
            <w:r w:rsidR="00FE35EF">
              <w:rPr>
                <w:rFonts w:hint="eastAsia"/>
              </w:rPr>
              <w:t>；预期目标如下：</w:t>
            </w:r>
          </w:p>
          <w:p w14:paraId="4982519C" w14:textId="33EDCBC7" w:rsidR="00FE35EF" w:rsidRPr="00FE35EF" w:rsidRDefault="00FE35EF" w:rsidP="00FE35EF">
            <w:pPr>
              <w:spacing w:line="360" w:lineRule="auto"/>
              <w:ind w:firstLineChars="100" w:firstLine="220"/>
              <w:jc w:val="left"/>
              <w:rPr>
                <w:rFonts w:ascii="宋体" w:hAnsi="宋体"/>
                <w:sz w:val="22"/>
                <w:szCs w:val="22"/>
              </w:rPr>
            </w:pPr>
            <w:r w:rsidRPr="00FE35EF">
              <w:rPr>
                <w:rFonts w:ascii="宋体" w:hAnsi="宋体" w:hint="eastAsia"/>
                <w:sz w:val="22"/>
                <w:szCs w:val="22"/>
              </w:rPr>
              <w:t>1</w:t>
            </w:r>
            <w:r w:rsidRPr="00FE35EF">
              <w:rPr>
                <w:rFonts w:ascii="宋体" w:hAnsi="宋体"/>
                <w:sz w:val="22"/>
                <w:szCs w:val="22"/>
              </w:rPr>
              <w:t>.</w:t>
            </w:r>
            <w:r w:rsidRPr="00FE35EF">
              <w:rPr>
                <w:rFonts w:ascii="宋体" w:hAnsi="宋体" w:hint="eastAsia"/>
                <w:sz w:val="22"/>
                <w:szCs w:val="22"/>
              </w:rPr>
              <w:t>异地交流，全息远程通讯最基础功能，各个学校优质的教学课堂可以共享。</w:t>
            </w:r>
          </w:p>
          <w:p w14:paraId="3323E85A" w14:textId="6C34388B" w:rsidR="00FE35EF" w:rsidRPr="00FE35EF" w:rsidRDefault="00FE35EF" w:rsidP="00FE35EF">
            <w:pPr>
              <w:spacing w:line="360" w:lineRule="auto"/>
              <w:ind w:firstLineChars="100" w:firstLine="220"/>
              <w:jc w:val="left"/>
              <w:rPr>
                <w:rFonts w:ascii="宋体" w:hAnsi="宋体"/>
                <w:sz w:val="22"/>
                <w:szCs w:val="22"/>
              </w:rPr>
            </w:pPr>
            <w:r w:rsidRPr="00FE35EF">
              <w:rPr>
                <w:rFonts w:ascii="宋体" w:hAnsi="宋体" w:hint="eastAsia"/>
                <w:sz w:val="22"/>
                <w:szCs w:val="22"/>
              </w:rPr>
              <w:t>2</w:t>
            </w:r>
            <w:r w:rsidRPr="00FE35EF">
              <w:rPr>
                <w:rFonts w:ascii="宋体" w:hAnsi="宋体"/>
                <w:sz w:val="22"/>
                <w:szCs w:val="22"/>
              </w:rPr>
              <w:t>.</w:t>
            </w:r>
            <w:r w:rsidRPr="00FE35EF">
              <w:rPr>
                <w:rFonts w:ascii="宋体" w:hAnsi="宋体" w:hint="eastAsia"/>
                <w:sz w:val="22"/>
                <w:szCs w:val="22"/>
              </w:rPr>
              <w:t>全息技术的多媒体交互技术，为显示注入了新的元素，内容可以从传统2维到3D立体，从图片联想到直观了解，降低知识获取难度。</w:t>
            </w:r>
          </w:p>
          <w:p w14:paraId="1A4C6958" w14:textId="3031F5C1" w:rsidR="00FE35EF" w:rsidRPr="00FE35EF" w:rsidRDefault="00FE35EF" w:rsidP="00FE35EF">
            <w:pPr>
              <w:spacing w:line="360" w:lineRule="auto"/>
              <w:ind w:firstLineChars="100" w:firstLine="220"/>
              <w:jc w:val="left"/>
              <w:rPr>
                <w:rFonts w:ascii="宋体" w:hAnsi="宋体"/>
                <w:sz w:val="22"/>
                <w:szCs w:val="22"/>
              </w:rPr>
            </w:pPr>
            <w:r w:rsidRPr="00FE35EF">
              <w:rPr>
                <w:rFonts w:ascii="宋体" w:hAnsi="宋体" w:hint="eastAsia"/>
                <w:sz w:val="22"/>
                <w:szCs w:val="22"/>
              </w:rPr>
              <w:t>3</w:t>
            </w:r>
            <w:r w:rsidRPr="00FE35EF">
              <w:rPr>
                <w:rFonts w:ascii="宋体" w:hAnsi="宋体"/>
                <w:sz w:val="22"/>
                <w:szCs w:val="22"/>
              </w:rPr>
              <w:t>.</w:t>
            </w:r>
            <w:r w:rsidRPr="00FE35EF">
              <w:rPr>
                <w:rFonts w:ascii="宋体" w:hAnsi="宋体" w:hint="eastAsia"/>
                <w:sz w:val="22"/>
                <w:szCs w:val="22"/>
              </w:rPr>
              <w:t>全息三维显示，把书本变得</w:t>
            </w:r>
            <w:r w:rsidR="006D0AAE">
              <w:rPr>
                <w:rFonts w:ascii="宋体" w:hAnsi="宋体" w:hint="eastAsia"/>
                <w:sz w:val="22"/>
                <w:szCs w:val="22"/>
              </w:rPr>
              <w:t>更加</w:t>
            </w:r>
            <w:r w:rsidRPr="00FE35EF">
              <w:rPr>
                <w:rFonts w:ascii="宋体" w:hAnsi="宋体" w:hint="eastAsia"/>
                <w:sz w:val="22"/>
                <w:szCs w:val="22"/>
              </w:rPr>
              <w:t>鲜活，在传统多媒体教学上更升一级。</w:t>
            </w:r>
          </w:p>
          <w:p w14:paraId="04ADA725" w14:textId="1309BA3D" w:rsidR="00CB4048" w:rsidRPr="00493EAF" w:rsidRDefault="00FE35EF" w:rsidP="00FE35EF">
            <w:pPr>
              <w:spacing w:line="360" w:lineRule="auto"/>
              <w:ind w:firstLineChars="100" w:firstLine="220"/>
              <w:jc w:val="left"/>
              <w:rPr>
                <w:rFonts w:ascii="宋体" w:hAnsi="宋体"/>
                <w:sz w:val="22"/>
                <w:szCs w:val="22"/>
              </w:rPr>
            </w:pPr>
            <w:r w:rsidRPr="00FE35EF">
              <w:rPr>
                <w:rFonts w:ascii="宋体" w:hAnsi="宋体" w:hint="eastAsia"/>
                <w:sz w:val="22"/>
                <w:szCs w:val="22"/>
              </w:rPr>
              <w:t>4</w:t>
            </w:r>
            <w:r w:rsidRPr="00FE35EF">
              <w:rPr>
                <w:rFonts w:ascii="宋体" w:hAnsi="宋体"/>
                <w:sz w:val="22"/>
                <w:szCs w:val="22"/>
              </w:rPr>
              <w:t>.</w:t>
            </w:r>
            <w:r w:rsidRPr="00FE35EF">
              <w:rPr>
                <w:rFonts w:ascii="宋体" w:hAnsi="宋体" w:hint="eastAsia"/>
                <w:sz w:val="22"/>
                <w:szCs w:val="22"/>
              </w:rPr>
              <w:t>学生可以借助全息数据系统，同老师共同开发课程资源，打造全息教学创客中心</w:t>
            </w:r>
            <w:r>
              <w:rPr>
                <w:rFonts w:hint="eastAsia"/>
              </w:rPr>
              <w:t>。</w:t>
            </w:r>
          </w:p>
        </w:tc>
      </w:tr>
    </w:tbl>
    <w:p w14:paraId="2237108F" w14:textId="77777777" w:rsidR="00CB4048" w:rsidRDefault="00CB4048">
      <w:pPr>
        <w:jc w:val="center"/>
        <w:rPr>
          <w:rFonts w:ascii="黑体" w:eastAsia="黑体"/>
          <w:sz w:val="44"/>
          <w:szCs w:val="44"/>
        </w:rPr>
      </w:pPr>
      <w:r>
        <w:rPr>
          <w:rFonts w:ascii="宋体" w:hAnsi="宋体" w:hint="eastAsia"/>
          <w:sz w:val="24"/>
        </w:rPr>
        <w:lastRenderedPageBreak/>
        <w:br w:type="page"/>
      </w:r>
      <w:r>
        <w:rPr>
          <w:rFonts w:ascii="黑体" w:eastAsia="黑体" w:hint="eastAsia"/>
          <w:sz w:val="44"/>
          <w:szCs w:val="44"/>
        </w:rPr>
        <w:lastRenderedPageBreak/>
        <w:t>2、大型精密仪器设备购置</w:t>
      </w:r>
      <w:r w:rsidR="00A6558A">
        <w:rPr>
          <w:rFonts w:ascii="黑体" w:eastAsia="黑体" w:hint="eastAsia"/>
          <w:sz w:val="44"/>
          <w:szCs w:val="44"/>
        </w:rPr>
        <w:t>论证表</w:t>
      </w:r>
    </w:p>
    <w:p w14:paraId="35830475" w14:textId="77777777" w:rsidR="00271FD8" w:rsidRPr="005000F2" w:rsidRDefault="00271FD8">
      <w:pPr>
        <w:jc w:val="center"/>
        <w:rPr>
          <w:rFonts w:ascii="宋体" w:hAnsi="宋体"/>
          <w:sz w:val="24"/>
        </w:rPr>
      </w:pPr>
      <w:r w:rsidRPr="005000F2">
        <w:rPr>
          <w:rFonts w:ascii="宋体" w:hAnsi="宋体" w:hint="eastAsia"/>
          <w:sz w:val="24"/>
        </w:rPr>
        <w:t>(单价</w:t>
      </w:r>
      <w:r w:rsidR="001D0A31">
        <w:rPr>
          <w:rFonts w:ascii="宋体" w:hAnsi="宋体" w:hint="eastAsia"/>
          <w:sz w:val="24"/>
        </w:rPr>
        <w:t>3</w:t>
      </w:r>
      <w:r w:rsidR="0073741B">
        <w:rPr>
          <w:rFonts w:ascii="宋体" w:hAnsi="宋体" w:hint="eastAsia"/>
          <w:sz w:val="24"/>
        </w:rPr>
        <w:t>0</w:t>
      </w:r>
      <w:r w:rsidRPr="005000F2">
        <w:rPr>
          <w:rFonts w:ascii="宋体" w:hAnsi="宋体" w:hint="eastAsia"/>
          <w:sz w:val="24"/>
        </w:rPr>
        <w:t>万元（含）以上设备填写此表，可附页)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2142"/>
        <w:gridCol w:w="1593"/>
        <w:gridCol w:w="3903"/>
      </w:tblGrid>
      <w:tr w:rsidR="00CB4048" w14:paraId="0CE7AE4F" w14:textId="77777777">
        <w:trPr>
          <w:trHeight w:val="620"/>
        </w:trPr>
        <w:tc>
          <w:tcPr>
            <w:tcW w:w="1278" w:type="dxa"/>
            <w:vMerge w:val="restart"/>
            <w:vAlign w:val="center"/>
          </w:tcPr>
          <w:p w14:paraId="7E4ED36B" w14:textId="77777777" w:rsidR="00CB4048" w:rsidRDefault="00CB4048">
            <w:pPr>
              <w:jc w:val="center"/>
              <w:rPr>
                <w:rFonts w:ascii="宋体" w:hAnsi="宋体"/>
                <w:sz w:val="24"/>
              </w:rPr>
            </w:pPr>
            <w:r>
              <w:rPr>
                <w:rFonts w:ascii="宋体" w:hAnsi="宋体" w:hint="eastAsia"/>
                <w:sz w:val="24"/>
              </w:rPr>
              <w:t>大型精密仪器拟购名称</w:t>
            </w:r>
          </w:p>
        </w:tc>
        <w:tc>
          <w:tcPr>
            <w:tcW w:w="7638" w:type="dxa"/>
            <w:gridSpan w:val="3"/>
            <w:vAlign w:val="center"/>
          </w:tcPr>
          <w:p w14:paraId="3111A4AF" w14:textId="77777777" w:rsidR="00CB4048" w:rsidRDefault="00CB4048">
            <w:pPr>
              <w:rPr>
                <w:rFonts w:ascii="宋体" w:hAnsi="宋体"/>
                <w:sz w:val="28"/>
                <w:szCs w:val="28"/>
              </w:rPr>
            </w:pPr>
            <w:r>
              <w:rPr>
                <w:rFonts w:ascii="宋体" w:hAnsi="宋体" w:hint="eastAsia"/>
                <w:sz w:val="28"/>
                <w:szCs w:val="28"/>
              </w:rPr>
              <w:t>中文</w:t>
            </w:r>
          </w:p>
        </w:tc>
      </w:tr>
      <w:tr w:rsidR="00CB4048" w14:paraId="35492353" w14:textId="77777777">
        <w:trPr>
          <w:trHeight w:val="620"/>
        </w:trPr>
        <w:tc>
          <w:tcPr>
            <w:tcW w:w="1278" w:type="dxa"/>
            <w:vMerge/>
            <w:vAlign w:val="center"/>
          </w:tcPr>
          <w:p w14:paraId="2F16D348" w14:textId="77777777" w:rsidR="00CB4048" w:rsidRDefault="00CB4048">
            <w:pPr>
              <w:jc w:val="center"/>
              <w:rPr>
                <w:rFonts w:ascii="黑体" w:eastAsia="黑体"/>
                <w:sz w:val="32"/>
                <w:szCs w:val="32"/>
              </w:rPr>
            </w:pPr>
          </w:p>
        </w:tc>
        <w:tc>
          <w:tcPr>
            <w:tcW w:w="7638" w:type="dxa"/>
            <w:gridSpan w:val="3"/>
            <w:vAlign w:val="center"/>
          </w:tcPr>
          <w:p w14:paraId="19B44F0B" w14:textId="77777777" w:rsidR="00CB4048" w:rsidRDefault="00CB4048">
            <w:pPr>
              <w:rPr>
                <w:rFonts w:ascii="宋体" w:hAnsi="宋体"/>
                <w:sz w:val="28"/>
                <w:szCs w:val="28"/>
              </w:rPr>
            </w:pPr>
            <w:r>
              <w:rPr>
                <w:rFonts w:ascii="宋体" w:hAnsi="宋体" w:hint="eastAsia"/>
                <w:sz w:val="28"/>
                <w:szCs w:val="28"/>
              </w:rPr>
              <w:t>英文</w:t>
            </w:r>
          </w:p>
        </w:tc>
      </w:tr>
      <w:tr w:rsidR="00CB4048" w14:paraId="4C39137D" w14:textId="77777777">
        <w:trPr>
          <w:trHeight w:val="599"/>
        </w:trPr>
        <w:tc>
          <w:tcPr>
            <w:tcW w:w="1278" w:type="dxa"/>
            <w:vAlign w:val="center"/>
          </w:tcPr>
          <w:p w14:paraId="51DD082F" w14:textId="77777777" w:rsidR="00CB4048" w:rsidRDefault="00CB4048">
            <w:pPr>
              <w:jc w:val="center"/>
              <w:rPr>
                <w:rFonts w:ascii="宋体" w:hAnsi="宋体"/>
                <w:sz w:val="24"/>
              </w:rPr>
            </w:pPr>
            <w:r>
              <w:rPr>
                <w:rFonts w:ascii="宋体" w:hAnsi="宋体" w:hint="eastAsia"/>
                <w:sz w:val="24"/>
              </w:rPr>
              <w:t>型   号</w:t>
            </w:r>
          </w:p>
        </w:tc>
        <w:tc>
          <w:tcPr>
            <w:tcW w:w="2142" w:type="dxa"/>
          </w:tcPr>
          <w:p w14:paraId="278FD588" w14:textId="77777777" w:rsidR="00CB4048" w:rsidRDefault="00CB4048">
            <w:pPr>
              <w:rPr>
                <w:rFonts w:ascii="宋体" w:hAnsi="宋体"/>
                <w:sz w:val="24"/>
              </w:rPr>
            </w:pPr>
          </w:p>
        </w:tc>
        <w:tc>
          <w:tcPr>
            <w:tcW w:w="1593" w:type="dxa"/>
            <w:vAlign w:val="center"/>
          </w:tcPr>
          <w:p w14:paraId="53FF8FCE" w14:textId="77777777" w:rsidR="00CB4048" w:rsidRDefault="00CB4048">
            <w:pPr>
              <w:jc w:val="center"/>
              <w:rPr>
                <w:rFonts w:ascii="宋体" w:hAnsi="宋体"/>
                <w:sz w:val="24"/>
              </w:rPr>
            </w:pPr>
            <w:r>
              <w:rPr>
                <w:rFonts w:ascii="宋体" w:hAnsi="宋体" w:hint="eastAsia"/>
                <w:sz w:val="24"/>
              </w:rPr>
              <w:t>产地及厂商</w:t>
            </w:r>
          </w:p>
        </w:tc>
        <w:tc>
          <w:tcPr>
            <w:tcW w:w="3903" w:type="dxa"/>
          </w:tcPr>
          <w:p w14:paraId="0E3CC408" w14:textId="77777777" w:rsidR="00CB4048" w:rsidRDefault="00CB4048">
            <w:pPr>
              <w:rPr>
                <w:rFonts w:ascii="宋体" w:hAnsi="宋体"/>
                <w:sz w:val="24"/>
              </w:rPr>
            </w:pPr>
          </w:p>
        </w:tc>
      </w:tr>
      <w:tr w:rsidR="00CB4048" w14:paraId="23217085" w14:textId="77777777">
        <w:trPr>
          <w:trHeight w:val="599"/>
        </w:trPr>
        <w:tc>
          <w:tcPr>
            <w:tcW w:w="1278" w:type="dxa"/>
            <w:vAlign w:val="center"/>
          </w:tcPr>
          <w:p w14:paraId="44AD7F2C" w14:textId="77777777" w:rsidR="00CB4048" w:rsidRDefault="00CB4048">
            <w:pPr>
              <w:jc w:val="center"/>
              <w:rPr>
                <w:rFonts w:ascii="宋体" w:hAnsi="宋体"/>
                <w:sz w:val="24"/>
              </w:rPr>
            </w:pPr>
          </w:p>
          <w:p w14:paraId="4EF48FE1" w14:textId="77777777" w:rsidR="00CB4048" w:rsidRDefault="00CB4048">
            <w:pPr>
              <w:jc w:val="center"/>
              <w:rPr>
                <w:rFonts w:ascii="宋体" w:hAnsi="宋体"/>
                <w:sz w:val="24"/>
              </w:rPr>
            </w:pPr>
            <w:r>
              <w:rPr>
                <w:rFonts w:ascii="宋体" w:hAnsi="宋体" w:hint="eastAsia"/>
                <w:sz w:val="24"/>
              </w:rPr>
              <w:t>拟购数量</w:t>
            </w:r>
          </w:p>
          <w:p w14:paraId="17407CDD" w14:textId="77777777" w:rsidR="00CB4048" w:rsidRDefault="00CB4048">
            <w:pPr>
              <w:jc w:val="center"/>
              <w:rPr>
                <w:rFonts w:ascii="宋体" w:hAnsi="宋体"/>
                <w:sz w:val="24"/>
              </w:rPr>
            </w:pPr>
          </w:p>
        </w:tc>
        <w:tc>
          <w:tcPr>
            <w:tcW w:w="2142" w:type="dxa"/>
          </w:tcPr>
          <w:p w14:paraId="2002E0C3" w14:textId="77777777" w:rsidR="00CB4048" w:rsidRDefault="00CB4048">
            <w:pPr>
              <w:rPr>
                <w:rFonts w:ascii="宋体" w:hAnsi="宋体"/>
                <w:sz w:val="24"/>
              </w:rPr>
            </w:pPr>
          </w:p>
        </w:tc>
        <w:tc>
          <w:tcPr>
            <w:tcW w:w="1593" w:type="dxa"/>
            <w:vAlign w:val="center"/>
          </w:tcPr>
          <w:p w14:paraId="29754E57" w14:textId="77777777" w:rsidR="00CB4048" w:rsidRDefault="00CB4048">
            <w:pPr>
              <w:jc w:val="center"/>
              <w:rPr>
                <w:rFonts w:ascii="宋体" w:hAnsi="宋体"/>
                <w:sz w:val="24"/>
              </w:rPr>
            </w:pPr>
            <w:r>
              <w:rPr>
                <w:rFonts w:ascii="宋体" w:hAnsi="宋体" w:hint="eastAsia"/>
                <w:sz w:val="24"/>
              </w:rPr>
              <w:t>单价</w:t>
            </w:r>
          </w:p>
        </w:tc>
        <w:tc>
          <w:tcPr>
            <w:tcW w:w="3903" w:type="dxa"/>
          </w:tcPr>
          <w:p w14:paraId="144B2D9C" w14:textId="77777777" w:rsidR="00CB4048" w:rsidRDefault="00CB4048">
            <w:pPr>
              <w:rPr>
                <w:rFonts w:ascii="宋体" w:hAnsi="宋体"/>
                <w:sz w:val="24"/>
              </w:rPr>
            </w:pPr>
          </w:p>
        </w:tc>
      </w:tr>
      <w:tr w:rsidR="00CB4048" w14:paraId="622957E8" w14:textId="77777777">
        <w:trPr>
          <w:trHeight w:val="404"/>
        </w:trPr>
        <w:tc>
          <w:tcPr>
            <w:tcW w:w="1278" w:type="dxa"/>
            <w:vAlign w:val="center"/>
          </w:tcPr>
          <w:p w14:paraId="54E676A8" w14:textId="77777777" w:rsidR="00CB4048" w:rsidRDefault="00CB4048">
            <w:pPr>
              <w:jc w:val="center"/>
              <w:rPr>
                <w:rFonts w:ascii="宋体" w:hAnsi="宋体"/>
                <w:sz w:val="24"/>
              </w:rPr>
            </w:pPr>
          </w:p>
          <w:p w14:paraId="2862EACB" w14:textId="77777777" w:rsidR="00CB4048" w:rsidRDefault="00CB4048">
            <w:pPr>
              <w:jc w:val="center"/>
              <w:rPr>
                <w:rFonts w:ascii="宋体" w:hAnsi="宋体"/>
                <w:sz w:val="24"/>
              </w:rPr>
            </w:pPr>
            <w:r>
              <w:rPr>
                <w:rFonts w:ascii="宋体" w:hAnsi="宋体" w:hint="eastAsia"/>
                <w:sz w:val="24"/>
              </w:rPr>
              <w:t>选型</w:t>
            </w:r>
          </w:p>
          <w:p w14:paraId="75D62677" w14:textId="77777777" w:rsidR="00CB4048" w:rsidRDefault="00CB4048">
            <w:pPr>
              <w:jc w:val="center"/>
              <w:rPr>
                <w:rFonts w:ascii="宋体" w:hAnsi="宋体"/>
                <w:sz w:val="24"/>
              </w:rPr>
            </w:pPr>
            <w:r>
              <w:rPr>
                <w:rFonts w:ascii="宋体" w:hAnsi="宋体" w:hint="eastAsia"/>
                <w:sz w:val="24"/>
              </w:rPr>
              <w:t>理由</w:t>
            </w:r>
          </w:p>
          <w:p w14:paraId="338E9054" w14:textId="77777777" w:rsidR="00CB4048" w:rsidRDefault="00CB4048">
            <w:pPr>
              <w:jc w:val="center"/>
              <w:rPr>
                <w:rFonts w:ascii="宋体" w:hAnsi="宋体"/>
                <w:sz w:val="24"/>
              </w:rPr>
            </w:pPr>
          </w:p>
        </w:tc>
        <w:tc>
          <w:tcPr>
            <w:tcW w:w="7638" w:type="dxa"/>
            <w:gridSpan w:val="3"/>
          </w:tcPr>
          <w:p w14:paraId="7F43ABF8" w14:textId="77777777" w:rsidR="00CB4048" w:rsidRDefault="00CB4048">
            <w:pPr>
              <w:rPr>
                <w:rFonts w:ascii="黑体" w:eastAsia="黑体"/>
                <w:sz w:val="32"/>
                <w:szCs w:val="32"/>
              </w:rPr>
            </w:pPr>
            <w:r>
              <w:rPr>
                <w:rFonts w:ascii="宋体" w:hAnsi="宋体" w:hint="eastAsia"/>
                <w:sz w:val="24"/>
              </w:rPr>
              <w:t>与参考型号比较，该仪器具有的先进性、实用性及合理性。</w:t>
            </w:r>
          </w:p>
        </w:tc>
      </w:tr>
      <w:tr w:rsidR="00CB4048" w14:paraId="437FD499" w14:textId="77777777">
        <w:trPr>
          <w:trHeight w:val="1065"/>
        </w:trPr>
        <w:tc>
          <w:tcPr>
            <w:tcW w:w="1278" w:type="dxa"/>
            <w:vAlign w:val="center"/>
          </w:tcPr>
          <w:p w14:paraId="671E4136" w14:textId="77777777" w:rsidR="00CB4048" w:rsidRDefault="00CB4048">
            <w:pPr>
              <w:jc w:val="center"/>
              <w:rPr>
                <w:rFonts w:ascii="宋体" w:hAnsi="宋体"/>
                <w:sz w:val="24"/>
              </w:rPr>
            </w:pPr>
          </w:p>
          <w:p w14:paraId="0EB89DF8" w14:textId="77777777" w:rsidR="00CB4048" w:rsidRDefault="00CB4048">
            <w:pPr>
              <w:jc w:val="center"/>
              <w:rPr>
                <w:rFonts w:ascii="宋体" w:hAnsi="宋体"/>
                <w:sz w:val="24"/>
              </w:rPr>
            </w:pPr>
            <w:r>
              <w:rPr>
                <w:rFonts w:ascii="宋体" w:hAnsi="宋体" w:hint="eastAsia"/>
                <w:sz w:val="24"/>
              </w:rPr>
              <w:t>主要</w:t>
            </w:r>
          </w:p>
          <w:p w14:paraId="5B90F567" w14:textId="77777777" w:rsidR="00CB4048" w:rsidRDefault="00CB4048">
            <w:pPr>
              <w:jc w:val="center"/>
              <w:rPr>
                <w:rFonts w:ascii="宋体" w:hAnsi="宋体"/>
                <w:sz w:val="24"/>
              </w:rPr>
            </w:pPr>
            <w:r>
              <w:rPr>
                <w:rFonts w:ascii="宋体" w:hAnsi="宋体" w:hint="eastAsia"/>
                <w:sz w:val="24"/>
              </w:rPr>
              <w:t>性能</w:t>
            </w:r>
          </w:p>
          <w:p w14:paraId="6323671A" w14:textId="77777777" w:rsidR="00CB4048" w:rsidRDefault="00CB4048">
            <w:pPr>
              <w:jc w:val="center"/>
              <w:rPr>
                <w:rFonts w:ascii="宋体" w:hAnsi="宋体"/>
                <w:sz w:val="24"/>
              </w:rPr>
            </w:pPr>
          </w:p>
        </w:tc>
        <w:tc>
          <w:tcPr>
            <w:tcW w:w="7638" w:type="dxa"/>
            <w:gridSpan w:val="3"/>
          </w:tcPr>
          <w:p w14:paraId="603745DB" w14:textId="77777777" w:rsidR="00CB4048" w:rsidRDefault="00CB4048">
            <w:pPr>
              <w:rPr>
                <w:rFonts w:ascii="黑体" w:eastAsia="黑体"/>
                <w:sz w:val="32"/>
                <w:szCs w:val="32"/>
              </w:rPr>
            </w:pPr>
          </w:p>
        </w:tc>
      </w:tr>
    </w:tbl>
    <w:p w14:paraId="1A0BDCF5" w14:textId="77777777" w:rsidR="00CB4048" w:rsidRDefault="00CB4048">
      <w:pPr>
        <w:rPr>
          <w:vanish/>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92"/>
        <w:gridCol w:w="1551"/>
        <w:gridCol w:w="1551"/>
        <w:gridCol w:w="1551"/>
        <w:gridCol w:w="1990"/>
      </w:tblGrid>
      <w:tr w:rsidR="00CB4048" w14:paraId="7552B236" w14:textId="77777777">
        <w:trPr>
          <w:trHeight w:val="540"/>
        </w:trPr>
        <w:tc>
          <w:tcPr>
            <w:tcW w:w="1260" w:type="dxa"/>
            <w:vMerge w:val="restart"/>
            <w:vAlign w:val="center"/>
          </w:tcPr>
          <w:p w14:paraId="542861A5" w14:textId="77777777" w:rsidR="00CB4048" w:rsidRDefault="00CB4048">
            <w:pPr>
              <w:jc w:val="center"/>
              <w:rPr>
                <w:rFonts w:ascii="宋体" w:hAnsi="宋体"/>
                <w:sz w:val="24"/>
              </w:rPr>
            </w:pPr>
          </w:p>
          <w:p w14:paraId="2C36CB16" w14:textId="77777777" w:rsidR="00CB4048" w:rsidRDefault="00CB4048">
            <w:pPr>
              <w:jc w:val="center"/>
              <w:rPr>
                <w:rFonts w:ascii="宋体" w:hAnsi="宋体"/>
                <w:sz w:val="24"/>
              </w:rPr>
            </w:pPr>
            <w:r>
              <w:rPr>
                <w:rFonts w:ascii="宋体" w:hAnsi="宋体" w:hint="eastAsia"/>
                <w:sz w:val="24"/>
              </w:rPr>
              <w:t>仪器设备的管理与使用</w:t>
            </w:r>
          </w:p>
        </w:tc>
        <w:tc>
          <w:tcPr>
            <w:tcW w:w="7635" w:type="dxa"/>
            <w:gridSpan w:val="5"/>
          </w:tcPr>
          <w:p w14:paraId="4D19E428" w14:textId="77777777" w:rsidR="00CB4048" w:rsidRDefault="00CB4048">
            <w:pPr>
              <w:rPr>
                <w:rFonts w:ascii="宋体" w:hAnsi="宋体"/>
                <w:sz w:val="24"/>
              </w:rPr>
            </w:pPr>
            <w:r>
              <w:rPr>
                <w:rFonts w:ascii="宋体" w:hAnsi="宋体" w:hint="eastAsia"/>
                <w:sz w:val="24"/>
              </w:rPr>
              <w:t>仪器管理使用的技术力量及落实情况（姓名、职称，专管或兼管及能否操作该仪器）</w:t>
            </w:r>
          </w:p>
        </w:tc>
      </w:tr>
      <w:tr w:rsidR="00CB4048" w14:paraId="33959E46" w14:textId="77777777">
        <w:trPr>
          <w:trHeight w:val="540"/>
        </w:trPr>
        <w:tc>
          <w:tcPr>
            <w:tcW w:w="1260" w:type="dxa"/>
            <w:vMerge/>
            <w:vAlign w:val="center"/>
          </w:tcPr>
          <w:p w14:paraId="008BC01A" w14:textId="77777777" w:rsidR="00CB4048" w:rsidRDefault="00CB4048">
            <w:pPr>
              <w:jc w:val="center"/>
              <w:rPr>
                <w:rFonts w:ascii="宋体" w:hAnsi="宋体"/>
                <w:sz w:val="24"/>
              </w:rPr>
            </w:pPr>
          </w:p>
        </w:tc>
        <w:tc>
          <w:tcPr>
            <w:tcW w:w="992" w:type="dxa"/>
            <w:vAlign w:val="center"/>
          </w:tcPr>
          <w:p w14:paraId="0C5549F0" w14:textId="77777777" w:rsidR="00CB4048" w:rsidRDefault="00CB4048">
            <w:pPr>
              <w:jc w:val="center"/>
              <w:rPr>
                <w:rFonts w:ascii="宋体" w:hAnsi="宋体"/>
                <w:sz w:val="24"/>
              </w:rPr>
            </w:pPr>
            <w:r>
              <w:rPr>
                <w:rFonts w:ascii="宋体" w:hAnsi="宋体" w:hint="eastAsia"/>
                <w:sz w:val="24"/>
              </w:rPr>
              <w:t>姓名</w:t>
            </w:r>
          </w:p>
        </w:tc>
        <w:tc>
          <w:tcPr>
            <w:tcW w:w="1551" w:type="dxa"/>
            <w:vAlign w:val="center"/>
          </w:tcPr>
          <w:p w14:paraId="3F024146" w14:textId="77777777" w:rsidR="00CB4048" w:rsidRDefault="00CB4048">
            <w:pPr>
              <w:jc w:val="center"/>
              <w:rPr>
                <w:rFonts w:ascii="宋体" w:hAnsi="宋体"/>
                <w:sz w:val="24"/>
              </w:rPr>
            </w:pPr>
            <w:r>
              <w:rPr>
                <w:rFonts w:ascii="宋体" w:hAnsi="宋体" w:hint="eastAsia"/>
                <w:sz w:val="24"/>
              </w:rPr>
              <w:t>学历</w:t>
            </w:r>
          </w:p>
        </w:tc>
        <w:tc>
          <w:tcPr>
            <w:tcW w:w="1551" w:type="dxa"/>
            <w:vAlign w:val="center"/>
          </w:tcPr>
          <w:p w14:paraId="548EEB8A" w14:textId="77777777" w:rsidR="00CB4048" w:rsidRDefault="00CB4048">
            <w:pPr>
              <w:jc w:val="center"/>
              <w:rPr>
                <w:rFonts w:ascii="宋体" w:hAnsi="宋体"/>
                <w:sz w:val="24"/>
              </w:rPr>
            </w:pPr>
            <w:r>
              <w:rPr>
                <w:rFonts w:ascii="宋体" w:hAnsi="宋体" w:hint="eastAsia"/>
                <w:sz w:val="24"/>
              </w:rPr>
              <w:t>职称</w:t>
            </w:r>
          </w:p>
        </w:tc>
        <w:tc>
          <w:tcPr>
            <w:tcW w:w="1551" w:type="dxa"/>
            <w:vAlign w:val="center"/>
          </w:tcPr>
          <w:p w14:paraId="09EEEBD9" w14:textId="77777777" w:rsidR="00CB4048" w:rsidRDefault="00CB4048">
            <w:pPr>
              <w:jc w:val="center"/>
              <w:rPr>
                <w:rFonts w:ascii="宋体" w:hAnsi="宋体"/>
                <w:sz w:val="24"/>
              </w:rPr>
            </w:pPr>
            <w:r>
              <w:rPr>
                <w:rFonts w:ascii="宋体" w:hAnsi="宋体" w:hint="eastAsia"/>
                <w:sz w:val="24"/>
              </w:rPr>
              <w:t>专管或兼管</w:t>
            </w:r>
          </w:p>
        </w:tc>
        <w:tc>
          <w:tcPr>
            <w:tcW w:w="1990" w:type="dxa"/>
            <w:vAlign w:val="center"/>
          </w:tcPr>
          <w:p w14:paraId="2DDA87B9" w14:textId="77777777" w:rsidR="00CB4048" w:rsidRDefault="00CB4048">
            <w:pPr>
              <w:jc w:val="center"/>
              <w:rPr>
                <w:rFonts w:ascii="宋体" w:hAnsi="宋体"/>
                <w:sz w:val="24"/>
              </w:rPr>
            </w:pPr>
            <w:r>
              <w:rPr>
                <w:rFonts w:ascii="宋体" w:hAnsi="宋体" w:hint="eastAsia"/>
                <w:sz w:val="24"/>
              </w:rPr>
              <w:t>能否操作</w:t>
            </w:r>
          </w:p>
        </w:tc>
      </w:tr>
      <w:tr w:rsidR="00CB4048" w14:paraId="142DBF08" w14:textId="77777777">
        <w:trPr>
          <w:trHeight w:val="540"/>
        </w:trPr>
        <w:tc>
          <w:tcPr>
            <w:tcW w:w="1260" w:type="dxa"/>
            <w:vMerge/>
            <w:vAlign w:val="center"/>
          </w:tcPr>
          <w:p w14:paraId="0DE5A3A6" w14:textId="77777777" w:rsidR="00CB4048" w:rsidRDefault="00CB4048">
            <w:pPr>
              <w:jc w:val="center"/>
              <w:rPr>
                <w:rFonts w:ascii="宋体" w:hAnsi="宋体"/>
                <w:sz w:val="24"/>
              </w:rPr>
            </w:pPr>
          </w:p>
        </w:tc>
        <w:tc>
          <w:tcPr>
            <w:tcW w:w="992" w:type="dxa"/>
            <w:vAlign w:val="center"/>
          </w:tcPr>
          <w:p w14:paraId="3DC3BDF8" w14:textId="77777777" w:rsidR="00CB4048" w:rsidRDefault="00CB4048">
            <w:pPr>
              <w:jc w:val="center"/>
              <w:rPr>
                <w:rFonts w:ascii="宋体" w:hAnsi="宋体"/>
                <w:sz w:val="24"/>
              </w:rPr>
            </w:pPr>
          </w:p>
        </w:tc>
        <w:tc>
          <w:tcPr>
            <w:tcW w:w="1551" w:type="dxa"/>
            <w:vAlign w:val="center"/>
          </w:tcPr>
          <w:p w14:paraId="195BA272" w14:textId="77777777" w:rsidR="00CB4048" w:rsidRDefault="00CB4048">
            <w:pPr>
              <w:jc w:val="center"/>
              <w:rPr>
                <w:rFonts w:ascii="宋体" w:hAnsi="宋体"/>
                <w:sz w:val="24"/>
              </w:rPr>
            </w:pPr>
          </w:p>
        </w:tc>
        <w:tc>
          <w:tcPr>
            <w:tcW w:w="1551" w:type="dxa"/>
            <w:vAlign w:val="center"/>
          </w:tcPr>
          <w:p w14:paraId="6B73B099" w14:textId="77777777" w:rsidR="00CB4048" w:rsidRDefault="00CB4048">
            <w:pPr>
              <w:jc w:val="center"/>
              <w:rPr>
                <w:rFonts w:ascii="宋体" w:hAnsi="宋体"/>
                <w:sz w:val="24"/>
              </w:rPr>
            </w:pPr>
          </w:p>
        </w:tc>
        <w:tc>
          <w:tcPr>
            <w:tcW w:w="1551" w:type="dxa"/>
            <w:vAlign w:val="center"/>
          </w:tcPr>
          <w:p w14:paraId="504ADED5" w14:textId="77777777" w:rsidR="00CB4048" w:rsidRDefault="00CB4048">
            <w:pPr>
              <w:jc w:val="center"/>
              <w:rPr>
                <w:rFonts w:ascii="宋体" w:hAnsi="宋体"/>
                <w:sz w:val="24"/>
              </w:rPr>
            </w:pPr>
          </w:p>
        </w:tc>
        <w:tc>
          <w:tcPr>
            <w:tcW w:w="1990" w:type="dxa"/>
            <w:vAlign w:val="center"/>
          </w:tcPr>
          <w:p w14:paraId="635377F4" w14:textId="77777777" w:rsidR="00CB4048" w:rsidRDefault="00CB4048">
            <w:pPr>
              <w:jc w:val="center"/>
              <w:rPr>
                <w:rFonts w:ascii="宋体" w:hAnsi="宋体"/>
                <w:sz w:val="24"/>
              </w:rPr>
            </w:pPr>
          </w:p>
        </w:tc>
      </w:tr>
      <w:tr w:rsidR="00CB4048" w14:paraId="04210C47" w14:textId="77777777">
        <w:trPr>
          <w:trHeight w:val="540"/>
        </w:trPr>
        <w:tc>
          <w:tcPr>
            <w:tcW w:w="1260" w:type="dxa"/>
            <w:vMerge/>
            <w:vAlign w:val="center"/>
          </w:tcPr>
          <w:p w14:paraId="3A066542" w14:textId="77777777" w:rsidR="00CB4048" w:rsidRDefault="00CB4048">
            <w:pPr>
              <w:jc w:val="center"/>
              <w:rPr>
                <w:rFonts w:ascii="宋体" w:hAnsi="宋体"/>
                <w:sz w:val="24"/>
              </w:rPr>
            </w:pPr>
          </w:p>
        </w:tc>
        <w:tc>
          <w:tcPr>
            <w:tcW w:w="992" w:type="dxa"/>
            <w:vAlign w:val="center"/>
          </w:tcPr>
          <w:p w14:paraId="2267562B" w14:textId="77777777" w:rsidR="00CB4048" w:rsidRDefault="00CB4048">
            <w:pPr>
              <w:jc w:val="center"/>
              <w:rPr>
                <w:rFonts w:ascii="宋体" w:hAnsi="宋体"/>
                <w:sz w:val="24"/>
              </w:rPr>
            </w:pPr>
          </w:p>
        </w:tc>
        <w:tc>
          <w:tcPr>
            <w:tcW w:w="1551" w:type="dxa"/>
            <w:vAlign w:val="center"/>
          </w:tcPr>
          <w:p w14:paraId="71616425" w14:textId="77777777" w:rsidR="00CB4048" w:rsidRDefault="00CB4048">
            <w:pPr>
              <w:jc w:val="center"/>
              <w:rPr>
                <w:rFonts w:ascii="宋体" w:hAnsi="宋体"/>
                <w:sz w:val="24"/>
              </w:rPr>
            </w:pPr>
          </w:p>
        </w:tc>
        <w:tc>
          <w:tcPr>
            <w:tcW w:w="1551" w:type="dxa"/>
            <w:vAlign w:val="center"/>
          </w:tcPr>
          <w:p w14:paraId="404BC5F2" w14:textId="77777777" w:rsidR="00CB4048" w:rsidRDefault="00CB4048">
            <w:pPr>
              <w:jc w:val="center"/>
              <w:rPr>
                <w:rFonts w:ascii="宋体" w:hAnsi="宋体"/>
                <w:sz w:val="24"/>
              </w:rPr>
            </w:pPr>
          </w:p>
        </w:tc>
        <w:tc>
          <w:tcPr>
            <w:tcW w:w="1551" w:type="dxa"/>
            <w:vAlign w:val="center"/>
          </w:tcPr>
          <w:p w14:paraId="35F59AF9" w14:textId="77777777" w:rsidR="00CB4048" w:rsidRDefault="00CB4048">
            <w:pPr>
              <w:jc w:val="center"/>
              <w:rPr>
                <w:rFonts w:ascii="宋体" w:hAnsi="宋体"/>
                <w:sz w:val="24"/>
              </w:rPr>
            </w:pPr>
          </w:p>
        </w:tc>
        <w:tc>
          <w:tcPr>
            <w:tcW w:w="1990" w:type="dxa"/>
            <w:vAlign w:val="center"/>
          </w:tcPr>
          <w:p w14:paraId="2A4715EE" w14:textId="77777777" w:rsidR="00CB4048" w:rsidRDefault="00CB4048">
            <w:pPr>
              <w:jc w:val="center"/>
              <w:rPr>
                <w:rFonts w:ascii="宋体" w:hAnsi="宋体"/>
                <w:sz w:val="24"/>
              </w:rPr>
            </w:pPr>
          </w:p>
        </w:tc>
      </w:tr>
      <w:tr w:rsidR="00CB4048" w14:paraId="6FD998C9" w14:textId="77777777">
        <w:trPr>
          <w:trHeight w:val="540"/>
        </w:trPr>
        <w:tc>
          <w:tcPr>
            <w:tcW w:w="1260" w:type="dxa"/>
            <w:vMerge/>
            <w:vAlign w:val="center"/>
          </w:tcPr>
          <w:p w14:paraId="02E0B7D8" w14:textId="77777777" w:rsidR="00CB4048" w:rsidRDefault="00CB4048">
            <w:pPr>
              <w:jc w:val="center"/>
              <w:rPr>
                <w:rFonts w:ascii="宋体" w:hAnsi="宋体"/>
                <w:sz w:val="24"/>
              </w:rPr>
            </w:pPr>
          </w:p>
        </w:tc>
        <w:tc>
          <w:tcPr>
            <w:tcW w:w="992" w:type="dxa"/>
            <w:vAlign w:val="center"/>
          </w:tcPr>
          <w:p w14:paraId="01F987DA" w14:textId="77777777" w:rsidR="00CB4048" w:rsidRDefault="00CB4048">
            <w:pPr>
              <w:jc w:val="center"/>
              <w:rPr>
                <w:rFonts w:ascii="宋体" w:hAnsi="宋体"/>
                <w:sz w:val="24"/>
              </w:rPr>
            </w:pPr>
          </w:p>
        </w:tc>
        <w:tc>
          <w:tcPr>
            <w:tcW w:w="1551" w:type="dxa"/>
            <w:vAlign w:val="center"/>
          </w:tcPr>
          <w:p w14:paraId="5CDD7A62" w14:textId="77777777" w:rsidR="00CB4048" w:rsidRDefault="00CB4048">
            <w:pPr>
              <w:jc w:val="center"/>
              <w:rPr>
                <w:rFonts w:ascii="宋体" w:hAnsi="宋体"/>
                <w:sz w:val="24"/>
              </w:rPr>
            </w:pPr>
          </w:p>
        </w:tc>
        <w:tc>
          <w:tcPr>
            <w:tcW w:w="1551" w:type="dxa"/>
            <w:vAlign w:val="center"/>
          </w:tcPr>
          <w:p w14:paraId="37ACD751" w14:textId="77777777" w:rsidR="00CB4048" w:rsidRDefault="00CB4048">
            <w:pPr>
              <w:jc w:val="center"/>
              <w:rPr>
                <w:rFonts w:ascii="宋体" w:hAnsi="宋体"/>
                <w:sz w:val="24"/>
              </w:rPr>
            </w:pPr>
          </w:p>
        </w:tc>
        <w:tc>
          <w:tcPr>
            <w:tcW w:w="1551" w:type="dxa"/>
            <w:vAlign w:val="center"/>
          </w:tcPr>
          <w:p w14:paraId="7CCD08D4" w14:textId="77777777" w:rsidR="00CB4048" w:rsidRDefault="00CB4048">
            <w:pPr>
              <w:jc w:val="center"/>
              <w:rPr>
                <w:rFonts w:ascii="宋体" w:hAnsi="宋体"/>
                <w:sz w:val="24"/>
              </w:rPr>
            </w:pPr>
          </w:p>
        </w:tc>
        <w:tc>
          <w:tcPr>
            <w:tcW w:w="1990" w:type="dxa"/>
            <w:vAlign w:val="center"/>
          </w:tcPr>
          <w:p w14:paraId="60D89504" w14:textId="77777777" w:rsidR="00CB4048" w:rsidRDefault="00CB4048">
            <w:pPr>
              <w:jc w:val="center"/>
              <w:rPr>
                <w:rFonts w:ascii="宋体" w:hAnsi="宋体"/>
                <w:sz w:val="24"/>
              </w:rPr>
            </w:pPr>
          </w:p>
        </w:tc>
      </w:tr>
      <w:tr w:rsidR="00CB4048" w14:paraId="073BA13C" w14:textId="77777777" w:rsidTr="00271FD8">
        <w:trPr>
          <w:trHeight w:val="1163"/>
        </w:trPr>
        <w:tc>
          <w:tcPr>
            <w:tcW w:w="1260" w:type="dxa"/>
            <w:vAlign w:val="center"/>
          </w:tcPr>
          <w:p w14:paraId="09C74B29" w14:textId="77777777" w:rsidR="00CB4048" w:rsidRDefault="00CB4048">
            <w:pPr>
              <w:jc w:val="center"/>
              <w:rPr>
                <w:rFonts w:ascii="宋体" w:hAnsi="宋体"/>
                <w:sz w:val="24"/>
              </w:rPr>
            </w:pPr>
            <w:r>
              <w:rPr>
                <w:rFonts w:ascii="宋体" w:hAnsi="宋体" w:hint="eastAsia"/>
                <w:sz w:val="24"/>
              </w:rPr>
              <w:t>使用效率分析（小时/年）</w:t>
            </w:r>
          </w:p>
        </w:tc>
        <w:tc>
          <w:tcPr>
            <w:tcW w:w="7635" w:type="dxa"/>
            <w:gridSpan w:val="5"/>
          </w:tcPr>
          <w:p w14:paraId="3D9B2C5A" w14:textId="77777777" w:rsidR="00CB4048" w:rsidRDefault="00CB4048">
            <w:pPr>
              <w:rPr>
                <w:rFonts w:ascii="黑体" w:eastAsia="黑体"/>
                <w:sz w:val="32"/>
                <w:szCs w:val="32"/>
              </w:rPr>
            </w:pPr>
          </w:p>
          <w:p w14:paraId="050144FA" w14:textId="77777777" w:rsidR="00CB4048" w:rsidRDefault="00CB4048">
            <w:pPr>
              <w:rPr>
                <w:rFonts w:ascii="黑体" w:eastAsia="黑体"/>
                <w:sz w:val="32"/>
                <w:szCs w:val="32"/>
              </w:rPr>
            </w:pPr>
          </w:p>
          <w:p w14:paraId="1CBFDADA" w14:textId="77777777" w:rsidR="00CB4048" w:rsidRDefault="00CB4048">
            <w:pPr>
              <w:rPr>
                <w:rFonts w:ascii="黑体" w:eastAsia="黑体"/>
                <w:sz w:val="32"/>
                <w:szCs w:val="32"/>
              </w:rPr>
            </w:pPr>
          </w:p>
        </w:tc>
      </w:tr>
      <w:tr w:rsidR="00CB4048" w14:paraId="6B311948" w14:textId="77777777">
        <w:trPr>
          <w:trHeight w:val="1622"/>
        </w:trPr>
        <w:tc>
          <w:tcPr>
            <w:tcW w:w="1260" w:type="dxa"/>
            <w:vAlign w:val="center"/>
          </w:tcPr>
          <w:p w14:paraId="15A52B94" w14:textId="77777777" w:rsidR="00CB4048" w:rsidRDefault="00CB4048">
            <w:pPr>
              <w:jc w:val="center"/>
              <w:rPr>
                <w:rFonts w:ascii="宋体" w:hAnsi="宋体"/>
                <w:sz w:val="24"/>
              </w:rPr>
            </w:pPr>
            <w:r>
              <w:rPr>
                <w:rFonts w:ascii="宋体" w:hAnsi="宋体" w:hint="eastAsia"/>
                <w:sz w:val="24"/>
              </w:rPr>
              <w:t>仪器设备</w:t>
            </w:r>
          </w:p>
          <w:p w14:paraId="7C8589C1" w14:textId="77777777" w:rsidR="00CB4048" w:rsidRDefault="00CB4048">
            <w:pPr>
              <w:jc w:val="center"/>
              <w:rPr>
                <w:rFonts w:ascii="宋体" w:hAnsi="宋体"/>
                <w:sz w:val="24"/>
              </w:rPr>
            </w:pPr>
            <w:r>
              <w:rPr>
                <w:rFonts w:ascii="宋体" w:hAnsi="宋体" w:hint="eastAsia"/>
                <w:sz w:val="24"/>
              </w:rPr>
              <w:t>的配套设</w:t>
            </w:r>
          </w:p>
          <w:p w14:paraId="2A02ABC6" w14:textId="77777777" w:rsidR="00CB4048" w:rsidRDefault="00CB4048">
            <w:pPr>
              <w:jc w:val="center"/>
              <w:rPr>
                <w:rFonts w:ascii="宋体" w:hAnsi="宋体"/>
                <w:sz w:val="24"/>
              </w:rPr>
            </w:pPr>
            <w:r>
              <w:rPr>
                <w:rFonts w:ascii="宋体" w:hAnsi="宋体" w:hint="eastAsia"/>
                <w:sz w:val="24"/>
              </w:rPr>
              <w:t>施</w:t>
            </w:r>
          </w:p>
        </w:tc>
        <w:tc>
          <w:tcPr>
            <w:tcW w:w="7635" w:type="dxa"/>
            <w:gridSpan w:val="5"/>
          </w:tcPr>
          <w:p w14:paraId="43848BBE" w14:textId="77777777" w:rsidR="00CB4048" w:rsidRDefault="00CB4048">
            <w:pPr>
              <w:rPr>
                <w:rFonts w:ascii="宋体" w:hAnsi="宋体"/>
                <w:sz w:val="24"/>
              </w:rPr>
            </w:pPr>
            <w:r>
              <w:rPr>
                <w:rFonts w:ascii="宋体" w:hAnsi="宋体" w:hint="eastAsia"/>
                <w:sz w:val="24"/>
              </w:rPr>
              <w:t>安装地点、用房面积、水电安全等相关配套设施的落实情况（新增的须经后勤管理处作出意见）。</w:t>
            </w:r>
          </w:p>
          <w:p w14:paraId="4EF1D66F" w14:textId="77777777" w:rsidR="00CB4048" w:rsidRDefault="00CB4048">
            <w:pPr>
              <w:rPr>
                <w:rFonts w:ascii="宋体" w:hAnsi="宋体"/>
                <w:sz w:val="24"/>
              </w:rPr>
            </w:pPr>
          </w:p>
          <w:p w14:paraId="2EBC3512" w14:textId="77777777" w:rsidR="00CB4048" w:rsidRDefault="00CB4048">
            <w:pPr>
              <w:rPr>
                <w:rFonts w:ascii="宋体" w:hAnsi="宋体"/>
                <w:sz w:val="24"/>
              </w:rPr>
            </w:pPr>
          </w:p>
          <w:p w14:paraId="054CB7BA" w14:textId="77777777" w:rsidR="00CB4048" w:rsidRDefault="00CB4048">
            <w:pPr>
              <w:rPr>
                <w:rFonts w:ascii="宋体" w:hAnsi="宋体"/>
                <w:sz w:val="24"/>
              </w:rPr>
            </w:pPr>
          </w:p>
        </w:tc>
      </w:tr>
      <w:tr w:rsidR="00CB4048" w14:paraId="53B6E040" w14:textId="77777777">
        <w:trPr>
          <w:trHeight w:val="779"/>
        </w:trPr>
        <w:tc>
          <w:tcPr>
            <w:tcW w:w="1260" w:type="dxa"/>
            <w:vAlign w:val="center"/>
          </w:tcPr>
          <w:p w14:paraId="55A3E0A2" w14:textId="77777777" w:rsidR="00CB4048" w:rsidRDefault="00CB4048">
            <w:pPr>
              <w:jc w:val="center"/>
              <w:rPr>
                <w:rFonts w:ascii="宋体" w:hAnsi="宋体"/>
                <w:sz w:val="24"/>
              </w:rPr>
            </w:pPr>
            <w:r>
              <w:rPr>
                <w:rFonts w:ascii="宋体" w:hAnsi="宋体" w:hint="eastAsia"/>
                <w:sz w:val="24"/>
              </w:rPr>
              <w:t>备注</w:t>
            </w:r>
          </w:p>
        </w:tc>
        <w:tc>
          <w:tcPr>
            <w:tcW w:w="7635" w:type="dxa"/>
            <w:gridSpan w:val="5"/>
          </w:tcPr>
          <w:p w14:paraId="0AED7BE6" w14:textId="77777777" w:rsidR="00CB4048" w:rsidRDefault="00CB4048">
            <w:pPr>
              <w:rPr>
                <w:rFonts w:ascii="黑体" w:eastAsia="黑体"/>
                <w:sz w:val="32"/>
                <w:szCs w:val="32"/>
              </w:rPr>
            </w:pPr>
          </w:p>
        </w:tc>
      </w:tr>
    </w:tbl>
    <w:p w14:paraId="29C5CBD9" w14:textId="77777777" w:rsidR="00CB4048" w:rsidRDefault="00CB4048">
      <w:pPr>
        <w:jc w:val="center"/>
        <w:rPr>
          <w:rFonts w:ascii="黑体" w:eastAsia="黑体"/>
          <w:sz w:val="44"/>
          <w:szCs w:val="44"/>
        </w:rPr>
        <w:sectPr w:rsidR="00CB4048" w:rsidSect="00254132">
          <w:pgSz w:w="11906" w:h="16838"/>
          <w:pgMar w:top="1440" w:right="1418" w:bottom="1440" w:left="1418" w:header="851" w:footer="992" w:gutter="0"/>
          <w:cols w:space="720"/>
          <w:docGrid w:type="lines" w:linePitch="312"/>
        </w:sectPr>
      </w:pPr>
    </w:p>
    <w:tbl>
      <w:tblPr>
        <w:tblW w:w="51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891"/>
        <w:gridCol w:w="2836"/>
        <w:gridCol w:w="4277"/>
        <w:gridCol w:w="1047"/>
        <w:gridCol w:w="688"/>
        <w:gridCol w:w="711"/>
        <w:gridCol w:w="1060"/>
        <w:gridCol w:w="1050"/>
        <w:gridCol w:w="991"/>
        <w:gridCol w:w="1007"/>
      </w:tblGrid>
      <w:tr w:rsidR="005A632D" w:rsidRPr="007E4AFD" w14:paraId="5C69E273" w14:textId="77777777" w:rsidTr="005A632D">
        <w:trPr>
          <w:trHeight w:val="1127"/>
          <w:jc w:val="center"/>
        </w:trPr>
        <w:tc>
          <w:tcPr>
            <w:tcW w:w="5000" w:type="pct"/>
            <w:gridSpan w:val="11"/>
            <w:tcBorders>
              <w:top w:val="nil"/>
              <w:left w:val="nil"/>
              <w:bottom w:val="nil"/>
              <w:right w:val="nil"/>
            </w:tcBorders>
            <w:shd w:val="clear" w:color="auto" w:fill="auto"/>
            <w:vAlign w:val="center"/>
          </w:tcPr>
          <w:p w14:paraId="3B879B9E" w14:textId="28FFB3BA" w:rsidR="005A632D" w:rsidRPr="005A632D" w:rsidRDefault="005A632D" w:rsidP="005A632D">
            <w:pPr>
              <w:widowControl/>
              <w:ind w:right="221"/>
              <w:jc w:val="center"/>
              <w:rPr>
                <w:rFonts w:ascii="黑体" w:eastAsia="黑体"/>
                <w:sz w:val="44"/>
                <w:szCs w:val="44"/>
              </w:rPr>
            </w:pPr>
            <w:r w:rsidRPr="005A632D">
              <w:rPr>
                <w:rFonts w:ascii="黑体" w:eastAsia="黑体" w:hint="eastAsia"/>
                <w:sz w:val="44"/>
                <w:szCs w:val="44"/>
              </w:rPr>
              <w:lastRenderedPageBreak/>
              <w:t>3、海南师范大学国有资产配置计划表</w:t>
            </w:r>
          </w:p>
        </w:tc>
      </w:tr>
      <w:tr w:rsidR="0087144A" w:rsidRPr="007E4AFD" w14:paraId="2A78160E" w14:textId="77777777" w:rsidTr="005A632D">
        <w:trPr>
          <w:trHeight w:val="574"/>
          <w:jc w:val="center"/>
        </w:trPr>
        <w:tc>
          <w:tcPr>
            <w:tcW w:w="2989" w:type="pct"/>
            <w:gridSpan w:val="4"/>
            <w:tcBorders>
              <w:top w:val="nil"/>
              <w:left w:val="nil"/>
              <w:bottom w:val="nil"/>
              <w:right w:val="nil"/>
            </w:tcBorders>
            <w:shd w:val="clear" w:color="auto" w:fill="auto"/>
            <w:vAlign w:val="center"/>
            <w:hideMark/>
          </w:tcPr>
          <w:p w14:paraId="7F11FA23" w14:textId="77777777" w:rsidR="0087144A" w:rsidRPr="00574A0F" w:rsidRDefault="0087144A" w:rsidP="007A0958">
            <w:pPr>
              <w:widowControl/>
              <w:jc w:val="left"/>
              <w:rPr>
                <w:rFonts w:ascii="宋体" w:hAnsi="宋体" w:cs="宋体"/>
                <w:b/>
                <w:bCs/>
                <w:kern w:val="0"/>
                <w:sz w:val="22"/>
                <w:szCs w:val="22"/>
              </w:rPr>
            </w:pPr>
            <w:r w:rsidRPr="00574A0F">
              <w:rPr>
                <w:rFonts w:ascii="宋体" w:hAnsi="宋体" w:cs="宋体" w:hint="eastAsia"/>
                <w:b/>
                <w:bCs/>
                <w:kern w:val="0"/>
                <w:sz w:val="22"/>
                <w:szCs w:val="22"/>
              </w:rPr>
              <w:t>申请单位（公章）：</w:t>
            </w:r>
            <w:r w:rsidRPr="00574A0F">
              <w:rPr>
                <w:rFonts w:ascii="宋体" w:hAnsi="宋体"/>
                <w:b/>
                <w:bCs/>
                <w:kern w:val="0"/>
                <w:sz w:val="22"/>
                <w:szCs w:val="22"/>
              </w:rPr>
              <w:t xml:space="preserve">                                                                                           </w:t>
            </w:r>
          </w:p>
        </w:tc>
        <w:tc>
          <w:tcPr>
            <w:tcW w:w="1397" w:type="pct"/>
            <w:gridSpan w:val="5"/>
            <w:tcBorders>
              <w:top w:val="nil"/>
              <w:left w:val="nil"/>
              <w:bottom w:val="nil"/>
              <w:right w:val="nil"/>
            </w:tcBorders>
            <w:shd w:val="clear" w:color="auto" w:fill="auto"/>
            <w:noWrap/>
            <w:vAlign w:val="center"/>
            <w:hideMark/>
          </w:tcPr>
          <w:p w14:paraId="6FB617F5" w14:textId="77777777" w:rsidR="0087144A" w:rsidRPr="00574A0F" w:rsidRDefault="0087144A" w:rsidP="007A0958">
            <w:pPr>
              <w:widowControl/>
              <w:jc w:val="left"/>
              <w:rPr>
                <w:rFonts w:ascii="宋体" w:hAnsi="宋体" w:cs="宋体"/>
                <w:b/>
                <w:bCs/>
                <w:kern w:val="0"/>
                <w:sz w:val="22"/>
                <w:szCs w:val="22"/>
              </w:rPr>
            </w:pPr>
            <w:r w:rsidRPr="00574A0F">
              <w:rPr>
                <w:rFonts w:ascii="宋体" w:hAnsi="宋体" w:cs="宋体" w:hint="eastAsia"/>
                <w:b/>
                <w:bCs/>
                <w:kern w:val="0"/>
                <w:sz w:val="22"/>
                <w:szCs w:val="22"/>
              </w:rPr>
              <w:t>联系人及电话：</w:t>
            </w:r>
            <w:r>
              <w:rPr>
                <w:rFonts w:ascii="宋体" w:hAnsi="宋体" w:cs="宋体" w:hint="eastAsia"/>
                <w:b/>
                <w:bCs/>
                <w:kern w:val="0"/>
                <w:sz w:val="22"/>
                <w:szCs w:val="22"/>
              </w:rPr>
              <w:t xml:space="preserve">徐瑞 </w:t>
            </w:r>
            <w:r>
              <w:rPr>
                <w:rFonts w:ascii="宋体" w:hAnsi="宋体" w:cs="宋体"/>
                <w:b/>
                <w:bCs/>
                <w:kern w:val="0"/>
                <w:sz w:val="22"/>
                <w:szCs w:val="22"/>
              </w:rPr>
              <w:t xml:space="preserve"> 0898-</w:t>
            </w:r>
            <w:r w:rsidRPr="00811838">
              <w:rPr>
                <w:rFonts w:ascii="宋体" w:hAnsi="宋体" w:cs="宋体"/>
                <w:b/>
                <w:bCs/>
                <w:kern w:val="0"/>
                <w:sz w:val="22"/>
                <w:szCs w:val="22"/>
              </w:rPr>
              <w:t>65888772</w:t>
            </w:r>
          </w:p>
        </w:tc>
        <w:tc>
          <w:tcPr>
            <w:tcW w:w="614" w:type="pct"/>
            <w:gridSpan w:val="2"/>
            <w:tcBorders>
              <w:top w:val="nil"/>
              <w:left w:val="nil"/>
              <w:bottom w:val="nil"/>
              <w:right w:val="nil"/>
            </w:tcBorders>
            <w:shd w:val="clear" w:color="auto" w:fill="auto"/>
            <w:noWrap/>
            <w:vAlign w:val="center"/>
            <w:hideMark/>
          </w:tcPr>
          <w:p w14:paraId="37C20CF6" w14:textId="77777777" w:rsidR="0087144A" w:rsidRPr="00574A0F" w:rsidRDefault="0087144A" w:rsidP="007A0958">
            <w:pPr>
              <w:widowControl/>
              <w:ind w:right="221"/>
              <w:jc w:val="right"/>
              <w:rPr>
                <w:rFonts w:ascii="宋体" w:hAnsi="宋体" w:cs="宋体"/>
                <w:b/>
                <w:bCs/>
                <w:kern w:val="0"/>
                <w:sz w:val="22"/>
                <w:szCs w:val="22"/>
              </w:rPr>
            </w:pPr>
            <w:r w:rsidRPr="00574A0F">
              <w:rPr>
                <w:rFonts w:ascii="宋体" w:hAnsi="宋体" w:cs="宋体" w:hint="eastAsia"/>
                <w:b/>
                <w:bCs/>
                <w:kern w:val="0"/>
                <w:sz w:val="22"/>
                <w:szCs w:val="22"/>
              </w:rPr>
              <w:t>资金单位：</w:t>
            </w:r>
            <w:r>
              <w:rPr>
                <w:rFonts w:ascii="宋体" w:hAnsi="宋体" w:cs="宋体" w:hint="eastAsia"/>
                <w:b/>
                <w:bCs/>
                <w:kern w:val="0"/>
                <w:sz w:val="22"/>
                <w:szCs w:val="22"/>
              </w:rPr>
              <w:t>万元</w:t>
            </w:r>
            <w:r w:rsidRPr="00574A0F">
              <w:rPr>
                <w:rFonts w:ascii="宋体" w:hAnsi="宋体" w:cs="宋体" w:hint="eastAsia"/>
                <w:b/>
                <w:bCs/>
                <w:kern w:val="0"/>
                <w:sz w:val="22"/>
                <w:szCs w:val="22"/>
              </w:rPr>
              <w:t xml:space="preserve">   </w:t>
            </w:r>
          </w:p>
        </w:tc>
      </w:tr>
      <w:tr w:rsidR="0087144A" w:rsidRPr="007E4AFD" w14:paraId="1ED49785" w14:textId="77777777" w:rsidTr="005A632D">
        <w:trPr>
          <w:trHeight w:val="675"/>
          <w:jc w:val="center"/>
        </w:trPr>
        <w:tc>
          <w:tcPr>
            <w:tcW w:w="2989" w:type="pct"/>
            <w:gridSpan w:val="4"/>
            <w:tcBorders>
              <w:top w:val="nil"/>
              <w:left w:val="nil"/>
              <w:bottom w:val="single" w:sz="4" w:space="0" w:color="auto"/>
              <w:right w:val="nil"/>
            </w:tcBorders>
            <w:shd w:val="clear" w:color="auto" w:fill="auto"/>
            <w:vAlign w:val="center"/>
            <w:hideMark/>
          </w:tcPr>
          <w:p w14:paraId="5BF2E503" w14:textId="77777777" w:rsidR="0087144A" w:rsidRPr="00574A0F" w:rsidRDefault="0087144A" w:rsidP="007A0958">
            <w:pPr>
              <w:widowControl/>
              <w:jc w:val="left"/>
              <w:rPr>
                <w:rFonts w:ascii="宋体" w:hAnsi="宋体" w:cs="宋体"/>
                <w:b/>
                <w:bCs/>
                <w:kern w:val="0"/>
                <w:sz w:val="22"/>
                <w:szCs w:val="22"/>
              </w:rPr>
            </w:pPr>
            <w:r w:rsidRPr="00574A0F">
              <w:rPr>
                <w:rFonts w:ascii="宋体" w:hAnsi="宋体" w:cs="宋体" w:hint="eastAsia"/>
                <w:b/>
                <w:bCs/>
                <w:kern w:val="0"/>
                <w:sz w:val="22"/>
                <w:szCs w:val="22"/>
              </w:rPr>
              <w:t>项目名称：</w:t>
            </w:r>
            <w:r w:rsidRPr="00FE4BCF">
              <w:rPr>
                <w:rFonts w:ascii="宋体" w:hAnsi="宋体" w:cs="宋体" w:hint="eastAsia"/>
                <w:b/>
                <w:bCs/>
                <w:kern w:val="0"/>
                <w:sz w:val="22"/>
                <w:szCs w:val="22"/>
              </w:rPr>
              <w:t>海南师范大学全息教室远程智慧教学建设项目</w:t>
            </w:r>
          </w:p>
        </w:tc>
        <w:tc>
          <w:tcPr>
            <w:tcW w:w="750" w:type="pct"/>
            <w:gridSpan w:val="3"/>
            <w:tcBorders>
              <w:top w:val="nil"/>
              <w:left w:val="nil"/>
              <w:bottom w:val="single" w:sz="4" w:space="0" w:color="auto"/>
              <w:right w:val="nil"/>
            </w:tcBorders>
            <w:shd w:val="clear" w:color="auto" w:fill="auto"/>
            <w:noWrap/>
            <w:vAlign w:val="center"/>
            <w:hideMark/>
          </w:tcPr>
          <w:p w14:paraId="10487A56" w14:textId="77777777" w:rsidR="0087144A" w:rsidRPr="00574A0F" w:rsidRDefault="0087144A" w:rsidP="007A0958">
            <w:pPr>
              <w:widowControl/>
              <w:jc w:val="left"/>
              <w:rPr>
                <w:rFonts w:ascii="宋体" w:hAnsi="宋体" w:cs="宋体"/>
                <w:b/>
                <w:bCs/>
                <w:kern w:val="0"/>
                <w:sz w:val="22"/>
                <w:szCs w:val="22"/>
              </w:rPr>
            </w:pPr>
            <w:r w:rsidRPr="00574A0F">
              <w:rPr>
                <w:rFonts w:ascii="宋体" w:hAnsi="宋体" w:cs="宋体" w:hint="eastAsia"/>
                <w:b/>
                <w:bCs/>
                <w:kern w:val="0"/>
                <w:sz w:val="22"/>
                <w:szCs w:val="22"/>
              </w:rPr>
              <w:t>使用单位领导签字：</w:t>
            </w:r>
          </w:p>
        </w:tc>
        <w:tc>
          <w:tcPr>
            <w:tcW w:w="1260" w:type="pct"/>
            <w:gridSpan w:val="4"/>
            <w:tcBorders>
              <w:top w:val="nil"/>
              <w:left w:val="nil"/>
              <w:bottom w:val="single" w:sz="4" w:space="0" w:color="auto"/>
              <w:right w:val="nil"/>
            </w:tcBorders>
            <w:shd w:val="clear" w:color="auto" w:fill="auto"/>
            <w:noWrap/>
            <w:vAlign w:val="center"/>
            <w:hideMark/>
          </w:tcPr>
          <w:p w14:paraId="4789EB57" w14:textId="77777777" w:rsidR="0087144A" w:rsidRPr="00574A0F" w:rsidRDefault="0087144A" w:rsidP="007A0958">
            <w:pPr>
              <w:widowControl/>
              <w:jc w:val="left"/>
              <w:rPr>
                <w:rFonts w:ascii="宋体" w:hAnsi="宋体" w:cs="宋体"/>
                <w:b/>
                <w:bCs/>
                <w:kern w:val="0"/>
                <w:sz w:val="22"/>
                <w:szCs w:val="22"/>
              </w:rPr>
            </w:pPr>
            <w:r w:rsidRPr="00574A0F">
              <w:rPr>
                <w:rFonts w:ascii="宋体" w:hAnsi="宋体" w:cs="宋体" w:hint="eastAsia"/>
                <w:b/>
                <w:bCs/>
                <w:kern w:val="0"/>
                <w:sz w:val="22"/>
                <w:szCs w:val="22"/>
              </w:rPr>
              <w:t xml:space="preserve">　</w:t>
            </w:r>
          </w:p>
          <w:p w14:paraId="111647FE" w14:textId="77777777" w:rsidR="0087144A" w:rsidRPr="00574A0F" w:rsidRDefault="0087144A" w:rsidP="007A0958">
            <w:pPr>
              <w:widowControl/>
              <w:jc w:val="left"/>
              <w:rPr>
                <w:rFonts w:ascii="宋体" w:hAnsi="宋体" w:cs="宋体"/>
                <w:kern w:val="0"/>
                <w:sz w:val="22"/>
                <w:szCs w:val="22"/>
              </w:rPr>
            </w:pPr>
            <w:r w:rsidRPr="00574A0F">
              <w:rPr>
                <w:rFonts w:ascii="宋体" w:hAnsi="宋体" w:cs="宋体" w:hint="eastAsia"/>
                <w:kern w:val="0"/>
                <w:sz w:val="22"/>
                <w:szCs w:val="22"/>
              </w:rPr>
              <w:t xml:space="preserve">　</w:t>
            </w:r>
          </w:p>
        </w:tc>
      </w:tr>
      <w:tr w:rsidR="0087144A" w:rsidRPr="007E4AFD" w14:paraId="20F1980A" w14:textId="77777777" w:rsidTr="005A632D">
        <w:trPr>
          <w:trHeight w:val="510"/>
          <w:jc w:val="center"/>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57E4A"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序</w:t>
            </w:r>
            <w:r w:rsidRPr="00574A0F">
              <w:rPr>
                <w:rFonts w:ascii="宋体" w:hAnsi="宋体"/>
                <w:b/>
                <w:bCs/>
                <w:kern w:val="0"/>
                <w:sz w:val="22"/>
                <w:szCs w:val="22"/>
              </w:rPr>
              <w:t xml:space="preserve"> </w:t>
            </w:r>
            <w:r w:rsidRPr="00574A0F">
              <w:rPr>
                <w:rFonts w:ascii="宋体" w:hAnsi="宋体" w:cs="宋体" w:hint="eastAsia"/>
                <w:b/>
                <w:bCs/>
                <w:kern w:val="0"/>
                <w:sz w:val="22"/>
                <w:szCs w:val="22"/>
              </w:rPr>
              <w:t>号</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AC6D5"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采购品目名称</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FAAD13"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参考品牌型号及生产厂家</w:t>
            </w:r>
          </w:p>
        </w:tc>
        <w:tc>
          <w:tcPr>
            <w:tcW w:w="13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E87A0"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参考规格和配置技术参数</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5B0CF"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是否原装进口</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CCB11"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数</w:t>
            </w:r>
            <w:r w:rsidRPr="00574A0F">
              <w:rPr>
                <w:rFonts w:ascii="宋体" w:hAnsi="宋体"/>
                <w:b/>
                <w:bCs/>
                <w:kern w:val="0"/>
                <w:sz w:val="22"/>
                <w:szCs w:val="22"/>
              </w:rPr>
              <w:t xml:space="preserve"> </w:t>
            </w:r>
            <w:r w:rsidRPr="00574A0F">
              <w:rPr>
                <w:rFonts w:ascii="宋体" w:hAnsi="宋体" w:cs="宋体" w:hint="eastAsia"/>
                <w:b/>
                <w:bCs/>
                <w:kern w:val="0"/>
                <w:sz w:val="22"/>
                <w:szCs w:val="22"/>
              </w:rPr>
              <w:t>量</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972B28"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单</w:t>
            </w:r>
            <w:r w:rsidRPr="00574A0F">
              <w:rPr>
                <w:rFonts w:ascii="宋体" w:hAnsi="宋体"/>
                <w:b/>
                <w:bCs/>
                <w:kern w:val="0"/>
                <w:sz w:val="22"/>
                <w:szCs w:val="22"/>
              </w:rPr>
              <w:t xml:space="preserve"> </w:t>
            </w:r>
            <w:r w:rsidRPr="00574A0F">
              <w:rPr>
                <w:rFonts w:ascii="宋体" w:hAnsi="宋体" w:cs="宋体" w:hint="eastAsia"/>
                <w:b/>
                <w:bCs/>
                <w:kern w:val="0"/>
                <w:sz w:val="22"/>
                <w:szCs w:val="22"/>
              </w:rPr>
              <w:t>位</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F9186"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单价</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E7C0C"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总</w:t>
            </w:r>
            <w:r w:rsidRPr="00574A0F">
              <w:rPr>
                <w:rFonts w:ascii="宋体" w:hAnsi="宋体"/>
                <w:b/>
                <w:bCs/>
                <w:kern w:val="0"/>
                <w:sz w:val="22"/>
                <w:szCs w:val="22"/>
              </w:rPr>
              <w:t xml:space="preserve">  </w:t>
            </w:r>
            <w:r w:rsidRPr="00574A0F">
              <w:rPr>
                <w:rFonts w:ascii="宋体" w:hAnsi="宋体" w:cs="宋体" w:hint="eastAsia"/>
                <w:b/>
                <w:bCs/>
                <w:kern w:val="0"/>
                <w:sz w:val="22"/>
                <w:szCs w:val="22"/>
              </w:rPr>
              <w:t>价</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C9C54E"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使用地点及使用单位</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31F39" w14:textId="77777777" w:rsidR="0087144A" w:rsidRPr="00574A0F" w:rsidRDefault="0087144A" w:rsidP="007A0958">
            <w:pPr>
              <w:widowControl/>
              <w:jc w:val="center"/>
              <w:rPr>
                <w:rFonts w:ascii="宋体" w:hAnsi="宋体" w:cs="宋体"/>
                <w:b/>
                <w:bCs/>
                <w:kern w:val="0"/>
                <w:sz w:val="22"/>
                <w:szCs w:val="22"/>
              </w:rPr>
            </w:pPr>
            <w:r w:rsidRPr="00574A0F">
              <w:rPr>
                <w:rFonts w:ascii="宋体" w:hAnsi="宋体" w:cs="宋体" w:hint="eastAsia"/>
                <w:b/>
                <w:bCs/>
                <w:kern w:val="0"/>
                <w:sz w:val="22"/>
                <w:szCs w:val="22"/>
              </w:rPr>
              <w:t>备注</w:t>
            </w:r>
          </w:p>
        </w:tc>
      </w:tr>
      <w:tr w:rsidR="0087144A" w:rsidRPr="007E4AFD" w14:paraId="7C3BB9CE" w14:textId="77777777" w:rsidTr="005A632D">
        <w:trPr>
          <w:trHeight w:val="510"/>
          <w:jc w:val="center"/>
        </w:trPr>
        <w:tc>
          <w:tcPr>
            <w:tcW w:w="228" w:type="pct"/>
            <w:vMerge/>
            <w:tcBorders>
              <w:top w:val="single" w:sz="4" w:space="0" w:color="auto"/>
            </w:tcBorders>
            <w:vAlign w:val="center"/>
            <w:hideMark/>
          </w:tcPr>
          <w:p w14:paraId="6F62724D" w14:textId="77777777" w:rsidR="0087144A" w:rsidRPr="007E4AFD" w:rsidRDefault="0087144A" w:rsidP="007A0958">
            <w:pPr>
              <w:widowControl/>
              <w:jc w:val="left"/>
              <w:rPr>
                <w:rFonts w:ascii="宋体" w:hAnsi="宋体" w:cs="宋体"/>
                <w:b/>
                <w:bCs/>
                <w:kern w:val="0"/>
                <w:szCs w:val="21"/>
              </w:rPr>
            </w:pPr>
          </w:p>
        </w:tc>
        <w:tc>
          <w:tcPr>
            <w:tcW w:w="580" w:type="pct"/>
            <w:vMerge/>
            <w:tcBorders>
              <w:top w:val="single" w:sz="4" w:space="0" w:color="auto"/>
            </w:tcBorders>
            <w:vAlign w:val="center"/>
            <w:hideMark/>
          </w:tcPr>
          <w:p w14:paraId="2EC7D66E" w14:textId="77777777" w:rsidR="0087144A" w:rsidRPr="007E4AFD" w:rsidRDefault="0087144A" w:rsidP="007A0958">
            <w:pPr>
              <w:widowControl/>
              <w:jc w:val="left"/>
              <w:rPr>
                <w:rFonts w:ascii="宋体" w:hAnsi="宋体" w:cs="宋体"/>
                <w:b/>
                <w:bCs/>
                <w:kern w:val="0"/>
                <w:szCs w:val="21"/>
              </w:rPr>
            </w:pPr>
          </w:p>
        </w:tc>
        <w:tc>
          <w:tcPr>
            <w:tcW w:w="870" w:type="pct"/>
            <w:vMerge/>
            <w:tcBorders>
              <w:top w:val="single" w:sz="4" w:space="0" w:color="auto"/>
            </w:tcBorders>
            <w:vAlign w:val="center"/>
            <w:hideMark/>
          </w:tcPr>
          <w:p w14:paraId="437A0783" w14:textId="77777777" w:rsidR="0087144A" w:rsidRPr="007E4AFD" w:rsidRDefault="0087144A" w:rsidP="007A0958">
            <w:pPr>
              <w:widowControl/>
              <w:jc w:val="left"/>
              <w:rPr>
                <w:rFonts w:ascii="宋体" w:hAnsi="宋体" w:cs="宋体"/>
                <w:b/>
                <w:bCs/>
                <w:kern w:val="0"/>
                <w:szCs w:val="21"/>
              </w:rPr>
            </w:pPr>
          </w:p>
        </w:tc>
        <w:tc>
          <w:tcPr>
            <w:tcW w:w="1312" w:type="pct"/>
            <w:vMerge/>
            <w:tcBorders>
              <w:top w:val="single" w:sz="4" w:space="0" w:color="auto"/>
            </w:tcBorders>
            <w:vAlign w:val="center"/>
            <w:hideMark/>
          </w:tcPr>
          <w:p w14:paraId="3B7F065B" w14:textId="77777777" w:rsidR="0087144A" w:rsidRPr="007E4AFD" w:rsidRDefault="0087144A" w:rsidP="007A0958">
            <w:pPr>
              <w:widowControl/>
              <w:jc w:val="left"/>
              <w:rPr>
                <w:rFonts w:ascii="宋体" w:hAnsi="宋体" w:cs="宋体"/>
                <w:b/>
                <w:bCs/>
                <w:kern w:val="0"/>
                <w:szCs w:val="21"/>
              </w:rPr>
            </w:pPr>
          </w:p>
        </w:tc>
        <w:tc>
          <w:tcPr>
            <w:tcW w:w="321" w:type="pct"/>
            <w:tcBorders>
              <w:top w:val="single" w:sz="4" w:space="0" w:color="auto"/>
            </w:tcBorders>
            <w:shd w:val="clear" w:color="auto" w:fill="auto"/>
            <w:vAlign w:val="center"/>
            <w:hideMark/>
          </w:tcPr>
          <w:p w14:paraId="13239BC4" w14:textId="77777777" w:rsidR="0087144A" w:rsidRPr="007E4AFD" w:rsidRDefault="0087144A" w:rsidP="007A0958">
            <w:pPr>
              <w:widowControl/>
              <w:jc w:val="center"/>
              <w:rPr>
                <w:rFonts w:ascii="宋体" w:hAnsi="宋体" w:cs="宋体"/>
                <w:b/>
                <w:bCs/>
                <w:kern w:val="0"/>
                <w:szCs w:val="21"/>
              </w:rPr>
            </w:pPr>
            <w:r w:rsidRPr="007E4AFD">
              <w:rPr>
                <w:rFonts w:ascii="宋体" w:hAnsi="宋体" w:cs="宋体" w:hint="eastAsia"/>
                <w:b/>
                <w:bCs/>
                <w:kern w:val="0"/>
                <w:szCs w:val="21"/>
              </w:rPr>
              <w:t>如是填“是”</w:t>
            </w:r>
          </w:p>
        </w:tc>
        <w:tc>
          <w:tcPr>
            <w:tcW w:w="211" w:type="pct"/>
            <w:vMerge/>
            <w:tcBorders>
              <w:top w:val="single" w:sz="4" w:space="0" w:color="auto"/>
            </w:tcBorders>
            <w:vAlign w:val="center"/>
            <w:hideMark/>
          </w:tcPr>
          <w:p w14:paraId="581B6559" w14:textId="77777777" w:rsidR="0087144A" w:rsidRPr="007E4AFD" w:rsidRDefault="0087144A" w:rsidP="007A0958">
            <w:pPr>
              <w:widowControl/>
              <w:jc w:val="left"/>
              <w:rPr>
                <w:rFonts w:ascii="宋体" w:hAnsi="宋体" w:cs="宋体"/>
                <w:b/>
                <w:bCs/>
                <w:kern w:val="0"/>
                <w:szCs w:val="21"/>
              </w:rPr>
            </w:pPr>
          </w:p>
        </w:tc>
        <w:tc>
          <w:tcPr>
            <w:tcW w:w="218" w:type="pct"/>
            <w:vMerge/>
            <w:tcBorders>
              <w:top w:val="single" w:sz="4" w:space="0" w:color="auto"/>
            </w:tcBorders>
            <w:vAlign w:val="center"/>
            <w:hideMark/>
          </w:tcPr>
          <w:p w14:paraId="2E0BFB8C" w14:textId="77777777" w:rsidR="0087144A" w:rsidRPr="007E4AFD" w:rsidRDefault="0087144A" w:rsidP="007A0958">
            <w:pPr>
              <w:widowControl/>
              <w:jc w:val="left"/>
              <w:rPr>
                <w:rFonts w:ascii="宋体" w:hAnsi="宋体" w:cs="宋体"/>
                <w:b/>
                <w:bCs/>
                <w:kern w:val="0"/>
                <w:szCs w:val="21"/>
              </w:rPr>
            </w:pPr>
          </w:p>
        </w:tc>
        <w:tc>
          <w:tcPr>
            <w:tcW w:w="325" w:type="pct"/>
            <w:vMerge/>
            <w:tcBorders>
              <w:top w:val="single" w:sz="4" w:space="0" w:color="auto"/>
            </w:tcBorders>
            <w:vAlign w:val="center"/>
            <w:hideMark/>
          </w:tcPr>
          <w:p w14:paraId="1CBDF923" w14:textId="77777777" w:rsidR="0087144A" w:rsidRPr="007E4AFD" w:rsidRDefault="0087144A" w:rsidP="007A0958">
            <w:pPr>
              <w:widowControl/>
              <w:jc w:val="left"/>
              <w:rPr>
                <w:rFonts w:ascii="宋体" w:hAnsi="宋体" w:cs="宋体"/>
                <w:b/>
                <w:bCs/>
                <w:kern w:val="0"/>
                <w:szCs w:val="21"/>
              </w:rPr>
            </w:pPr>
          </w:p>
        </w:tc>
        <w:tc>
          <w:tcPr>
            <w:tcW w:w="321" w:type="pct"/>
            <w:vMerge/>
            <w:tcBorders>
              <w:top w:val="single" w:sz="4" w:space="0" w:color="auto"/>
            </w:tcBorders>
            <w:vAlign w:val="center"/>
            <w:hideMark/>
          </w:tcPr>
          <w:p w14:paraId="3F0B6DEF" w14:textId="77777777" w:rsidR="0087144A" w:rsidRPr="007E4AFD" w:rsidRDefault="0087144A" w:rsidP="007A0958">
            <w:pPr>
              <w:widowControl/>
              <w:jc w:val="left"/>
              <w:rPr>
                <w:rFonts w:ascii="宋体" w:hAnsi="宋体" w:cs="宋体"/>
                <w:b/>
                <w:bCs/>
                <w:kern w:val="0"/>
                <w:szCs w:val="21"/>
              </w:rPr>
            </w:pPr>
          </w:p>
        </w:tc>
        <w:tc>
          <w:tcPr>
            <w:tcW w:w="304" w:type="pct"/>
            <w:vMerge/>
            <w:tcBorders>
              <w:top w:val="single" w:sz="4" w:space="0" w:color="auto"/>
            </w:tcBorders>
            <w:vAlign w:val="center"/>
            <w:hideMark/>
          </w:tcPr>
          <w:p w14:paraId="348548D6" w14:textId="77777777" w:rsidR="0087144A" w:rsidRPr="007E4AFD" w:rsidRDefault="0087144A" w:rsidP="007A0958">
            <w:pPr>
              <w:widowControl/>
              <w:jc w:val="left"/>
              <w:rPr>
                <w:rFonts w:ascii="宋体" w:hAnsi="宋体" w:cs="宋体"/>
                <w:b/>
                <w:bCs/>
                <w:kern w:val="0"/>
                <w:szCs w:val="21"/>
              </w:rPr>
            </w:pPr>
          </w:p>
        </w:tc>
        <w:tc>
          <w:tcPr>
            <w:tcW w:w="310" w:type="pct"/>
            <w:vMerge/>
            <w:tcBorders>
              <w:top w:val="single" w:sz="4" w:space="0" w:color="auto"/>
            </w:tcBorders>
            <w:vAlign w:val="center"/>
            <w:hideMark/>
          </w:tcPr>
          <w:p w14:paraId="7847F981" w14:textId="77777777" w:rsidR="0087144A" w:rsidRPr="007E4AFD" w:rsidRDefault="0087144A" w:rsidP="007A0958">
            <w:pPr>
              <w:widowControl/>
              <w:jc w:val="left"/>
              <w:rPr>
                <w:rFonts w:ascii="宋体" w:hAnsi="宋体" w:cs="宋体"/>
                <w:b/>
                <w:bCs/>
                <w:kern w:val="0"/>
                <w:szCs w:val="21"/>
              </w:rPr>
            </w:pPr>
          </w:p>
        </w:tc>
      </w:tr>
      <w:tr w:rsidR="0087144A" w:rsidRPr="00035672" w14:paraId="22F9BEC4" w14:textId="77777777" w:rsidTr="0087144A">
        <w:trPr>
          <w:trHeight w:val="621"/>
          <w:jc w:val="center"/>
        </w:trPr>
        <w:tc>
          <w:tcPr>
            <w:tcW w:w="5000" w:type="pct"/>
            <w:gridSpan w:val="11"/>
            <w:shd w:val="clear" w:color="auto" w:fill="auto"/>
            <w:vAlign w:val="center"/>
          </w:tcPr>
          <w:p w14:paraId="1A53FC10" w14:textId="77777777" w:rsidR="0087144A" w:rsidRPr="000A5825" w:rsidRDefault="0087144A" w:rsidP="007A0958">
            <w:pPr>
              <w:widowControl/>
              <w:jc w:val="center"/>
              <w:rPr>
                <w:rFonts w:ascii="宋体" w:hAnsi="宋体" w:cs="宋体"/>
                <w:b/>
                <w:bCs/>
                <w:kern w:val="0"/>
                <w:sz w:val="22"/>
                <w:szCs w:val="22"/>
              </w:rPr>
            </w:pPr>
            <w:r w:rsidRPr="000A5825">
              <w:rPr>
                <w:rFonts w:ascii="宋体" w:hAnsi="宋体" w:cs="宋体" w:hint="eastAsia"/>
                <w:b/>
                <w:bCs/>
                <w:kern w:val="0"/>
                <w:sz w:val="28"/>
                <w:szCs w:val="28"/>
              </w:rPr>
              <w:t>一、</w:t>
            </w:r>
            <w:r w:rsidRPr="00F118D3">
              <w:rPr>
                <w:rFonts w:ascii="宋体" w:hAnsi="宋体" w:cs="宋体" w:hint="eastAsia"/>
                <w:b/>
                <w:bCs/>
                <w:kern w:val="0"/>
                <w:sz w:val="28"/>
                <w:szCs w:val="28"/>
              </w:rPr>
              <w:t>全息采集教室（主教室）</w:t>
            </w:r>
          </w:p>
        </w:tc>
      </w:tr>
      <w:tr w:rsidR="0087144A" w:rsidRPr="00427F8A" w14:paraId="550F0348" w14:textId="77777777" w:rsidTr="005A632D">
        <w:trPr>
          <w:trHeight w:val="621"/>
          <w:jc w:val="center"/>
        </w:trPr>
        <w:tc>
          <w:tcPr>
            <w:tcW w:w="228" w:type="pct"/>
            <w:shd w:val="clear" w:color="auto" w:fill="auto"/>
            <w:vAlign w:val="center"/>
            <w:hideMark/>
          </w:tcPr>
          <w:p w14:paraId="62182D95" w14:textId="77777777" w:rsidR="0087144A" w:rsidRPr="00427F8A" w:rsidRDefault="0087144A" w:rsidP="007A0958">
            <w:pPr>
              <w:widowControl/>
              <w:jc w:val="center"/>
              <w:rPr>
                <w:rFonts w:ascii="宋体" w:hAnsi="宋体" w:cs="宋体"/>
                <w:kern w:val="0"/>
                <w:szCs w:val="21"/>
              </w:rPr>
            </w:pPr>
            <w:r w:rsidRPr="00427F8A">
              <w:rPr>
                <w:rFonts w:ascii="宋体" w:hAnsi="宋体" w:cs="宋体" w:hint="eastAsia"/>
                <w:kern w:val="0"/>
                <w:szCs w:val="21"/>
              </w:rPr>
              <w:t>1</w:t>
            </w:r>
          </w:p>
        </w:tc>
        <w:tc>
          <w:tcPr>
            <w:tcW w:w="580" w:type="pct"/>
            <w:shd w:val="clear" w:color="auto" w:fill="auto"/>
            <w:noWrap/>
            <w:vAlign w:val="center"/>
          </w:tcPr>
          <w:p w14:paraId="549998CD" w14:textId="77777777" w:rsidR="0087144A" w:rsidRPr="00103EC0" w:rsidRDefault="0087144A" w:rsidP="007A0958">
            <w:pPr>
              <w:widowControl/>
              <w:jc w:val="center"/>
              <w:rPr>
                <w:rFonts w:ascii="宋体" w:hAnsi="宋体" w:cs="宋体"/>
                <w:kern w:val="0"/>
                <w:szCs w:val="21"/>
              </w:rPr>
            </w:pPr>
            <w:r w:rsidRPr="00103EC0">
              <w:rPr>
                <w:rFonts w:ascii="宋体" w:hAnsi="宋体" w:hint="eastAsia"/>
                <w:color w:val="000000"/>
                <w:szCs w:val="21"/>
              </w:rPr>
              <w:t>电影机摄像模组</w:t>
            </w:r>
          </w:p>
        </w:tc>
        <w:tc>
          <w:tcPr>
            <w:tcW w:w="870" w:type="pct"/>
            <w:shd w:val="clear" w:color="auto" w:fill="auto"/>
            <w:noWrap/>
            <w:vAlign w:val="center"/>
          </w:tcPr>
          <w:p w14:paraId="2387CAFD" w14:textId="77777777" w:rsidR="0087144A" w:rsidRPr="00103EC0" w:rsidRDefault="0087144A" w:rsidP="007A0958">
            <w:pPr>
              <w:widowControl/>
              <w:jc w:val="center"/>
              <w:rPr>
                <w:rFonts w:ascii="宋体" w:hAnsi="宋体" w:cs="宋体"/>
                <w:kern w:val="0"/>
                <w:szCs w:val="21"/>
              </w:rPr>
            </w:pPr>
            <w:r w:rsidRPr="00103EC0">
              <w:rPr>
                <w:rFonts w:ascii="宋体" w:hAnsi="宋体" w:hint="eastAsia"/>
                <w:color w:val="000000"/>
                <w:szCs w:val="21"/>
              </w:rPr>
              <w:t>SONY/A7SIII              索尼中国有限公司</w:t>
            </w:r>
          </w:p>
        </w:tc>
        <w:tc>
          <w:tcPr>
            <w:tcW w:w="1312" w:type="pct"/>
            <w:shd w:val="clear" w:color="auto" w:fill="auto"/>
            <w:vAlign w:val="center"/>
          </w:tcPr>
          <w:p w14:paraId="2B830F92" w14:textId="77777777" w:rsidR="0087144A" w:rsidRPr="003F2CDE" w:rsidRDefault="0087144A" w:rsidP="007A0958">
            <w:pPr>
              <w:widowControl/>
              <w:jc w:val="left"/>
              <w:rPr>
                <w:rFonts w:ascii="宋体" w:hAnsi="宋体" w:cs="宋体"/>
                <w:kern w:val="0"/>
                <w:szCs w:val="21"/>
              </w:rPr>
            </w:pPr>
            <w:r w:rsidRPr="003F2CDE">
              <w:rPr>
                <w:rFonts w:ascii="宋体" w:hAnsi="宋体" w:cs="宋体" w:hint="eastAsia"/>
                <w:kern w:val="0"/>
                <w:szCs w:val="21"/>
              </w:rPr>
              <w:t>1、≥1200万像素全画幅CMOS影像传感器；自动对焦点≥700个；支持最高4K/120p动态视频录制；满足10-bit色深和4:2:2色彩采样；编码速度不低于500Mbps；最大感光度ISO不低于380000；支持最高4K 60p 16bit 输出</w:t>
            </w:r>
            <w:r>
              <w:rPr>
                <w:rFonts w:ascii="宋体" w:hAnsi="宋体" w:cs="宋体" w:hint="eastAsia"/>
                <w:kern w:val="0"/>
                <w:szCs w:val="21"/>
              </w:rPr>
              <w:t>；</w:t>
            </w:r>
          </w:p>
          <w:p w14:paraId="5DF92EB3" w14:textId="77777777" w:rsidR="0087144A" w:rsidRPr="003F2CDE" w:rsidRDefault="0087144A" w:rsidP="007A0958">
            <w:pPr>
              <w:widowControl/>
              <w:jc w:val="left"/>
              <w:rPr>
                <w:rFonts w:ascii="宋体" w:hAnsi="宋体" w:cs="宋体"/>
                <w:kern w:val="0"/>
                <w:szCs w:val="21"/>
              </w:rPr>
            </w:pPr>
            <w:r w:rsidRPr="003F2CDE">
              <w:rPr>
                <w:rFonts w:ascii="宋体" w:hAnsi="宋体" w:cs="宋体" w:hint="eastAsia"/>
                <w:kern w:val="0"/>
                <w:szCs w:val="21"/>
              </w:rPr>
              <w:t>2、可对相机远程控制、设置和实时预览</w:t>
            </w:r>
          </w:p>
          <w:p w14:paraId="3B8180FD" w14:textId="77777777" w:rsidR="0087144A" w:rsidRPr="003F2CDE" w:rsidRDefault="0087144A" w:rsidP="007A0958">
            <w:pPr>
              <w:widowControl/>
              <w:jc w:val="left"/>
              <w:rPr>
                <w:rFonts w:ascii="宋体" w:hAnsi="宋体" w:cs="宋体"/>
                <w:kern w:val="0"/>
                <w:szCs w:val="21"/>
              </w:rPr>
            </w:pPr>
            <w:r w:rsidRPr="003F2CDE">
              <w:rPr>
                <w:rFonts w:ascii="宋体" w:hAnsi="宋体" w:cs="宋体" w:hint="eastAsia"/>
                <w:kern w:val="0"/>
                <w:szCs w:val="21"/>
              </w:rPr>
              <w:t>3、支持ISO自动,手动,双原生ISO快门；快门速度、快门角度、白平衡、对焦模式：手动/自动</w:t>
            </w:r>
            <w:r>
              <w:rPr>
                <w:rFonts w:ascii="宋体" w:hAnsi="宋体" w:cs="宋体" w:hint="eastAsia"/>
                <w:kern w:val="0"/>
                <w:szCs w:val="21"/>
              </w:rPr>
              <w:t>；</w:t>
            </w:r>
          </w:p>
          <w:p w14:paraId="723E3C54" w14:textId="77777777" w:rsidR="0087144A" w:rsidRPr="003F2CDE" w:rsidRDefault="0087144A" w:rsidP="007A0958">
            <w:pPr>
              <w:widowControl/>
              <w:jc w:val="left"/>
              <w:rPr>
                <w:rFonts w:ascii="宋体" w:hAnsi="宋体" w:cs="宋体"/>
                <w:kern w:val="0"/>
                <w:szCs w:val="21"/>
              </w:rPr>
            </w:pPr>
            <w:r w:rsidRPr="003F2CDE">
              <w:rPr>
                <w:rFonts w:ascii="宋体" w:hAnsi="宋体" w:cs="宋体" w:hint="eastAsia"/>
                <w:kern w:val="0"/>
                <w:szCs w:val="21"/>
              </w:rPr>
              <w:t>4、接口：HDMI TYPEA，USB3.0 Type C，XLR&amp;3.5mm音频接口</w:t>
            </w:r>
            <w:r>
              <w:rPr>
                <w:rFonts w:ascii="宋体" w:hAnsi="宋体" w:cs="宋体" w:hint="eastAsia"/>
                <w:kern w:val="0"/>
                <w:szCs w:val="21"/>
              </w:rPr>
              <w:t>；</w:t>
            </w:r>
          </w:p>
          <w:p w14:paraId="589D5B39" w14:textId="77777777" w:rsidR="0087144A" w:rsidRPr="001B5C33" w:rsidRDefault="0087144A" w:rsidP="007A0958">
            <w:pPr>
              <w:widowControl/>
              <w:jc w:val="left"/>
              <w:rPr>
                <w:rFonts w:ascii="宋体" w:hAnsi="宋体" w:cs="宋体"/>
                <w:kern w:val="0"/>
                <w:szCs w:val="21"/>
              </w:rPr>
            </w:pPr>
            <w:r w:rsidRPr="003F2CDE">
              <w:rPr>
                <w:rFonts w:ascii="宋体" w:hAnsi="宋体" w:cs="宋体" w:hint="eastAsia"/>
                <w:kern w:val="0"/>
                <w:szCs w:val="21"/>
              </w:rPr>
              <w:t>5、通电自启动设置</w:t>
            </w:r>
            <w:r>
              <w:rPr>
                <w:rFonts w:ascii="宋体" w:hAnsi="宋体" w:cs="宋体" w:hint="eastAsia"/>
                <w:kern w:val="0"/>
                <w:szCs w:val="21"/>
              </w:rPr>
              <w:t>。</w:t>
            </w:r>
          </w:p>
        </w:tc>
        <w:tc>
          <w:tcPr>
            <w:tcW w:w="321" w:type="pct"/>
            <w:shd w:val="clear" w:color="auto" w:fill="auto"/>
            <w:vAlign w:val="center"/>
          </w:tcPr>
          <w:p w14:paraId="27C18B86"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47126A26" w14:textId="77777777" w:rsidR="0087144A" w:rsidRPr="00103EC0" w:rsidRDefault="0087144A" w:rsidP="007A0958">
            <w:pPr>
              <w:widowControl/>
              <w:jc w:val="center"/>
              <w:rPr>
                <w:rFonts w:ascii="宋体" w:hAnsi="宋体" w:cs="宋体"/>
                <w:kern w:val="0"/>
                <w:szCs w:val="21"/>
              </w:rPr>
            </w:pPr>
            <w:r w:rsidRPr="00103EC0">
              <w:rPr>
                <w:rFonts w:ascii="宋体" w:hAnsi="宋体" w:hint="eastAsia"/>
                <w:color w:val="000000"/>
                <w:szCs w:val="21"/>
              </w:rPr>
              <w:t>1</w:t>
            </w:r>
          </w:p>
        </w:tc>
        <w:tc>
          <w:tcPr>
            <w:tcW w:w="218" w:type="pct"/>
            <w:shd w:val="clear" w:color="auto" w:fill="auto"/>
            <w:vAlign w:val="center"/>
          </w:tcPr>
          <w:p w14:paraId="287EFECF" w14:textId="77777777" w:rsidR="0087144A" w:rsidRPr="00103EC0" w:rsidRDefault="0087144A" w:rsidP="007A0958">
            <w:pPr>
              <w:widowControl/>
              <w:jc w:val="center"/>
              <w:rPr>
                <w:rFonts w:ascii="宋体" w:hAnsi="宋体" w:cs="宋体"/>
                <w:kern w:val="0"/>
                <w:szCs w:val="21"/>
              </w:rPr>
            </w:pPr>
            <w:r w:rsidRPr="00103EC0">
              <w:rPr>
                <w:rFonts w:ascii="宋体" w:hAnsi="宋体" w:hint="eastAsia"/>
                <w:color w:val="000000"/>
                <w:szCs w:val="21"/>
              </w:rPr>
              <w:t>只</w:t>
            </w:r>
          </w:p>
        </w:tc>
        <w:tc>
          <w:tcPr>
            <w:tcW w:w="325" w:type="pct"/>
            <w:shd w:val="clear" w:color="auto" w:fill="auto"/>
            <w:noWrap/>
            <w:vAlign w:val="center"/>
          </w:tcPr>
          <w:p w14:paraId="2B021E39" w14:textId="77777777" w:rsidR="0087144A" w:rsidRPr="00086F69" w:rsidRDefault="0087144A" w:rsidP="007A0958">
            <w:pPr>
              <w:widowControl/>
              <w:jc w:val="center"/>
              <w:rPr>
                <w:rFonts w:ascii="宋体" w:hAnsi="宋体"/>
                <w:szCs w:val="21"/>
              </w:rPr>
            </w:pPr>
            <w:r>
              <w:rPr>
                <w:rFonts w:ascii="宋体" w:hAnsi="宋体"/>
                <w:szCs w:val="21"/>
              </w:rPr>
              <w:t>2.85</w:t>
            </w:r>
          </w:p>
        </w:tc>
        <w:tc>
          <w:tcPr>
            <w:tcW w:w="321" w:type="pct"/>
            <w:shd w:val="clear" w:color="auto" w:fill="auto"/>
            <w:noWrap/>
            <w:vAlign w:val="center"/>
          </w:tcPr>
          <w:p w14:paraId="0B4E2E14" w14:textId="77777777" w:rsidR="0087144A" w:rsidRPr="00086F69" w:rsidRDefault="0087144A" w:rsidP="007A0958">
            <w:pPr>
              <w:widowControl/>
              <w:jc w:val="center"/>
              <w:rPr>
                <w:rFonts w:ascii="宋体" w:hAnsi="宋体"/>
                <w:szCs w:val="21"/>
              </w:rPr>
            </w:pPr>
            <w:r>
              <w:rPr>
                <w:rFonts w:ascii="宋体" w:hAnsi="宋体"/>
                <w:szCs w:val="21"/>
              </w:rPr>
              <w:t>2.85</w:t>
            </w:r>
          </w:p>
        </w:tc>
        <w:tc>
          <w:tcPr>
            <w:tcW w:w="304" w:type="pct"/>
            <w:shd w:val="clear" w:color="auto" w:fill="auto"/>
            <w:vAlign w:val="center"/>
            <w:hideMark/>
          </w:tcPr>
          <w:p w14:paraId="514A5FAD" w14:textId="77777777" w:rsidR="0087144A" w:rsidRPr="00427F8A" w:rsidRDefault="0087144A" w:rsidP="007A0958">
            <w:pPr>
              <w:widowControl/>
              <w:jc w:val="center"/>
              <w:rPr>
                <w:rFonts w:ascii="宋体" w:hAnsi="宋体" w:cs="宋体"/>
                <w:kern w:val="0"/>
                <w:sz w:val="20"/>
                <w:szCs w:val="20"/>
              </w:rPr>
            </w:pPr>
            <w:r w:rsidRPr="00427F8A">
              <w:rPr>
                <w:rFonts w:ascii="宋体" w:hAnsi="宋体" w:cs="宋体" w:hint="eastAsia"/>
                <w:kern w:val="0"/>
                <w:sz w:val="20"/>
                <w:szCs w:val="20"/>
              </w:rPr>
              <w:t xml:space="preserve">　</w:t>
            </w:r>
          </w:p>
        </w:tc>
        <w:tc>
          <w:tcPr>
            <w:tcW w:w="310" w:type="pct"/>
            <w:shd w:val="clear" w:color="auto" w:fill="auto"/>
            <w:vAlign w:val="center"/>
            <w:hideMark/>
          </w:tcPr>
          <w:p w14:paraId="2D454258" w14:textId="77777777" w:rsidR="0087144A" w:rsidRPr="00427F8A" w:rsidRDefault="0087144A" w:rsidP="007A0958">
            <w:pPr>
              <w:widowControl/>
              <w:jc w:val="center"/>
              <w:rPr>
                <w:rFonts w:ascii="宋体" w:hAnsi="宋体" w:cs="宋体"/>
                <w:kern w:val="0"/>
                <w:sz w:val="20"/>
                <w:szCs w:val="20"/>
              </w:rPr>
            </w:pPr>
            <w:r w:rsidRPr="00427F8A">
              <w:rPr>
                <w:rFonts w:ascii="宋体" w:hAnsi="宋体" w:cs="宋体" w:hint="eastAsia"/>
                <w:kern w:val="0"/>
                <w:sz w:val="20"/>
                <w:szCs w:val="20"/>
              </w:rPr>
              <w:t xml:space="preserve">　</w:t>
            </w:r>
          </w:p>
        </w:tc>
      </w:tr>
      <w:tr w:rsidR="0087144A" w:rsidRPr="00427F8A" w14:paraId="5C958911" w14:textId="77777777" w:rsidTr="005A632D">
        <w:trPr>
          <w:trHeight w:val="716"/>
          <w:jc w:val="center"/>
        </w:trPr>
        <w:tc>
          <w:tcPr>
            <w:tcW w:w="228" w:type="pct"/>
            <w:shd w:val="clear" w:color="auto" w:fill="auto"/>
            <w:vAlign w:val="center"/>
            <w:hideMark/>
          </w:tcPr>
          <w:p w14:paraId="3BFDCEC7" w14:textId="77777777" w:rsidR="0087144A" w:rsidRPr="00427F8A" w:rsidRDefault="0087144A" w:rsidP="007A0958">
            <w:pPr>
              <w:jc w:val="center"/>
              <w:rPr>
                <w:rFonts w:ascii="宋体" w:hAnsi="宋体" w:cs="宋体"/>
                <w:color w:val="000000"/>
                <w:szCs w:val="21"/>
              </w:rPr>
            </w:pPr>
            <w:r w:rsidRPr="00427F8A">
              <w:rPr>
                <w:rFonts w:ascii="宋体" w:hAnsi="宋体" w:hint="eastAsia"/>
                <w:color w:val="000000"/>
                <w:szCs w:val="21"/>
              </w:rPr>
              <w:t>2</w:t>
            </w:r>
          </w:p>
        </w:tc>
        <w:tc>
          <w:tcPr>
            <w:tcW w:w="580" w:type="pct"/>
            <w:shd w:val="clear" w:color="auto" w:fill="auto"/>
            <w:noWrap/>
            <w:vAlign w:val="center"/>
          </w:tcPr>
          <w:p w14:paraId="12F2782B"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摄像镜头</w:t>
            </w:r>
          </w:p>
        </w:tc>
        <w:tc>
          <w:tcPr>
            <w:tcW w:w="870" w:type="pct"/>
            <w:shd w:val="clear" w:color="auto" w:fill="auto"/>
            <w:noWrap/>
            <w:vAlign w:val="center"/>
          </w:tcPr>
          <w:p w14:paraId="7AF8D53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SONY/24-70                   索尼中国有限公司</w:t>
            </w:r>
          </w:p>
        </w:tc>
        <w:tc>
          <w:tcPr>
            <w:tcW w:w="1312" w:type="pct"/>
            <w:shd w:val="clear" w:color="auto" w:fill="auto"/>
            <w:vAlign w:val="center"/>
          </w:tcPr>
          <w:p w14:paraId="3718D01D"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1、全画幅大广角镜头焦距24-70mm，OSS防抖，自动镜头；</w:t>
            </w:r>
          </w:p>
          <w:p w14:paraId="4DF4AB4C" w14:textId="77777777" w:rsidR="0087144A" w:rsidRPr="001B5C33" w:rsidRDefault="0087144A" w:rsidP="007A0958">
            <w:pPr>
              <w:widowControl/>
              <w:jc w:val="left"/>
              <w:rPr>
                <w:rFonts w:ascii="宋体" w:hAnsi="宋体" w:cs="宋体"/>
                <w:kern w:val="0"/>
                <w:szCs w:val="21"/>
              </w:rPr>
            </w:pPr>
            <w:r w:rsidRPr="00841B86">
              <w:rPr>
                <w:rFonts w:ascii="宋体" w:hAnsi="宋体" w:cs="宋体" w:hint="eastAsia"/>
                <w:kern w:val="0"/>
                <w:szCs w:val="21"/>
              </w:rPr>
              <w:t>2、F4、镜头后镜片表面覆盖防污氟镀膜，镜头整体防水防滴尘结构；</w:t>
            </w:r>
          </w:p>
        </w:tc>
        <w:tc>
          <w:tcPr>
            <w:tcW w:w="321" w:type="pct"/>
            <w:shd w:val="clear" w:color="auto" w:fill="auto"/>
            <w:vAlign w:val="center"/>
          </w:tcPr>
          <w:p w14:paraId="3E5C5661"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76AA3E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511F890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只</w:t>
            </w:r>
          </w:p>
        </w:tc>
        <w:tc>
          <w:tcPr>
            <w:tcW w:w="325" w:type="pct"/>
            <w:shd w:val="clear" w:color="auto" w:fill="auto"/>
            <w:noWrap/>
            <w:vAlign w:val="center"/>
          </w:tcPr>
          <w:p w14:paraId="41D8816C" w14:textId="77777777" w:rsidR="0087144A" w:rsidRPr="00086F69" w:rsidRDefault="0087144A" w:rsidP="007A0958">
            <w:pPr>
              <w:widowControl/>
              <w:jc w:val="center"/>
              <w:rPr>
                <w:rFonts w:ascii="宋体" w:hAnsi="宋体"/>
                <w:szCs w:val="21"/>
              </w:rPr>
            </w:pPr>
            <w:r>
              <w:rPr>
                <w:rFonts w:ascii="宋体" w:hAnsi="宋体"/>
                <w:szCs w:val="21"/>
              </w:rPr>
              <w:t>1.58</w:t>
            </w:r>
          </w:p>
        </w:tc>
        <w:tc>
          <w:tcPr>
            <w:tcW w:w="321" w:type="pct"/>
            <w:shd w:val="clear" w:color="auto" w:fill="auto"/>
            <w:noWrap/>
            <w:vAlign w:val="center"/>
          </w:tcPr>
          <w:p w14:paraId="29E9E8B3" w14:textId="77777777" w:rsidR="0087144A" w:rsidRPr="00086F69" w:rsidRDefault="0087144A" w:rsidP="007A0958">
            <w:pPr>
              <w:widowControl/>
              <w:jc w:val="center"/>
              <w:rPr>
                <w:rFonts w:ascii="宋体" w:hAnsi="宋体"/>
                <w:szCs w:val="21"/>
              </w:rPr>
            </w:pPr>
            <w:r>
              <w:rPr>
                <w:rFonts w:ascii="宋体" w:hAnsi="宋体"/>
                <w:szCs w:val="21"/>
              </w:rPr>
              <w:t>1.58</w:t>
            </w:r>
          </w:p>
        </w:tc>
        <w:tc>
          <w:tcPr>
            <w:tcW w:w="304" w:type="pct"/>
            <w:shd w:val="clear" w:color="auto" w:fill="auto"/>
            <w:vAlign w:val="center"/>
            <w:hideMark/>
          </w:tcPr>
          <w:p w14:paraId="0D90D40D"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hideMark/>
          </w:tcPr>
          <w:p w14:paraId="0823B2F8" w14:textId="77777777" w:rsidR="0087144A" w:rsidRPr="00427F8A" w:rsidRDefault="0087144A" w:rsidP="007A0958">
            <w:pPr>
              <w:widowControl/>
              <w:jc w:val="center"/>
              <w:rPr>
                <w:rFonts w:ascii="宋体" w:hAnsi="宋体" w:cs="宋体"/>
                <w:kern w:val="0"/>
                <w:sz w:val="20"/>
                <w:szCs w:val="20"/>
              </w:rPr>
            </w:pPr>
          </w:p>
        </w:tc>
      </w:tr>
      <w:tr w:rsidR="0087144A" w:rsidRPr="00427F8A" w14:paraId="1E8DA5C5" w14:textId="77777777" w:rsidTr="005A632D">
        <w:trPr>
          <w:trHeight w:val="621"/>
          <w:jc w:val="center"/>
        </w:trPr>
        <w:tc>
          <w:tcPr>
            <w:tcW w:w="228" w:type="pct"/>
            <w:shd w:val="clear" w:color="auto" w:fill="auto"/>
            <w:vAlign w:val="center"/>
            <w:hideMark/>
          </w:tcPr>
          <w:p w14:paraId="6FB83B1F" w14:textId="77777777" w:rsidR="0087144A" w:rsidRPr="00427F8A" w:rsidRDefault="0087144A" w:rsidP="007A0958">
            <w:pPr>
              <w:jc w:val="center"/>
              <w:rPr>
                <w:rFonts w:ascii="宋体" w:hAnsi="宋体" w:cs="宋体"/>
                <w:color w:val="000000"/>
                <w:szCs w:val="21"/>
              </w:rPr>
            </w:pPr>
            <w:r w:rsidRPr="00427F8A">
              <w:rPr>
                <w:rFonts w:ascii="宋体" w:hAnsi="宋体" w:hint="eastAsia"/>
                <w:color w:val="000000"/>
                <w:szCs w:val="21"/>
              </w:rPr>
              <w:t>3</w:t>
            </w:r>
          </w:p>
        </w:tc>
        <w:tc>
          <w:tcPr>
            <w:tcW w:w="580" w:type="pct"/>
            <w:shd w:val="clear" w:color="auto" w:fill="auto"/>
            <w:noWrap/>
            <w:vAlign w:val="center"/>
          </w:tcPr>
          <w:p w14:paraId="09C10E5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反馈监视</w:t>
            </w:r>
          </w:p>
        </w:tc>
        <w:tc>
          <w:tcPr>
            <w:tcW w:w="870" w:type="pct"/>
            <w:shd w:val="clear" w:color="auto" w:fill="auto"/>
            <w:noWrap/>
            <w:vAlign w:val="center"/>
          </w:tcPr>
          <w:p w14:paraId="4E4F3595" w14:textId="77777777" w:rsidR="0087144A" w:rsidRPr="00841B86" w:rsidRDefault="0087144A" w:rsidP="007A0958">
            <w:pPr>
              <w:widowControl/>
              <w:jc w:val="center"/>
              <w:rPr>
                <w:rFonts w:ascii="宋体" w:hAnsi="宋体"/>
                <w:szCs w:val="21"/>
              </w:rPr>
            </w:pPr>
            <w:r w:rsidRPr="00841B86">
              <w:rPr>
                <w:rFonts w:ascii="宋体" w:hAnsi="宋体" w:hint="eastAsia"/>
                <w:color w:val="000000"/>
                <w:szCs w:val="21"/>
              </w:rPr>
              <w:t>東鸿/GKGD-W55            深圳市东鸿科技发展有限公司</w:t>
            </w:r>
          </w:p>
        </w:tc>
        <w:tc>
          <w:tcPr>
            <w:tcW w:w="1312" w:type="pct"/>
            <w:shd w:val="clear" w:color="auto" w:fill="auto"/>
            <w:vAlign w:val="center"/>
          </w:tcPr>
          <w:p w14:paraId="4FC76E25" w14:textId="77777777" w:rsidR="0087144A" w:rsidRPr="00841B86" w:rsidRDefault="0087144A" w:rsidP="007A0958">
            <w:pPr>
              <w:widowControl/>
              <w:spacing w:line="264" w:lineRule="auto"/>
              <w:jc w:val="left"/>
              <w:rPr>
                <w:rFonts w:ascii="宋体" w:hAnsi="宋体" w:cs="宋体"/>
                <w:kern w:val="0"/>
                <w:szCs w:val="21"/>
              </w:rPr>
            </w:pPr>
            <w:r w:rsidRPr="00841B86">
              <w:rPr>
                <w:rFonts w:ascii="宋体" w:hAnsi="宋体" w:cs="宋体" w:hint="eastAsia"/>
                <w:kern w:val="0"/>
                <w:szCs w:val="21"/>
              </w:rPr>
              <w:t>1、窄边55寸，工业级液晶面板，4K 显示，广视角178度</w:t>
            </w:r>
          </w:p>
          <w:p w14:paraId="30D95330" w14:textId="77777777" w:rsidR="0087144A" w:rsidRPr="00841B86" w:rsidRDefault="0087144A" w:rsidP="007A0958">
            <w:pPr>
              <w:widowControl/>
              <w:spacing w:line="264" w:lineRule="auto"/>
              <w:jc w:val="left"/>
              <w:rPr>
                <w:rFonts w:ascii="宋体" w:hAnsi="宋体" w:cs="宋体"/>
                <w:kern w:val="0"/>
                <w:szCs w:val="21"/>
              </w:rPr>
            </w:pPr>
            <w:r w:rsidRPr="00841B86">
              <w:rPr>
                <w:rFonts w:ascii="宋体" w:hAnsi="宋体" w:cs="宋体" w:hint="eastAsia"/>
                <w:kern w:val="0"/>
                <w:szCs w:val="21"/>
              </w:rPr>
              <w:t>2、使用寿命≥60000小时，98%广色域</w:t>
            </w:r>
          </w:p>
          <w:p w14:paraId="1C5938CC" w14:textId="77777777" w:rsidR="0087144A" w:rsidRPr="00841B86" w:rsidRDefault="0087144A" w:rsidP="007A0958">
            <w:pPr>
              <w:widowControl/>
              <w:spacing w:line="264" w:lineRule="auto"/>
              <w:jc w:val="left"/>
              <w:rPr>
                <w:rFonts w:ascii="宋体" w:hAnsi="宋体" w:cs="宋体"/>
                <w:kern w:val="0"/>
                <w:szCs w:val="21"/>
              </w:rPr>
            </w:pPr>
            <w:r w:rsidRPr="00841B86">
              <w:rPr>
                <w:rFonts w:ascii="宋体" w:hAnsi="宋体" w:cs="宋体" w:hint="eastAsia"/>
                <w:kern w:val="0"/>
                <w:szCs w:val="21"/>
              </w:rPr>
              <w:lastRenderedPageBreak/>
              <w:t xml:space="preserve">3、具备数字滤波和降噪技术，5ms快速响应无拖尾； </w:t>
            </w:r>
          </w:p>
          <w:p w14:paraId="25E4B437" w14:textId="77777777" w:rsidR="0087144A" w:rsidRPr="00841B86" w:rsidRDefault="0087144A" w:rsidP="007A0958">
            <w:pPr>
              <w:widowControl/>
              <w:spacing w:line="264" w:lineRule="auto"/>
              <w:jc w:val="left"/>
              <w:rPr>
                <w:rFonts w:ascii="宋体" w:hAnsi="宋体" w:cs="宋体"/>
                <w:kern w:val="0"/>
                <w:szCs w:val="21"/>
              </w:rPr>
            </w:pPr>
            <w:r w:rsidRPr="00841B86">
              <w:rPr>
                <w:rFonts w:ascii="宋体" w:hAnsi="宋体" w:cs="宋体" w:hint="eastAsia"/>
                <w:kern w:val="0"/>
                <w:szCs w:val="21"/>
              </w:rPr>
              <w:t>4、支持60帧的AVS/H.265/H.264内容解码；</w:t>
            </w:r>
          </w:p>
          <w:p w14:paraId="51E26E1B" w14:textId="77777777" w:rsidR="0087144A" w:rsidRPr="00841B86" w:rsidRDefault="0087144A" w:rsidP="007A0958">
            <w:pPr>
              <w:widowControl/>
              <w:spacing w:line="264" w:lineRule="auto"/>
              <w:jc w:val="left"/>
              <w:rPr>
                <w:rFonts w:ascii="宋体" w:hAnsi="宋体" w:cs="宋体"/>
                <w:kern w:val="0"/>
                <w:szCs w:val="21"/>
              </w:rPr>
            </w:pPr>
            <w:r w:rsidRPr="00841B86">
              <w:rPr>
                <w:rFonts w:ascii="宋体" w:hAnsi="宋体" w:cs="宋体" w:hint="eastAsia"/>
                <w:kern w:val="0"/>
                <w:szCs w:val="21"/>
              </w:rPr>
              <w:t>5、HDMI x 1，DVI x 1, VGA x 1。</w:t>
            </w:r>
          </w:p>
        </w:tc>
        <w:tc>
          <w:tcPr>
            <w:tcW w:w="321" w:type="pct"/>
            <w:shd w:val="clear" w:color="auto" w:fill="auto"/>
            <w:vAlign w:val="center"/>
          </w:tcPr>
          <w:p w14:paraId="76A6F0A0"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D6A1CC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2</w:t>
            </w:r>
          </w:p>
        </w:tc>
        <w:tc>
          <w:tcPr>
            <w:tcW w:w="218" w:type="pct"/>
            <w:shd w:val="clear" w:color="auto" w:fill="auto"/>
            <w:vAlign w:val="center"/>
          </w:tcPr>
          <w:p w14:paraId="6ADE61BE"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7058AE6E"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.96</w:t>
            </w:r>
          </w:p>
        </w:tc>
        <w:tc>
          <w:tcPr>
            <w:tcW w:w="321" w:type="pct"/>
            <w:shd w:val="clear" w:color="auto" w:fill="auto"/>
            <w:noWrap/>
            <w:vAlign w:val="center"/>
          </w:tcPr>
          <w:p w14:paraId="1528AE45"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.92</w:t>
            </w:r>
          </w:p>
        </w:tc>
        <w:tc>
          <w:tcPr>
            <w:tcW w:w="304" w:type="pct"/>
            <w:shd w:val="clear" w:color="auto" w:fill="auto"/>
            <w:vAlign w:val="center"/>
            <w:hideMark/>
          </w:tcPr>
          <w:p w14:paraId="54B24DBB"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hideMark/>
          </w:tcPr>
          <w:p w14:paraId="575CCF68" w14:textId="77777777" w:rsidR="0087144A" w:rsidRPr="00427F8A" w:rsidRDefault="0087144A" w:rsidP="007A0958">
            <w:pPr>
              <w:widowControl/>
              <w:jc w:val="center"/>
              <w:rPr>
                <w:rFonts w:ascii="宋体" w:hAnsi="宋体" w:cs="宋体"/>
                <w:kern w:val="0"/>
                <w:sz w:val="20"/>
                <w:szCs w:val="20"/>
              </w:rPr>
            </w:pPr>
          </w:p>
        </w:tc>
      </w:tr>
      <w:tr w:rsidR="0087144A" w:rsidRPr="00427F8A" w14:paraId="15C7F0EB" w14:textId="77777777" w:rsidTr="005A632D">
        <w:trPr>
          <w:trHeight w:val="3508"/>
          <w:jc w:val="center"/>
        </w:trPr>
        <w:tc>
          <w:tcPr>
            <w:tcW w:w="228" w:type="pct"/>
            <w:shd w:val="clear" w:color="auto" w:fill="auto"/>
            <w:vAlign w:val="center"/>
            <w:hideMark/>
          </w:tcPr>
          <w:p w14:paraId="3B1D3A01" w14:textId="77777777" w:rsidR="0087144A" w:rsidRPr="00427F8A" w:rsidRDefault="0087144A" w:rsidP="007A0958">
            <w:pPr>
              <w:jc w:val="center"/>
              <w:rPr>
                <w:rFonts w:ascii="宋体" w:hAnsi="宋体" w:cs="宋体"/>
                <w:color w:val="000000"/>
                <w:szCs w:val="21"/>
              </w:rPr>
            </w:pPr>
            <w:r w:rsidRPr="00427F8A">
              <w:rPr>
                <w:rFonts w:ascii="宋体" w:hAnsi="宋体" w:hint="eastAsia"/>
                <w:color w:val="000000"/>
                <w:szCs w:val="21"/>
              </w:rPr>
              <w:t>4</w:t>
            </w:r>
          </w:p>
        </w:tc>
        <w:tc>
          <w:tcPr>
            <w:tcW w:w="580" w:type="pct"/>
            <w:shd w:val="clear" w:color="auto" w:fill="auto"/>
            <w:noWrap/>
            <w:vAlign w:val="center"/>
          </w:tcPr>
          <w:p w14:paraId="6B46FE1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一体化整机</w:t>
            </w:r>
          </w:p>
        </w:tc>
        <w:tc>
          <w:tcPr>
            <w:tcW w:w="870" w:type="pct"/>
            <w:shd w:val="clear" w:color="auto" w:fill="auto"/>
            <w:noWrap/>
            <w:vAlign w:val="center"/>
          </w:tcPr>
          <w:p w14:paraId="1D8FC939" w14:textId="77777777" w:rsidR="0087144A" w:rsidRDefault="0087144A" w:rsidP="007A0958">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30276128" w14:textId="77777777" w:rsidR="0087144A" w:rsidRPr="00103EC0" w:rsidRDefault="0087144A" w:rsidP="007A0958">
            <w:pPr>
              <w:widowControl/>
              <w:jc w:val="center"/>
              <w:rPr>
                <w:rFonts w:ascii="宋体" w:hAnsi="宋体"/>
                <w:szCs w:val="21"/>
              </w:rPr>
            </w:pPr>
            <w:r w:rsidRPr="00103EC0">
              <w:rPr>
                <w:rFonts w:ascii="宋体" w:hAnsi="宋体" w:hint="eastAsia"/>
                <w:color w:val="000000"/>
                <w:szCs w:val="21"/>
              </w:rPr>
              <w:t>（深圳）有限公司</w:t>
            </w:r>
          </w:p>
        </w:tc>
        <w:tc>
          <w:tcPr>
            <w:tcW w:w="1312" w:type="pct"/>
            <w:shd w:val="clear" w:color="auto" w:fill="auto"/>
            <w:vAlign w:val="center"/>
          </w:tcPr>
          <w:p w14:paraId="71C70003"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1、一体化整体设计；</w:t>
            </w:r>
          </w:p>
          <w:p w14:paraId="7A58740A"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2、带含光学镀膜防尘防眩光UV玻璃；</w:t>
            </w:r>
          </w:p>
          <w:p w14:paraId="2E6894B3"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2、带伸缩引导槽；</w:t>
            </w:r>
          </w:p>
          <w:p w14:paraId="7D1D749C"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3、行程差 0.23-1.0m；</w:t>
            </w:r>
          </w:p>
          <w:p w14:paraId="6E0F7FDA"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4、内嵌阻尼电机；</w:t>
            </w:r>
          </w:p>
          <w:p w14:paraId="63A8BFB6"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5、支持RS232和RS485中控协议接口，带0.55线控接口；</w:t>
            </w:r>
          </w:p>
          <w:p w14:paraId="5BCF8A26"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6、最大负重15KG，220V电源接口；</w:t>
            </w:r>
          </w:p>
          <w:p w14:paraId="43F3B643"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7、支持SDI/HDMI/VGA信号线；</w:t>
            </w:r>
          </w:p>
          <w:p w14:paraId="77A3F5BD" w14:textId="77777777" w:rsidR="0087144A" w:rsidRPr="001B5C33" w:rsidRDefault="0087144A" w:rsidP="007A0958">
            <w:pPr>
              <w:widowControl/>
              <w:jc w:val="left"/>
              <w:rPr>
                <w:rFonts w:ascii="宋体" w:hAnsi="宋体" w:cs="宋体"/>
                <w:kern w:val="0"/>
                <w:szCs w:val="21"/>
              </w:rPr>
            </w:pPr>
            <w:r w:rsidRPr="00841B86">
              <w:rPr>
                <w:rFonts w:ascii="宋体" w:hAnsi="宋体" w:cs="宋体" w:hint="eastAsia"/>
                <w:kern w:val="0"/>
                <w:szCs w:val="21"/>
              </w:rPr>
              <w:t>8、模组散热器</w:t>
            </w:r>
            <w:r>
              <w:rPr>
                <w:rFonts w:ascii="宋体" w:hAnsi="宋体" w:cs="宋体" w:hint="eastAsia"/>
                <w:kern w:val="0"/>
                <w:szCs w:val="21"/>
              </w:rPr>
              <w:t>。</w:t>
            </w:r>
          </w:p>
        </w:tc>
        <w:tc>
          <w:tcPr>
            <w:tcW w:w="321" w:type="pct"/>
            <w:shd w:val="clear" w:color="auto" w:fill="auto"/>
            <w:vAlign w:val="center"/>
          </w:tcPr>
          <w:p w14:paraId="681745D9"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5FDF8F24"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1E8334D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组</w:t>
            </w:r>
          </w:p>
        </w:tc>
        <w:tc>
          <w:tcPr>
            <w:tcW w:w="325" w:type="pct"/>
            <w:shd w:val="clear" w:color="auto" w:fill="auto"/>
            <w:noWrap/>
            <w:vAlign w:val="center"/>
          </w:tcPr>
          <w:p w14:paraId="2A8EF100" w14:textId="77777777" w:rsidR="0087144A" w:rsidRPr="00086F69" w:rsidRDefault="0087144A" w:rsidP="007A0958">
            <w:pPr>
              <w:widowControl/>
              <w:jc w:val="center"/>
              <w:rPr>
                <w:rFonts w:ascii="宋体" w:hAnsi="宋体"/>
                <w:szCs w:val="21"/>
              </w:rPr>
            </w:pPr>
            <w:r w:rsidRPr="00086F69">
              <w:rPr>
                <w:rFonts w:ascii="宋体" w:hAnsi="宋体" w:hint="eastAsia"/>
                <w:szCs w:val="21"/>
              </w:rPr>
              <w:t>3</w:t>
            </w:r>
            <w:r>
              <w:rPr>
                <w:rFonts w:ascii="宋体" w:hAnsi="宋体"/>
                <w:szCs w:val="21"/>
              </w:rPr>
              <w:t>.75</w:t>
            </w:r>
          </w:p>
        </w:tc>
        <w:tc>
          <w:tcPr>
            <w:tcW w:w="321" w:type="pct"/>
            <w:shd w:val="clear" w:color="auto" w:fill="auto"/>
            <w:noWrap/>
            <w:vAlign w:val="center"/>
          </w:tcPr>
          <w:p w14:paraId="48C05F1F" w14:textId="77777777" w:rsidR="0087144A" w:rsidRPr="00086F69" w:rsidRDefault="0087144A" w:rsidP="007A0958">
            <w:pPr>
              <w:widowControl/>
              <w:jc w:val="center"/>
              <w:rPr>
                <w:rFonts w:ascii="宋体" w:hAnsi="宋体"/>
                <w:szCs w:val="21"/>
              </w:rPr>
            </w:pPr>
            <w:r w:rsidRPr="00086F69">
              <w:rPr>
                <w:rFonts w:ascii="宋体" w:hAnsi="宋体" w:hint="eastAsia"/>
                <w:szCs w:val="21"/>
              </w:rPr>
              <w:t>3</w:t>
            </w:r>
            <w:r w:rsidRPr="00086F69">
              <w:rPr>
                <w:rFonts w:ascii="宋体" w:hAnsi="宋体"/>
                <w:szCs w:val="21"/>
              </w:rPr>
              <w:t>.</w:t>
            </w:r>
            <w:r>
              <w:rPr>
                <w:rFonts w:ascii="宋体" w:hAnsi="宋体"/>
                <w:szCs w:val="21"/>
              </w:rPr>
              <w:t>75</w:t>
            </w:r>
          </w:p>
        </w:tc>
        <w:tc>
          <w:tcPr>
            <w:tcW w:w="304" w:type="pct"/>
            <w:shd w:val="clear" w:color="auto" w:fill="auto"/>
            <w:vAlign w:val="center"/>
          </w:tcPr>
          <w:p w14:paraId="170E051A"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hideMark/>
          </w:tcPr>
          <w:p w14:paraId="0FE66BF3" w14:textId="77777777" w:rsidR="0087144A" w:rsidRPr="00427F8A" w:rsidRDefault="0087144A" w:rsidP="007A0958">
            <w:pPr>
              <w:widowControl/>
              <w:jc w:val="center"/>
              <w:rPr>
                <w:rFonts w:ascii="宋体" w:hAnsi="宋体" w:cs="宋体"/>
                <w:kern w:val="0"/>
                <w:sz w:val="20"/>
                <w:szCs w:val="20"/>
              </w:rPr>
            </w:pPr>
          </w:p>
        </w:tc>
      </w:tr>
      <w:tr w:rsidR="0087144A" w:rsidRPr="00427F8A" w14:paraId="5200F009" w14:textId="77777777" w:rsidTr="005A632D">
        <w:trPr>
          <w:trHeight w:val="557"/>
          <w:jc w:val="center"/>
        </w:trPr>
        <w:tc>
          <w:tcPr>
            <w:tcW w:w="228" w:type="pct"/>
            <w:shd w:val="clear" w:color="auto" w:fill="auto"/>
            <w:vAlign w:val="center"/>
            <w:hideMark/>
          </w:tcPr>
          <w:p w14:paraId="32721E38" w14:textId="77777777" w:rsidR="0087144A" w:rsidRPr="00427F8A" w:rsidRDefault="0087144A" w:rsidP="007A0958">
            <w:pPr>
              <w:jc w:val="center"/>
              <w:rPr>
                <w:rFonts w:ascii="宋体" w:hAnsi="宋体" w:cs="宋体"/>
                <w:color w:val="000000"/>
                <w:szCs w:val="21"/>
              </w:rPr>
            </w:pPr>
            <w:r w:rsidRPr="00427F8A">
              <w:rPr>
                <w:rFonts w:ascii="宋体" w:hAnsi="宋体" w:hint="eastAsia"/>
                <w:color w:val="000000"/>
                <w:szCs w:val="21"/>
              </w:rPr>
              <w:t>5</w:t>
            </w:r>
          </w:p>
        </w:tc>
        <w:tc>
          <w:tcPr>
            <w:tcW w:w="580" w:type="pct"/>
            <w:shd w:val="clear" w:color="auto" w:fill="auto"/>
            <w:noWrap/>
            <w:vAlign w:val="center"/>
          </w:tcPr>
          <w:p w14:paraId="5EFE22A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图像处理/三维渲染服务器</w:t>
            </w:r>
          </w:p>
        </w:tc>
        <w:tc>
          <w:tcPr>
            <w:tcW w:w="870" w:type="pct"/>
            <w:shd w:val="clear" w:color="auto" w:fill="auto"/>
            <w:noWrap/>
            <w:vAlign w:val="center"/>
          </w:tcPr>
          <w:p w14:paraId="56857355"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Winseety/定制               云视图研智能数字技术</w:t>
            </w:r>
          </w:p>
          <w:p w14:paraId="58A662F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022F6478"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1、机架式服务器</w:t>
            </w:r>
            <w:r>
              <w:rPr>
                <w:rFonts w:ascii="宋体" w:hAnsi="宋体" w:cs="宋体" w:hint="eastAsia"/>
                <w:kern w:val="0"/>
                <w:szCs w:val="21"/>
              </w:rPr>
              <w:t>；</w:t>
            </w:r>
          </w:p>
          <w:p w14:paraId="6F2DEEB0"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2、CPU：志强 银牌4310 2.1GHz 12核24线程</w:t>
            </w:r>
            <w:r>
              <w:rPr>
                <w:rFonts w:ascii="宋体" w:hAnsi="宋体" w:cs="宋体" w:hint="eastAsia"/>
                <w:kern w:val="0"/>
                <w:szCs w:val="21"/>
              </w:rPr>
              <w:t>；</w:t>
            </w:r>
          </w:p>
          <w:p w14:paraId="502ABE64"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3、主板芯片组：R750</w:t>
            </w:r>
            <w:r>
              <w:rPr>
                <w:rFonts w:ascii="宋体" w:hAnsi="宋体" w:cs="宋体" w:hint="eastAsia"/>
                <w:kern w:val="0"/>
                <w:szCs w:val="21"/>
              </w:rPr>
              <w:t>；</w:t>
            </w:r>
          </w:p>
          <w:p w14:paraId="12D6D4D4"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4、主板插槽：支持2个双宽GPU/4PCIe 4.0</w:t>
            </w:r>
          </w:p>
          <w:p w14:paraId="56AF7BF7"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5、内存：64G (ECC32x2）RDIMM，3200MT/s，双列</w:t>
            </w:r>
            <w:r>
              <w:rPr>
                <w:rFonts w:ascii="宋体" w:hAnsi="宋体" w:cs="宋体" w:hint="eastAsia"/>
                <w:kern w:val="0"/>
                <w:szCs w:val="21"/>
              </w:rPr>
              <w:t>；</w:t>
            </w:r>
          </w:p>
          <w:p w14:paraId="2533A05A"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6、硬盘：1T SATA 固态</w:t>
            </w:r>
            <w:r>
              <w:rPr>
                <w:rFonts w:ascii="宋体" w:hAnsi="宋体" w:cs="宋体" w:hint="eastAsia"/>
                <w:kern w:val="0"/>
                <w:szCs w:val="21"/>
              </w:rPr>
              <w:t>；</w:t>
            </w:r>
          </w:p>
          <w:p w14:paraId="489B6C92"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7、显卡：NVIDIA RTX A4000 16G GDDR6 ECC</w:t>
            </w:r>
            <w:r>
              <w:rPr>
                <w:rFonts w:ascii="宋体" w:hAnsi="宋体" w:cs="宋体" w:hint="eastAsia"/>
                <w:kern w:val="0"/>
                <w:szCs w:val="21"/>
              </w:rPr>
              <w:t>；</w:t>
            </w:r>
          </w:p>
          <w:p w14:paraId="0DA0E8A5"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8、接口：USB端口/网口/VGA口/IDRAC远程管理/USB插槽</w:t>
            </w:r>
            <w:r>
              <w:rPr>
                <w:rFonts w:ascii="宋体" w:hAnsi="宋体" w:cs="宋体" w:hint="eastAsia"/>
                <w:kern w:val="0"/>
                <w:szCs w:val="21"/>
              </w:rPr>
              <w:t>；</w:t>
            </w:r>
          </w:p>
          <w:p w14:paraId="7109BFFB"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9、4K 30Hz HDMI 超清采集卡 ×1</w:t>
            </w:r>
            <w:r>
              <w:rPr>
                <w:rFonts w:ascii="宋体" w:hAnsi="宋体" w:cs="宋体" w:hint="eastAsia"/>
                <w:kern w:val="0"/>
                <w:szCs w:val="21"/>
              </w:rPr>
              <w:t>；</w:t>
            </w:r>
          </w:p>
          <w:p w14:paraId="1E16E94F" w14:textId="77777777" w:rsidR="0087144A" w:rsidRPr="00841B86" w:rsidRDefault="0087144A" w:rsidP="007A0958">
            <w:pPr>
              <w:widowControl/>
              <w:jc w:val="left"/>
              <w:rPr>
                <w:rFonts w:ascii="宋体" w:hAnsi="宋体" w:cs="宋体"/>
                <w:kern w:val="0"/>
                <w:szCs w:val="21"/>
              </w:rPr>
            </w:pPr>
            <w:r w:rsidRPr="00841B86">
              <w:rPr>
                <w:rFonts w:ascii="宋体" w:hAnsi="宋体" w:cs="宋体" w:hint="eastAsia"/>
                <w:kern w:val="0"/>
                <w:szCs w:val="21"/>
              </w:rPr>
              <w:t>10、4K 60Hz HDMI 高码率超高清采集卡 ×1</w:t>
            </w:r>
            <w:r>
              <w:rPr>
                <w:rFonts w:ascii="宋体" w:hAnsi="宋体" w:cs="宋体" w:hint="eastAsia"/>
                <w:kern w:val="0"/>
                <w:szCs w:val="21"/>
              </w:rPr>
              <w:t>；</w:t>
            </w:r>
          </w:p>
          <w:p w14:paraId="70014F8B" w14:textId="77777777" w:rsidR="0087144A" w:rsidRPr="001B5C33" w:rsidRDefault="0087144A" w:rsidP="007A0958">
            <w:pPr>
              <w:widowControl/>
              <w:jc w:val="left"/>
              <w:rPr>
                <w:rFonts w:ascii="宋体" w:hAnsi="宋体" w:cs="宋体"/>
                <w:kern w:val="0"/>
                <w:szCs w:val="21"/>
              </w:rPr>
            </w:pPr>
            <w:r w:rsidRPr="00841B86">
              <w:rPr>
                <w:rFonts w:ascii="宋体" w:hAnsi="宋体" w:cs="宋体" w:hint="eastAsia"/>
                <w:kern w:val="0"/>
                <w:szCs w:val="21"/>
              </w:rPr>
              <w:t>11、电源：800wx2冗余电源。</w:t>
            </w:r>
          </w:p>
        </w:tc>
        <w:tc>
          <w:tcPr>
            <w:tcW w:w="321" w:type="pct"/>
            <w:shd w:val="clear" w:color="auto" w:fill="auto"/>
            <w:vAlign w:val="center"/>
          </w:tcPr>
          <w:p w14:paraId="7D556B26"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50FC811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01F266E5"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4B62107E"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1.</w:t>
            </w:r>
            <w:r>
              <w:rPr>
                <w:rFonts w:ascii="宋体" w:hAnsi="宋体"/>
                <w:szCs w:val="21"/>
              </w:rPr>
              <w:t>6</w:t>
            </w:r>
          </w:p>
        </w:tc>
        <w:tc>
          <w:tcPr>
            <w:tcW w:w="321" w:type="pct"/>
            <w:shd w:val="clear" w:color="auto" w:fill="auto"/>
            <w:noWrap/>
            <w:vAlign w:val="center"/>
          </w:tcPr>
          <w:p w14:paraId="0C1F9F8D"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1.</w:t>
            </w:r>
            <w:r>
              <w:rPr>
                <w:rFonts w:ascii="宋体" w:hAnsi="宋体"/>
                <w:szCs w:val="21"/>
              </w:rPr>
              <w:t>6</w:t>
            </w:r>
          </w:p>
        </w:tc>
        <w:tc>
          <w:tcPr>
            <w:tcW w:w="304" w:type="pct"/>
            <w:shd w:val="clear" w:color="auto" w:fill="auto"/>
            <w:vAlign w:val="center"/>
          </w:tcPr>
          <w:p w14:paraId="34388C4F"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786B935B" w14:textId="77777777" w:rsidR="0087144A" w:rsidRPr="00427F8A" w:rsidRDefault="0087144A" w:rsidP="007A0958">
            <w:pPr>
              <w:widowControl/>
              <w:jc w:val="center"/>
              <w:rPr>
                <w:rFonts w:ascii="宋体" w:hAnsi="宋体" w:cs="宋体"/>
                <w:kern w:val="0"/>
                <w:sz w:val="20"/>
                <w:szCs w:val="20"/>
              </w:rPr>
            </w:pPr>
          </w:p>
        </w:tc>
      </w:tr>
      <w:tr w:rsidR="0087144A" w:rsidRPr="00427F8A" w14:paraId="0577235E" w14:textId="77777777" w:rsidTr="005A632D">
        <w:trPr>
          <w:trHeight w:val="621"/>
          <w:jc w:val="center"/>
        </w:trPr>
        <w:tc>
          <w:tcPr>
            <w:tcW w:w="228" w:type="pct"/>
            <w:shd w:val="clear" w:color="auto" w:fill="auto"/>
            <w:vAlign w:val="center"/>
          </w:tcPr>
          <w:p w14:paraId="09056B5B"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lastRenderedPageBreak/>
              <w:t>6</w:t>
            </w:r>
          </w:p>
        </w:tc>
        <w:tc>
          <w:tcPr>
            <w:tcW w:w="580" w:type="pct"/>
            <w:shd w:val="clear" w:color="auto" w:fill="auto"/>
            <w:noWrap/>
            <w:vAlign w:val="center"/>
          </w:tcPr>
          <w:p w14:paraId="2FF42C9F"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图像处理</w:t>
            </w:r>
          </w:p>
          <w:p w14:paraId="456089D5"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功能模块</w:t>
            </w:r>
          </w:p>
        </w:tc>
        <w:tc>
          <w:tcPr>
            <w:tcW w:w="870" w:type="pct"/>
            <w:shd w:val="clear" w:color="auto" w:fill="auto"/>
            <w:noWrap/>
            <w:vAlign w:val="center"/>
          </w:tcPr>
          <w:p w14:paraId="3E474116"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13370726" w14:textId="4E98AD40"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411A05A3" w14:textId="77777777" w:rsidR="0087144A" w:rsidRPr="00841B86" w:rsidRDefault="0087144A" w:rsidP="007A0958">
            <w:pPr>
              <w:widowControl/>
              <w:jc w:val="left"/>
              <w:rPr>
                <w:rFonts w:ascii="宋体" w:hAnsi="宋体"/>
                <w:szCs w:val="21"/>
              </w:rPr>
            </w:pPr>
            <w:r w:rsidRPr="00621472">
              <w:rPr>
                <w:rFonts w:ascii="宋体" w:hAnsi="宋体" w:cs="宋体" w:hint="eastAsia"/>
                <w:kern w:val="0"/>
                <w:sz w:val="20"/>
                <w:szCs w:val="20"/>
              </w:rPr>
              <w:t>★</w:t>
            </w:r>
            <w:r w:rsidRPr="00841B86">
              <w:rPr>
                <w:rFonts w:ascii="宋体" w:hAnsi="宋体" w:hint="eastAsia"/>
                <w:szCs w:val="21"/>
              </w:rPr>
              <w:t>1、本软件模块对部署在全息采集教室所捕捉的原始图像进行优化增强</w:t>
            </w:r>
          </w:p>
          <w:p w14:paraId="1E5706F9" w14:textId="77777777" w:rsidR="0087144A" w:rsidRPr="00841B86" w:rsidRDefault="0087144A" w:rsidP="007A0958">
            <w:pPr>
              <w:widowControl/>
              <w:jc w:val="left"/>
              <w:rPr>
                <w:rFonts w:ascii="宋体" w:hAnsi="宋体"/>
                <w:szCs w:val="21"/>
              </w:rPr>
            </w:pPr>
            <w:r w:rsidRPr="00841B86">
              <w:rPr>
                <w:rFonts w:ascii="宋体" w:hAnsi="宋体" w:hint="eastAsia"/>
                <w:szCs w:val="21"/>
              </w:rPr>
              <w:t>，在自然背景下实时提取目标人像图像，可输出带通道视频流，包括逐帧截取、边缘优化、视觉增强、图像参数设置、实时输出等，对于优化图像尤其是人像在全息还原系统中的立体视觉效果具有关键作用</w:t>
            </w:r>
          </w:p>
          <w:p w14:paraId="0BB3403F" w14:textId="77777777" w:rsidR="0087144A" w:rsidRPr="00841B86" w:rsidRDefault="0087144A" w:rsidP="007A0958">
            <w:pPr>
              <w:widowControl/>
              <w:jc w:val="left"/>
              <w:rPr>
                <w:rFonts w:ascii="宋体" w:hAnsi="宋体"/>
                <w:szCs w:val="21"/>
              </w:rPr>
            </w:pPr>
            <w:r w:rsidRPr="00621472">
              <w:rPr>
                <w:rFonts w:ascii="宋体" w:hAnsi="宋体" w:cs="宋体" w:hint="eastAsia"/>
                <w:kern w:val="0"/>
                <w:sz w:val="20"/>
                <w:szCs w:val="20"/>
              </w:rPr>
              <w:t>★</w:t>
            </w:r>
            <w:r w:rsidRPr="00841B86">
              <w:rPr>
                <w:rFonts w:ascii="宋体" w:hAnsi="宋体" w:hint="eastAsia"/>
                <w:szCs w:val="21"/>
              </w:rPr>
              <w:t>2、基础调色功能包括：可独立调整的RGB通道；可独立调整带透明度的视频；可增加或降低视频饱和度；分别可调节lift，gamma，gain</w:t>
            </w:r>
          </w:p>
          <w:p w14:paraId="76B476CB" w14:textId="77777777" w:rsidR="0087144A" w:rsidRPr="00841B86" w:rsidRDefault="0087144A" w:rsidP="007A0958">
            <w:pPr>
              <w:widowControl/>
              <w:jc w:val="left"/>
              <w:rPr>
                <w:rFonts w:ascii="宋体" w:hAnsi="宋体"/>
                <w:szCs w:val="21"/>
              </w:rPr>
            </w:pPr>
            <w:r w:rsidRPr="00621472">
              <w:rPr>
                <w:rFonts w:ascii="宋体" w:hAnsi="宋体" w:cs="宋体" w:hint="eastAsia"/>
                <w:kern w:val="0"/>
                <w:sz w:val="20"/>
                <w:szCs w:val="20"/>
              </w:rPr>
              <w:t>★</w:t>
            </w:r>
            <w:r w:rsidRPr="00841B86">
              <w:rPr>
                <w:rFonts w:ascii="宋体" w:hAnsi="宋体" w:hint="eastAsia"/>
                <w:szCs w:val="21"/>
              </w:rPr>
              <w:t>3、具有图像边缘优化，动态截取功能；具有动态美化按钮，自动调整提升和增益控制，达到最佳水平；可以单独保存，导入以及导出调色预设；画面可做缩放、裁剪、翻转、旋转等操作</w:t>
            </w:r>
          </w:p>
          <w:p w14:paraId="043E35A6" w14:textId="77777777" w:rsidR="0087144A" w:rsidRPr="00841B86" w:rsidRDefault="0087144A" w:rsidP="007A0958">
            <w:pPr>
              <w:widowControl/>
              <w:jc w:val="left"/>
              <w:rPr>
                <w:rFonts w:ascii="宋体" w:hAnsi="宋体"/>
                <w:szCs w:val="21"/>
              </w:rPr>
            </w:pPr>
            <w:r w:rsidRPr="00621472">
              <w:rPr>
                <w:rFonts w:ascii="宋体" w:hAnsi="宋体" w:cs="宋体" w:hint="eastAsia"/>
                <w:kern w:val="0"/>
                <w:sz w:val="20"/>
                <w:szCs w:val="20"/>
              </w:rPr>
              <w:t>★</w:t>
            </w:r>
            <w:r w:rsidRPr="00841B86">
              <w:rPr>
                <w:rFonts w:ascii="宋体" w:hAnsi="宋体" w:hint="eastAsia"/>
                <w:szCs w:val="21"/>
              </w:rPr>
              <w:t>4、采集端反馈屏四分屏设计，分别输出画面；</w:t>
            </w:r>
          </w:p>
          <w:p w14:paraId="619CC3FF" w14:textId="77777777" w:rsidR="0087144A" w:rsidRPr="001B5C33" w:rsidRDefault="0087144A" w:rsidP="007A0958">
            <w:pPr>
              <w:widowControl/>
              <w:jc w:val="left"/>
              <w:rPr>
                <w:rFonts w:ascii="宋体" w:hAnsi="宋体"/>
                <w:szCs w:val="21"/>
              </w:rPr>
            </w:pPr>
            <w:r w:rsidRPr="00621472">
              <w:rPr>
                <w:rFonts w:ascii="宋体" w:hAnsi="宋体" w:cs="宋体" w:hint="eastAsia"/>
                <w:kern w:val="0"/>
                <w:sz w:val="20"/>
                <w:szCs w:val="20"/>
              </w:rPr>
              <w:t>★</w:t>
            </w:r>
            <w:r w:rsidRPr="00841B86">
              <w:rPr>
                <w:rFonts w:ascii="宋体" w:hAnsi="宋体" w:hint="eastAsia"/>
                <w:szCs w:val="21"/>
              </w:rPr>
              <w:t>5、拥有全息图像高速处理引擎管理系统专利或软著证书。</w:t>
            </w:r>
          </w:p>
        </w:tc>
        <w:tc>
          <w:tcPr>
            <w:tcW w:w="321" w:type="pct"/>
            <w:shd w:val="clear" w:color="auto" w:fill="auto"/>
            <w:vAlign w:val="center"/>
          </w:tcPr>
          <w:p w14:paraId="5617EB4C"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EAA9E65"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1</w:t>
            </w:r>
          </w:p>
        </w:tc>
        <w:tc>
          <w:tcPr>
            <w:tcW w:w="218" w:type="pct"/>
            <w:shd w:val="clear" w:color="auto" w:fill="auto"/>
            <w:vAlign w:val="center"/>
          </w:tcPr>
          <w:p w14:paraId="228B7617" w14:textId="77777777" w:rsidR="0087144A" w:rsidRPr="00103EC0" w:rsidRDefault="0087144A" w:rsidP="007A0958">
            <w:pPr>
              <w:jc w:val="center"/>
              <w:rPr>
                <w:rFonts w:ascii="宋体" w:hAnsi="宋体"/>
                <w:color w:val="000000"/>
                <w:szCs w:val="21"/>
              </w:rPr>
            </w:pPr>
            <w:r>
              <w:rPr>
                <w:rFonts w:ascii="宋体" w:hAnsi="宋体" w:cs="宋体" w:hint="eastAsia"/>
                <w:color w:val="000000"/>
                <w:szCs w:val="21"/>
              </w:rPr>
              <w:t>套</w:t>
            </w:r>
          </w:p>
        </w:tc>
        <w:tc>
          <w:tcPr>
            <w:tcW w:w="325" w:type="pct"/>
            <w:shd w:val="clear" w:color="auto" w:fill="auto"/>
            <w:noWrap/>
            <w:vAlign w:val="center"/>
          </w:tcPr>
          <w:p w14:paraId="5B3E0B53"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Pr>
                <w:rFonts w:ascii="宋体" w:hAnsi="宋体"/>
                <w:szCs w:val="21"/>
              </w:rPr>
              <w:t>5.1</w:t>
            </w:r>
          </w:p>
        </w:tc>
        <w:tc>
          <w:tcPr>
            <w:tcW w:w="321" w:type="pct"/>
            <w:shd w:val="clear" w:color="auto" w:fill="auto"/>
            <w:noWrap/>
            <w:vAlign w:val="center"/>
          </w:tcPr>
          <w:p w14:paraId="7645471D" w14:textId="77777777" w:rsidR="0087144A" w:rsidRPr="00086F69" w:rsidRDefault="0087144A" w:rsidP="007A0958">
            <w:pPr>
              <w:widowControl/>
              <w:jc w:val="center"/>
              <w:rPr>
                <w:rFonts w:ascii="宋体" w:hAnsi="宋体"/>
                <w:szCs w:val="21"/>
              </w:rPr>
            </w:pPr>
            <w:r>
              <w:rPr>
                <w:rFonts w:ascii="宋体" w:hAnsi="宋体"/>
                <w:szCs w:val="21"/>
              </w:rPr>
              <w:t>15.1</w:t>
            </w:r>
          </w:p>
        </w:tc>
        <w:tc>
          <w:tcPr>
            <w:tcW w:w="304" w:type="pct"/>
            <w:shd w:val="clear" w:color="auto" w:fill="auto"/>
            <w:vAlign w:val="center"/>
          </w:tcPr>
          <w:p w14:paraId="5AC62D2D"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7FC00B1C" w14:textId="77777777" w:rsidR="0087144A" w:rsidRPr="00427F8A" w:rsidRDefault="0087144A" w:rsidP="007A0958">
            <w:pPr>
              <w:widowControl/>
              <w:jc w:val="center"/>
              <w:rPr>
                <w:rFonts w:ascii="宋体" w:hAnsi="宋体" w:cs="宋体"/>
                <w:kern w:val="0"/>
                <w:sz w:val="20"/>
                <w:szCs w:val="20"/>
              </w:rPr>
            </w:pPr>
          </w:p>
        </w:tc>
      </w:tr>
      <w:tr w:rsidR="0087144A" w:rsidRPr="00427F8A" w14:paraId="02788191" w14:textId="77777777" w:rsidTr="005A632D">
        <w:trPr>
          <w:trHeight w:val="416"/>
          <w:jc w:val="center"/>
        </w:trPr>
        <w:tc>
          <w:tcPr>
            <w:tcW w:w="228" w:type="pct"/>
            <w:shd w:val="clear" w:color="auto" w:fill="auto"/>
            <w:vAlign w:val="center"/>
            <w:hideMark/>
          </w:tcPr>
          <w:p w14:paraId="469479BB" w14:textId="77777777" w:rsidR="0087144A" w:rsidRPr="00427F8A" w:rsidRDefault="0087144A" w:rsidP="007A0958">
            <w:pPr>
              <w:jc w:val="center"/>
              <w:rPr>
                <w:rFonts w:ascii="宋体" w:hAnsi="宋体" w:cs="宋体"/>
                <w:color w:val="000000"/>
                <w:szCs w:val="21"/>
              </w:rPr>
            </w:pPr>
            <w:r w:rsidRPr="00427F8A">
              <w:rPr>
                <w:rFonts w:ascii="宋体" w:hAnsi="宋体"/>
                <w:color w:val="000000"/>
                <w:szCs w:val="21"/>
              </w:rPr>
              <w:t>7</w:t>
            </w:r>
          </w:p>
        </w:tc>
        <w:tc>
          <w:tcPr>
            <w:tcW w:w="580" w:type="pct"/>
            <w:shd w:val="clear" w:color="auto" w:fill="auto"/>
            <w:noWrap/>
            <w:vAlign w:val="center"/>
          </w:tcPr>
          <w:p w14:paraId="490ED7B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流媒体管理软件（采集端）</w:t>
            </w:r>
          </w:p>
        </w:tc>
        <w:tc>
          <w:tcPr>
            <w:tcW w:w="870" w:type="pct"/>
            <w:shd w:val="clear" w:color="auto" w:fill="auto"/>
            <w:noWrap/>
            <w:vAlign w:val="center"/>
          </w:tcPr>
          <w:p w14:paraId="59759C8E"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Winseety/定制                                                                                                                                                                                                              云视图研智能数字技术</w:t>
            </w:r>
          </w:p>
          <w:p w14:paraId="1003EC1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01844B61" w14:textId="77777777" w:rsidR="0087144A" w:rsidRPr="00841B86"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841B86">
              <w:rPr>
                <w:rFonts w:ascii="宋体" w:hAnsi="宋体" w:cs="宋体" w:hint="eastAsia"/>
                <w:kern w:val="0"/>
                <w:szCs w:val="21"/>
              </w:rPr>
              <w:t>1、搭载Winseety数据管理系统，本软件模块将视频存储、视频转码、协议复用、大并发播出等的工作集中处理，将与视频处理相关的诸多技术细节进行智能化处理；</w:t>
            </w:r>
          </w:p>
          <w:p w14:paraId="4B4C7DBD" w14:textId="77777777" w:rsidR="0087144A" w:rsidRPr="00841B86"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841B86">
              <w:rPr>
                <w:rFonts w:ascii="宋体" w:hAnsi="宋体" w:cs="宋体" w:hint="eastAsia"/>
                <w:kern w:val="0"/>
                <w:szCs w:val="21"/>
              </w:rPr>
              <w:t>2、主要功能包括：视频转码、视频切片、流媒体接收与转发、播出协议转换、视频加密与防盗链、大并发播出、CDN加速、终端播放适配、快速集成代码和样例、集成API接口等；具有手动转码、调用接口转码和自动转码功能，转码过程中自动生成封面截图；</w:t>
            </w:r>
          </w:p>
          <w:p w14:paraId="508089A9" w14:textId="77777777" w:rsidR="0087144A" w:rsidRPr="00841B86"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841B86">
              <w:rPr>
                <w:rFonts w:ascii="宋体" w:hAnsi="宋体" w:cs="宋体" w:hint="eastAsia"/>
                <w:kern w:val="0"/>
                <w:szCs w:val="21"/>
              </w:rPr>
              <w:t>3、支持MP4、TS、MOV、FLV、3GP、WMV、RM、MPEG1、MPEG2、H.264、H.265等流行视频格式文件；</w:t>
            </w:r>
          </w:p>
          <w:p w14:paraId="6E2E0111" w14:textId="77777777" w:rsidR="0087144A" w:rsidRPr="00841B86" w:rsidRDefault="0087144A" w:rsidP="007A0958">
            <w:pPr>
              <w:widowControl/>
              <w:jc w:val="left"/>
              <w:rPr>
                <w:rFonts w:ascii="宋体" w:hAnsi="宋体" w:cs="宋体"/>
                <w:kern w:val="0"/>
                <w:szCs w:val="21"/>
              </w:rPr>
            </w:pPr>
            <w:r w:rsidRPr="00621472">
              <w:rPr>
                <w:rFonts w:ascii="宋体" w:hAnsi="宋体" w:cs="宋体" w:hint="eastAsia"/>
                <w:kern w:val="0"/>
                <w:sz w:val="20"/>
                <w:szCs w:val="20"/>
              </w:rPr>
              <w:lastRenderedPageBreak/>
              <w:t>★</w:t>
            </w:r>
            <w:r w:rsidRPr="00841B86">
              <w:rPr>
                <w:rFonts w:ascii="宋体" w:hAnsi="宋体" w:cs="宋体" w:hint="eastAsia"/>
                <w:kern w:val="0"/>
                <w:szCs w:val="21"/>
              </w:rPr>
              <w:t>4、可以对本机的视频文件、网络路径的视频文件、远程视频文件（URL地址）进行转码；</w:t>
            </w:r>
          </w:p>
          <w:p w14:paraId="75EBDFDC" w14:textId="77777777" w:rsidR="0087144A" w:rsidRPr="00841B86"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841B86">
              <w:rPr>
                <w:rFonts w:ascii="宋体" w:hAnsi="宋体" w:cs="宋体" w:hint="eastAsia"/>
                <w:kern w:val="0"/>
                <w:szCs w:val="21"/>
              </w:rPr>
              <w:t>5、可根据转码参数模板进行转码，支持定义多个转码模板；</w:t>
            </w:r>
          </w:p>
          <w:p w14:paraId="74F7F055" w14:textId="77777777" w:rsidR="0087144A" w:rsidRPr="00841B86"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841B86">
              <w:rPr>
                <w:rFonts w:ascii="宋体" w:hAnsi="宋体" w:cs="宋体" w:hint="eastAsia"/>
                <w:kern w:val="0"/>
                <w:szCs w:val="21"/>
              </w:rPr>
              <w:t>6、支持多进程并行转码和多设备并行转码，最大化利用硬件资源。提供上传、转码、回调的标准化转码流程。</w:t>
            </w:r>
          </w:p>
          <w:p w14:paraId="66CBDEFE" w14:textId="77777777" w:rsidR="0087144A" w:rsidRPr="001B5C33"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841B86">
              <w:rPr>
                <w:rFonts w:ascii="宋体" w:hAnsi="宋体" w:cs="宋体" w:hint="eastAsia"/>
                <w:kern w:val="0"/>
                <w:szCs w:val="21"/>
              </w:rPr>
              <w:t>7</w:t>
            </w:r>
            <w:r>
              <w:rPr>
                <w:rFonts w:ascii="宋体" w:hAnsi="宋体" w:cs="宋体" w:hint="eastAsia"/>
                <w:kern w:val="0"/>
                <w:szCs w:val="21"/>
              </w:rPr>
              <w:t>、</w:t>
            </w:r>
            <w:r w:rsidRPr="00841B86">
              <w:rPr>
                <w:rFonts w:ascii="宋体" w:hAnsi="宋体" w:cs="宋体" w:hint="eastAsia"/>
                <w:kern w:val="0"/>
                <w:szCs w:val="21"/>
              </w:rPr>
              <w:t>拥有高分辨率数字图像压缩编解码技术软件专利或软著。</w:t>
            </w:r>
          </w:p>
        </w:tc>
        <w:tc>
          <w:tcPr>
            <w:tcW w:w="321" w:type="pct"/>
            <w:shd w:val="clear" w:color="auto" w:fill="auto"/>
            <w:vAlign w:val="center"/>
          </w:tcPr>
          <w:p w14:paraId="3636A8B1"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9F24FC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0FEBC8C9"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638276AC" w14:textId="77777777" w:rsidR="0087144A" w:rsidRPr="00086F69" w:rsidRDefault="0087144A" w:rsidP="007A0958">
            <w:pPr>
              <w:widowControl/>
              <w:jc w:val="center"/>
              <w:rPr>
                <w:rFonts w:ascii="宋体" w:hAnsi="宋体"/>
                <w:szCs w:val="21"/>
              </w:rPr>
            </w:pPr>
            <w:r>
              <w:rPr>
                <w:rFonts w:ascii="宋体" w:hAnsi="宋体"/>
                <w:szCs w:val="21"/>
              </w:rPr>
              <w:t>15.68</w:t>
            </w:r>
          </w:p>
        </w:tc>
        <w:tc>
          <w:tcPr>
            <w:tcW w:w="321" w:type="pct"/>
            <w:shd w:val="clear" w:color="auto" w:fill="auto"/>
            <w:noWrap/>
            <w:vAlign w:val="center"/>
          </w:tcPr>
          <w:p w14:paraId="1F0F9268" w14:textId="77777777" w:rsidR="0087144A" w:rsidRPr="00086F69" w:rsidRDefault="0087144A" w:rsidP="007A0958">
            <w:pPr>
              <w:widowControl/>
              <w:jc w:val="center"/>
              <w:rPr>
                <w:rFonts w:ascii="宋体" w:hAnsi="宋体"/>
                <w:szCs w:val="21"/>
              </w:rPr>
            </w:pPr>
            <w:r>
              <w:rPr>
                <w:rFonts w:ascii="宋体" w:hAnsi="宋体"/>
                <w:szCs w:val="21"/>
              </w:rPr>
              <w:t>15.68</w:t>
            </w:r>
          </w:p>
        </w:tc>
        <w:tc>
          <w:tcPr>
            <w:tcW w:w="304" w:type="pct"/>
            <w:shd w:val="clear" w:color="auto" w:fill="auto"/>
            <w:vAlign w:val="center"/>
          </w:tcPr>
          <w:p w14:paraId="3370652A"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79E5DDBC" w14:textId="77777777" w:rsidR="0087144A" w:rsidRPr="00427F8A" w:rsidRDefault="0087144A" w:rsidP="007A0958">
            <w:pPr>
              <w:widowControl/>
              <w:jc w:val="center"/>
              <w:rPr>
                <w:rFonts w:ascii="宋体" w:hAnsi="宋体" w:cs="宋体"/>
                <w:kern w:val="0"/>
                <w:sz w:val="20"/>
                <w:szCs w:val="20"/>
              </w:rPr>
            </w:pPr>
          </w:p>
        </w:tc>
      </w:tr>
      <w:tr w:rsidR="0087144A" w:rsidRPr="00427F8A" w14:paraId="7012C9A6" w14:textId="77777777" w:rsidTr="005A632D">
        <w:trPr>
          <w:trHeight w:val="699"/>
          <w:jc w:val="center"/>
        </w:trPr>
        <w:tc>
          <w:tcPr>
            <w:tcW w:w="228" w:type="pct"/>
            <w:shd w:val="clear" w:color="auto" w:fill="auto"/>
            <w:vAlign w:val="center"/>
            <w:hideMark/>
          </w:tcPr>
          <w:p w14:paraId="640F4C59" w14:textId="77777777" w:rsidR="0087144A" w:rsidRPr="00427F8A" w:rsidRDefault="0087144A" w:rsidP="007A0958">
            <w:pPr>
              <w:jc w:val="center"/>
              <w:rPr>
                <w:rFonts w:ascii="宋体" w:hAnsi="宋体" w:cs="宋体"/>
                <w:color w:val="000000"/>
                <w:szCs w:val="21"/>
              </w:rPr>
            </w:pPr>
            <w:r w:rsidRPr="00427F8A">
              <w:rPr>
                <w:rFonts w:ascii="宋体" w:hAnsi="宋体"/>
                <w:color w:val="000000"/>
                <w:szCs w:val="21"/>
              </w:rPr>
              <w:t>8</w:t>
            </w:r>
          </w:p>
        </w:tc>
        <w:tc>
          <w:tcPr>
            <w:tcW w:w="580" w:type="pct"/>
            <w:shd w:val="clear" w:color="auto" w:fill="auto"/>
            <w:noWrap/>
            <w:vAlign w:val="center"/>
          </w:tcPr>
          <w:p w14:paraId="39F0E6C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HDMI矩阵</w:t>
            </w:r>
          </w:p>
        </w:tc>
        <w:tc>
          <w:tcPr>
            <w:tcW w:w="870" w:type="pct"/>
            <w:shd w:val="clear" w:color="auto" w:fill="auto"/>
            <w:noWrap/>
            <w:vAlign w:val="center"/>
          </w:tcPr>
          <w:p w14:paraId="4A50A69A"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3A8CA6E7" w14:textId="1314375E"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40EBCCE0"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1、4K 60Hz超清高帧无损I/O； </w:t>
            </w:r>
          </w:p>
          <w:p w14:paraId="311F88DD"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2、无延时RS232远程控制； </w:t>
            </w:r>
          </w:p>
          <w:p w14:paraId="21D257CF"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3、内置EDID拨码控制，可操控EDID，高兼容； </w:t>
            </w:r>
          </w:p>
          <w:p w14:paraId="1D7F6BA8"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4、搭配遥控器； </w:t>
            </w:r>
          </w:p>
          <w:p w14:paraId="3C51BC23"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5、稳定抗干扰； </w:t>
            </w:r>
          </w:p>
          <w:p w14:paraId="26AB55B8"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6、32 LPCM音频通道； </w:t>
            </w:r>
          </w:p>
          <w:p w14:paraId="160446DE"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7、1536kHz最大音频采样率； </w:t>
            </w:r>
          </w:p>
          <w:p w14:paraId="3D1F7004"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8、支持DTS-HD主音频； </w:t>
            </w:r>
          </w:p>
          <w:p w14:paraId="7A191A39"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9、支持多音频流； </w:t>
            </w:r>
          </w:p>
          <w:p w14:paraId="300FF591"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10、音频分离 立体声/光纤音频输出； </w:t>
            </w:r>
          </w:p>
          <w:p w14:paraId="6F4C9510" w14:textId="77777777" w:rsidR="0087144A" w:rsidRPr="001B5C33"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11、最大工作电流 1.6A。</w:t>
            </w:r>
          </w:p>
        </w:tc>
        <w:tc>
          <w:tcPr>
            <w:tcW w:w="321" w:type="pct"/>
            <w:shd w:val="clear" w:color="auto" w:fill="auto"/>
            <w:vAlign w:val="center"/>
          </w:tcPr>
          <w:p w14:paraId="67FF7B66"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4F2DEA2B"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2F7D65F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78BD6F3F"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.84</w:t>
            </w:r>
          </w:p>
        </w:tc>
        <w:tc>
          <w:tcPr>
            <w:tcW w:w="321" w:type="pct"/>
            <w:shd w:val="clear" w:color="auto" w:fill="auto"/>
            <w:noWrap/>
            <w:vAlign w:val="center"/>
          </w:tcPr>
          <w:p w14:paraId="1661BEC6"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.84</w:t>
            </w:r>
          </w:p>
        </w:tc>
        <w:tc>
          <w:tcPr>
            <w:tcW w:w="304" w:type="pct"/>
            <w:shd w:val="clear" w:color="auto" w:fill="auto"/>
            <w:vAlign w:val="center"/>
          </w:tcPr>
          <w:p w14:paraId="3EE06136"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40FE1FB2" w14:textId="77777777" w:rsidR="0087144A" w:rsidRPr="00427F8A" w:rsidRDefault="0087144A" w:rsidP="007A0958">
            <w:pPr>
              <w:widowControl/>
              <w:jc w:val="center"/>
              <w:rPr>
                <w:rFonts w:ascii="宋体" w:hAnsi="宋体" w:cs="宋体"/>
                <w:kern w:val="0"/>
                <w:sz w:val="20"/>
                <w:szCs w:val="20"/>
              </w:rPr>
            </w:pPr>
          </w:p>
        </w:tc>
      </w:tr>
      <w:tr w:rsidR="0087144A" w:rsidRPr="00427F8A" w14:paraId="10564D69" w14:textId="77777777" w:rsidTr="005A632D">
        <w:trPr>
          <w:trHeight w:val="416"/>
          <w:jc w:val="center"/>
        </w:trPr>
        <w:tc>
          <w:tcPr>
            <w:tcW w:w="228" w:type="pct"/>
            <w:shd w:val="clear" w:color="auto" w:fill="auto"/>
            <w:vAlign w:val="center"/>
          </w:tcPr>
          <w:p w14:paraId="1BCEEB47"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9</w:t>
            </w:r>
          </w:p>
        </w:tc>
        <w:tc>
          <w:tcPr>
            <w:tcW w:w="580" w:type="pct"/>
            <w:shd w:val="clear" w:color="auto" w:fill="auto"/>
            <w:noWrap/>
            <w:vAlign w:val="center"/>
          </w:tcPr>
          <w:p w14:paraId="6C24D3F0"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点阵式光场矩阵</w:t>
            </w:r>
          </w:p>
        </w:tc>
        <w:tc>
          <w:tcPr>
            <w:tcW w:w="870" w:type="pct"/>
            <w:shd w:val="clear" w:color="auto" w:fill="auto"/>
            <w:noWrap/>
            <w:vAlign w:val="center"/>
          </w:tcPr>
          <w:p w14:paraId="5E977B24"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449F66E7" w14:textId="745BF28F"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323B82FC" w14:textId="77777777" w:rsidR="0087144A" w:rsidRPr="00841B86" w:rsidRDefault="0087144A" w:rsidP="007A0958">
            <w:pPr>
              <w:widowControl/>
              <w:jc w:val="left"/>
              <w:rPr>
                <w:rFonts w:ascii="宋体" w:hAnsi="宋体"/>
                <w:b/>
                <w:bCs/>
                <w:kern w:val="0"/>
                <w:szCs w:val="21"/>
              </w:rPr>
            </w:pPr>
            <w:r w:rsidRPr="00841B86">
              <w:rPr>
                <w:rFonts w:ascii="宋体" w:hAnsi="宋体" w:hint="eastAsia"/>
                <w:b/>
                <w:bCs/>
                <w:kern w:val="0"/>
                <w:szCs w:val="21"/>
              </w:rPr>
              <w:t>三基色面光灯（12点阵）</w:t>
            </w:r>
          </w:p>
          <w:p w14:paraId="301CD9EF" w14:textId="77777777" w:rsidR="0087144A" w:rsidRPr="00841B86" w:rsidRDefault="0087144A" w:rsidP="007A0958">
            <w:pPr>
              <w:widowControl/>
              <w:jc w:val="left"/>
              <w:rPr>
                <w:rFonts w:ascii="宋体" w:hAnsi="宋体"/>
                <w:kern w:val="0"/>
                <w:szCs w:val="21"/>
              </w:rPr>
            </w:pPr>
            <w:r w:rsidRPr="00621472">
              <w:rPr>
                <w:rFonts w:ascii="宋体" w:hAnsi="宋体" w:cs="宋体" w:hint="eastAsia"/>
                <w:kern w:val="0"/>
                <w:sz w:val="20"/>
                <w:szCs w:val="20"/>
              </w:rPr>
              <w:t>★</w:t>
            </w:r>
            <w:r w:rsidRPr="00841B86">
              <w:rPr>
                <w:rFonts w:ascii="宋体" w:hAnsi="宋体" w:hint="eastAsia"/>
                <w:kern w:val="0"/>
                <w:szCs w:val="21"/>
              </w:rPr>
              <w:t>1、多重色温模式，3328灯珠；</w:t>
            </w:r>
          </w:p>
          <w:p w14:paraId="5DE17E3D" w14:textId="77777777" w:rsidR="0087144A" w:rsidRPr="00841B86" w:rsidRDefault="0087144A" w:rsidP="007A0958">
            <w:pPr>
              <w:widowControl/>
              <w:jc w:val="left"/>
              <w:rPr>
                <w:rFonts w:ascii="宋体" w:hAnsi="宋体"/>
                <w:kern w:val="0"/>
                <w:szCs w:val="21"/>
              </w:rPr>
            </w:pPr>
            <w:r w:rsidRPr="00621472">
              <w:rPr>
                <w:rFonts w:ascii="宋体" w:hAnsi="宋体" w:cs="宋体" w:hint="eastAsia"/>
                <w:kern w:val="0"/>
                <w:sz w:val="20"/>
                <w:szCs w:val="20"/>
              </w:rPr>
              <w:t>★</w:t>
            </w:r>
            <w:r w:rsidRPr="00841B86">
              <w:rPr>
                <w:rFonts w:ascii="宋体" w:hAnsi="宋体" w:hint="eastAsia"/>
                <w:kern w:val="0"/>
                <w:szCs w:val="21"/>
              </w:rPr>
              <w:t>2、流明系数≥0.95；</w:t>
            </w:r>
          </w:p>
          <w:p w14:paraId="2EB4D0E3" w14:textId="77777777" w:rsidR="0087144A" w:rsidRPr="00841B86" w:rsidRDefault="0087144A" w:rsidP="007A0958">
            <w:pPr>
              <w:widowControl/>
              <w:jc w:val="left"/>
              <w:rPr>
                <w:rFonts w:ascii="宋体" w:hAnsi="宋体"/>
                <w:kern w:val="0"/>
                <w:szCs w:val="21"/>
              </w:rPr>
            </w:pPr>
            <w:r w:rsidRPr="00621472">
              <w:rPr>
                <w:rFonts w:ascii="宋体" w:hAnsi="宋体" w:cs="宋体" w:hint="eastAsia"/>
                <w:kern w:val="0"/>
                <w:sz w:val="20"/>
                <w:szCs w:val="20"/>
              </w:rPr>
              <w:t>★</w:t>
            </w:r>
            <w:r w:rsidRPr="00841B86">
              <w:rPr>
                <w:rFonts w:ascii="宋体" w:hAnsi="宋体" w:hint="eastAsia"/>
                <w:kern w:val="0"/>
                <w:szCs w:val="21"/>
              </w:rPr>
              <w:t>3、3200-8000k无极可变色温；</w:t>
            </w:r>
          </w:p>
          <w:p w14:paraId="69BE6F6D"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4、内置高速芯片，支持50-60HZ抗屏闪；</w:t>
            </w:r>
          </w:p>
          <w:p w14:paraId="49C59611"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5、CRI色显指数&gt;95;带512协议控制端口；</w:t>
            </w:r>
          </w:p>
          <w:p w14:paraId="3C1AF27A"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6、聚氯乙烯覆盖导光膜，厚度0.18-0.22mm；</w:t>
            </w:r>
          </w:p>
          <w:p w14:paraId="70D5062A"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7、每平方米重量180-320g，透光率75%-80%；</w:t>
            </w:r>
          </w:p>
          <w:p w14:paraId="375A5CEA"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lastRenderedPageBreak/>
              <w:t>8、B1防火级别，噪音指数满足GBJ8801985；</w:t>
            </w:r>
          </w:p>
          <w:p w14:paraId="20AB46F7"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9、终端工作温度-30℃-65℃。</w:t>
            </w:r>
          </w:p>
          <w:p w14:paraId="65CE2FEB" w14:textId="77777777" w:rsidR="0087144A" w:rsidRPr="00841B86" w:rsidRDefault="0087144A" w:rsidP="007A0958">
            <w:pPr>
              <w:widowControl/>
              <w:jc w:val="left"/>
              <w:rPr>
                <w:rFonts w:ascii="宋体" w:hAnsi="宋体"/>
                <w:b/>
                <w:bCs/>
                <w:kern w:val="0"/>
                <w:szCs w:val="21"/>
              </w:rPr>
            </w:pPr>
            <w:r w:rsidRPr="00841B86">
              <w:rPr>
                <w:rFonts w:ascii="宋体" w:hAnsi="宋体" w:hint="eastAsia"/>
                <w:b/>
                <w:bCs/>
                <w:kern w:val="0"/>
                <w:szCs w:val="21"/>
              </w:rPr>
              <w:t>摄影棚吊灯天花路轨</w:t>
            </w:r>
          </w:p>
          <w:p w14:paraId="3211416F"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10、日字形吊轨 X 16m</w:t>
            </w:r>
            <w:r>
              <w:rPr>
                <w:rFonts w:ascii="宋体" w:hAnsi="宋体" w:hint="eastAsia"/>
                <w:kern w:val="0"/>
                <w:szCs w:val="21"/>
              </w:rPr>
              <w:t>；</w:t>
            </w:r>
          </w:p>
          <w:p w14:paraId="5B080ADA"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11、刹停固定滑轮 X 12</w:t>
            </w:r>
            <w:r>
              <w:rPr>
                <w:rFonts w:ascii="宋体" w:hAnsi="宋体" w:hint="eastAsia"/>
                <w:kern w:val="0"/>
                <w:szCs w:val="21"/>
              </w:rPr>
              <w:t>；</w:t>
            </w:r>
          </w:p>
          <w:p w14:paraId="5E952AA1"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12、固定件配件 X 9</w:t>
            </w:r>
            <w:r>
              <w:rPr>
                <w:rFonts w:ascii="宋体" w:hAnsi="宋体" w:hint="eastAsia"/>
                <w:kern w:val="0"/>
                <w:szCs w:val="21"/>
              </w:rPr>
              <w:t>；</w:t>
            </w:r>
          </w:p>
          <w:p w14:paraId="1B914FBC"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13、延长吊杆 X 12</w:t>
            </w:r>
            <w:r>
              <w:rPr>
                <w:rFonts w:ascii="宋体" w:hAnsi="宋体" w:hint="eastAsia"/>
                <w:kern w:val="0"/>
                <w:szCs w:val="21"/>
              </w:rPr>
              <w:t>。</w:t>
            </w:r>
          </w:p>
          <w:p w14:paraId="30ACB2B1" w14:textId="77777777" w:rsidR="0087144A" w:rsidRPr="00841B86" w:rsidRDefault="0087144A" w:rsidP="007A0958">
            <w:pPr>
              <w:widowControl/>
              <w:jc w:val="left"/>
              <w:rPr>
                <w:rFonts w:ascii="宋体" w:hAnsi="宋体"/>
                <w:b/>
                <w:bCs/>
                <w:kern w:val="0"/>
                <w:szCs w:val="21"/>
              </w:rPr>
            </w:pPr>
            <w:r w:rsidRPr="00841B86">
              <w:rPr>
                <w:rFonts w:ascii="宋体" w:hAnsi="宋体" w:hint="eastAsia"/>
                <w:b/>
                <w:bCs/>
                <w:kern w:val="0"/>
                <w:szCs w:val="21"/>
              </w:rPr>
              <w:t>光场智能控制器</w:t>
            </w:r>
          </w:p>
          <w:p w14:paraId="6C501082"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14、为各种智能设备之间通讯定义的一种串行总线协议</w:t>
            </w:r>
            <w:r>
              <w:rPr>
                <w:rFonts w:ascii="宋体" w:hAnsi="宋体" w:hint="eastAsia"/>
                <w:kern w:val="0"/>
                <w:szCs w:val="21"/>
              </w:rPr>
              <w:t>；</w:t>
            </w:r>
          </w:p>
          <w:p w14:paraId="56962DC2"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15、支持 RS485/232 转 DMX(输出模式)</w:t>
            </w:r>
            <w:r>
              <w:rPr>
                <w:rFonts w:ascii="宋体" w:hAnsi="宋体" w:hint="eastAsia"/>
                <w:kern w:val="0"/>
                <w:szCs w:val="21"/>
              </w:rPr>
              <w:t>。</w:t>
            </w:r>
          </w:p>
          <w:p w14:paraId="5A663FEB" w14:textId="77777777" w:rsidR="0087144A" w:rsidRPr="00841B86" w:rsidRDefault="0087144A" w:rsidP="007A0958">
            <w:pPr>
              <w:widowControl/>
              <w:jc w:val="left"/>
              <w:rPr>
                <w:rFonts w:ascii="宋体" w:hAnsi="宋体"/>
                <w:b/>
                <w:bCs/>
                <w:kern w:val="0"/>
                <w:szCs w:val="21"/>
              </w:rPr>
            </w:pPr>
            <w:r w:rsidRPr="00841B86">
              <w:rPr>
                <w:rFonts w:ascii="宋体" w:hAnsi="宋体" w:hint="eastAsia"/>
                <w:b/>
                <w:bCs/>
                <w:kern w:val="0"/>
                <w:szCs w:val="21"/>
              </w:rPr>
              <w:t>光场智能控制軟件</w:t>
            </w:r>
          </w:p>
          <w:p w14:paraId="1FAF0F69" w14:textId="77777777" w:rsidR="0087144A" w:rsidRPr="00841B86" w:rsidRDefault="0087144A" w:rsidP="007A0958">
            <w:pPr>
              <w:widowControl/>
              <w:jc w:val="left"/>
              <w:rPr>
                <w:rFonts w:ascii="宋体" w:hAnsi="宋体"/>
                <w:kern w:val="0"/>
                <w:szCs w:val="21"/>
              </w:rPr>
            </w:pPr>
            <w:r w:rsidRPr="00621472">
              <w:rPr>
                <w:rFonts w:ascii="宋体" w:hAnsi="宋体" w:cs="宋体" w:hint="eastAsia"/>
                <w:kern w:val="0"/>
                <w:sz w:val="20"/>
                <w:szCs w:val="20"/>
              </w:rPr>
              <w:t>★</w:t>
            </w:r>
            <w:r w:rsidRPr="00841B86">
              <w:rPr>
                <w:rFonts w:ascii="宋体" w:hAnsi="宋体" w:hint="eastAsia"/>
                <w:kern w:val="0"/>
                <w:szCs w:val="21"/>
              </w:rPr>
              <w:t>16、预设 44 种数字编码灯具通道功能数据包</w:t>
            </w:r>
            <w:r>
              <w:rPr>
                <w:rFonts w:ascii="宋体" w:hAnsi="宋体" w:hint="eastAsia"/>
                <w:kern w:val="0"/>
                <w:szCs w:val="21"/>
              </w:rPr>
              <w:t>；</w:t>
            </w:r>
          </w:p>
          <w:p w14:paraId="19EEFE59"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17、支持播控录制模式/设置模式</w:t>
            </w:r>
            <w:r>
              <w:rPr>
                <w:rFonts w:ascii="宋体" w:hAnsi="宋体" w:hint="eastAsia"/>
                <w:kern w:val="0"/>
                <w:szCs w:val="21"/>
              </w:rPr>
              <w:t>；</w:t>
            </w:r>
          </w:p>
          <w:p w14:paraId="00A04F96" w14:textId="77777777" w:rsidR="0087144A" w:rsidRPr="001B5C33" w:rsidRDefault="0087144A" w:rsidP="007A0958">
            <w:pPr>
              <w:widowControl/>
              <w:jc w:val="left"/>
              <w:rPr>
                <w:rFonts w:ascii="宋体" w:hAnsi="宋体"/>
                <w:kern w:val="0"/>
                <w:szCs w:val="21"/>
              </w:rPr>
            </w:pPr>
            <w:r w:rsidRPr="00841B86">
              <w:rPr>
                <w:rFonts w:ascii="宋体" w:hAnsi="宋体" w:hint="eastAsia"/>
                <w:kern w:val="0"/>
                <w:szCs w:val="21"/>
              </w:rPr>
              <w:t>18、支持控制编辑所有 DMX 编程灯具</w:t>
            </w:r>
            <w:r>
              <w:rPr>
                <w:rFonts w:ascii="宋体" w:hAnsi="宋体" w:hint="eastAsia"/>
                <w:kern w:val="0"/>
                <w:szCs w:val="21"/>
              </w:rPr>
              <w:t>。</w:t>
            </w:r>
          </w:p>
        </w:tc>
        <w:tc>
          <w:tcPr>
            <w:tcW w:w="321" w:type="pct"/>
            <w:shd w:val="clear" w:color="auto" w:fill="auto"/>
            <w:vAlign w:val="center"/>
          </w:tcPr>
          <w:p w14:paraId="2119EA43"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A3CCBB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09609D8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组</w:t>
            </w:r>
          </w:p>
        </w:tc>
        <w:tc>
          <w:tcPr>
            <w:tcW w:w="325" w:type="pct"/>
            <w:shd w:val="clear" w:color="auto" w:fill="auto"/>
            <w:noWrap/>
            <w:vAlign w:val="center"/>
          </w:tcPr>
          <w:p w14:paraId="5A8875D9" w14:textId="77777777" w:rsidR="0087144A" w:rsidRPr="00086F69" w:rsidRDefault="0087144A" w:rsidP="007A0958">
            <w:pPr>
              <w:widowControl/>
              <w:jc w:val="center"/>
              <w:rPr>
                <w:rFonts w:ascii="宋体" w:hAnsi="宋体"/>
                <w:szCs w:val="21"/>
              </w:rPr>
            </w:pPr>
            <w:r w:rsidRPr="00086F69">
              <w:rPr>
                <w:rFonts w:ascii="宋体" w:hAnsi="宋体" w:hint="eastAsia"/>
                <w:szCs w:val="21"/>
              </w:rPr>
              <w:t>7</w:t>
            </w:r>
            <w:r w:rsidRPr="00086F69">
              <w:rPr>
                <w:rFonts w:ascii="宋体" w:hAnsi="宋体"/>
                <w:szCs w:val="21"/>
              </w:rPr>
              <w:t>.</w:t>
            </w:r>
            <w:r>
              <w:rPr>
                <w:rFonts w:ascii="宋体" w:hAnsi="宋体"/>
                <w:szCs w:val="21"/>
              </w:rPr>
              <w:t>8</w:t>
            </w:r>
            <w:r w:rsidRPr="00086F69">
              <w:rPr>
                <w:rFonts w:ascii="宋体" w:hAnsi="宋体"/>
                <w:szCs w:val="21"/>
              </w:rPr>
              <w:t>6</w:t>
            </w:r>
          </w:p>
        </w:tc>
        <w:tc>
          <w:tcPr>
            <w:tcW w:w="321" w:type="pct"/>
            <w:shd w:val="clear" w:color="auto" w:fill="auto"/>
            <w:noWrap/>
            <w:vAlign w:val="center"/>
          </w:tcPr>
          <w:p w14:paraId="401DE0F2" w14:textId="77777777" w:rsidR="0087144A" w:rsidRPr="00086F69" w:rsidRDefault="0087144A" w:rsidP="007A0958">
            <w:pPr>
              <w:widowControl/>
              <w:jc w:val="center"/>
              <w:rPr>
                <w:rFonts w:ascii="宋体" w:hAnsi="宋体"/>
                <w:szCs w:val="21"/>
              </w:rPr>
            </w:pPr>
            <w:r w:rsidRPr="00086F69">
              <w:rPr>
                <w:rFonts w:ascii="宋体" w:hAnsi="宋体" w:hint="eastAsia"/>
                <w:szCs w:val="21"/>
              </w:rPr>
              <w:t>7</w:t>
            </w:r>
            <w:r w:rsidRPr="00086F69">
              <w:rPr>
                <w:rFonts w:ascii="宋体" w:hAnsi="宋体"/>
                <w:szCs w:val="21"/>
              </w:rPr>
              <w:t>.</w:t>
            </w:r>
            <w:r>
              <w:rPr>
                <w:rFonts w:ascii="宋体" w:hAnsi="宋体"/>
                <w:szCs w:val="21"/>
              </w:rPr>
              <w:t>8</w:t>
            </w:r>
            <w:r w:rsidRPr="00086F69">
              <w:rPr>
                <w:rFonts w:ascii="宋体" w:hAnsi="宋体"/>
                <w:szCs w:val="21"/>
              </w:rPr>
              <w:t>6</w:t>
            </w:r>
          </w:p>
        </w:tc>
        <w:tc>
          <w:tcPr>
            <w:tcW w:w="304" w:type="pct"/>
            <w:shd w:val="clear" w:color="auto" w:fill="auto"/>
            <w:vAlign w:val="center"/>
          </w:tcPr>
          <w:p w14:paraId="554B78F5"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4B6C2F10" w14:textId="77777777" w:rsidR="0087144A" w:rsidRPr="00427F8A" w:rsidRDefault="0087144A" w:rsidP="007A0958">
            <w:pPr>
              <w:widowControl/>
              <w:jc w:val="center"/>
              <w:rPr>
                <w:rFonts w:ascii="宋体" w:hAnsi="宋体" w:cs="宋体"/>
                <w:kern w:val="0"/>
                <w:sz w:val="20"/>
                <w:szCs w:val="20"/>
              </w:rPr>
            </w:pPr>
          </w:p>
        </w:tc>
      </w:tr>
      <w:tr w:rsidR="0087144A" w:rsidRPr="00427F8A" w14:paraId="5BC70950" w14:textId="77777777" w:rsidTr="005A632D">
        <w:trPr>
          <w:trHeight w:val="416"/>
          <w:jc w:val="center"/>
        </w:trPr>
        <w:tc>
          <w:tcPr>
            <w:tcW w:w="228" w:type="pct"/>
            <w:shd w:val="clear" w:color="auto" w:fill="auto"/>
            <w:vAlign w:val="center"/>
          </w:tcPr>
          <w:p w14:paraId="59E46B64"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0</w:t>
            </w:r>
          </w:p>
        </w:tc>
        <w:tc>
          <w:tcPr>
            <w:tcW w:w="580" w:type="pct"/>
            <w:shd w:val="clear" w:color="auto" w:fill="auto"/>
            <w:noWrap/>
            <w:vAlign w:val="center"/>
          </w:tcPr>
          <w:p w14:paraId="2AF8C8A6"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头戴式麦克风</w:t>
            </w:r>
          </w:p>
          <w:p w14:paraId="253662AC"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单元</w:t>
            </w:r>
          </w:p>
        </w:tc>
        <w:tc>
          <w:tcPr>
            <w:tcW w:w="870" w:type="pct"/>
            <w:shd w:val="clear" w:color="auto" w:fill="auto"/>
            <w:noWrap/>
            <w:vAlign w:val="center"/>
          </w:tcPr>
          <w:p w14:paraId="3274163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AMS AUDIO/SR605                                                                                                                                                                                                                                                                                                                                                                                                                                                                                                                                      上海芯茵客实业有限公司</w:t>
            </w:r>
          </w:p>
        </w:tc>
        <w:tc>
          <w:tcPr>
            <w:tcW w:w="1312" w:type="pct"/>
            <w:shd w:val="clear" w:color="auto" w:fill="auto"/>
            <w:vAlign w:val="center"/>
          </w:tcPr>
          <w:p w14:paraId="2A84D229"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 xml:space="preserve">1、传感器类型: 电容，拾音模式: 心形； </w:t>
            </w:r>
          </w:p>
          <w:p w14:paraId="447F3FBE" w14:textId="77777777" w:rsidR="0087144A" w:rsidRPr="00841B86" w:rsidRDefault="0087144A" w:rsidP="007A0958">
            <w:pPr>
              <w:widowControl/>
              <w:jc w:val="left"/>
              <w:rPr>
                <w:rFonts w:ascii="宋体" w:hAnsi="宋体"/>
                <w:kern w:val="0"/>
                <w:szCs w:val="21"/>
              </w:rPr>
            </w:pPr>
            <w:r w:rsidRPr="00841B86">
              <w:rPr>
                <w:rFonts w:ascii="宋体" w:hAnsi="宋体" w:hint="eastAsia"/>
                <w:kern w:val="0"/>
                <w:szCs w:val="21"/>
              </w:rPr>
              <w:t xml:space="preserve">2、频率响应自: 35 HZ-17 KHZ，灵敏度 (DBV/PA): -57 DBV/PA； </w:t>
            </w:r>
          </w:p>
          <w:p w14:paraId="60BD357C" w14:textId="77777777" w:rsidR="0087144A" w:rsidRPr="001B5C33" w:rsidRDefault="0087144A" w:rsidP="007A0958">
            <w:pPr>
              <w:widowControl/>
              <w:jc w:val="left"/>
              <w:rPr>
                <w:rFonts w:ascii="宋体" w:hAnsi="宋体"/>
                <w:kern w:val="0"/>
                <w:szCs w:val="21"/>
              </w:rPr>
            </w:pPr>
            <w:r w:rsidRPr="00841B86">
              <w:rPr>
                <w:rFonts w:ascii="宋体" w:hAnsi="宋体" w:hint="eastAsia"/>
                <w:kern w:val="0"/>
                <w:szCs w:val="21"/>
              </w:rPr>
              <w:t>3、等效自噪:48.5 DB(A)；WIRED: 120 DB、WIRELESS: 125 DB；</w:t>
            </w:r>
          </w:p>
        </w:tc>
        <w:tc>
          <w:tcPr>
            <w:tcW w:w="321" w:type="pct"/>
            <w:shd w:val="clear" w:color="auto" w:fill="auto"/>
            <w:vAlign w:val="center"/>
          </w:tcPr>
          <w:p w14:paraId="55B9D19A"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54AAEEF0"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2</w:t>
            </w:r>
          </w:p>
        </w:tc>
        <w:tc>
          <w:tcPr>
            <w:tcW w:w="218" w:type="pct"/>
            <w:shd w:val="clear" w:color="auto" w:fill="auto"/>
            <w:vAlign w:val="center"/>
          </w:tcPr>
          <w:p w14:paraId="3C9D5FE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只</w:t>
            </w:r>
          </w:p>
        </w:tc>
        <w:tc>
          <w:tcPr>
            <w:tcW w:w="325" w:type="pct"/>
            <w:shd w:val="clear" w:color="auto" w:fill="auto"/>
            <w:noWrap/>
            <w:vAlign w:val="center"/>
          </w:tcPr>
          <w:p w14:paraId="7C74FE46"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.18</w:t>
            </w:r>
          </w:p>
        </w:tc>
        <w:tc>
          <w:tcPr>
            <w:tcW w:w="321" w:type="pct"/>
            <w:shd w:val="clear" w:color="auto" w:fill="auto"/>
            <w:noWrap/>
            <w:vAlign w:val="center"/>
          </w:tcPr>
          <w:p w14:paraId="2F4BD012"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.36</w:t>
            </w:r>
          </w:p>
        </w:tc>
        <w:tc>
          <w:tcPr>
            <w:tcW w:w="304" w:type="pct"/>
            <w:shd w:val="clear" w:color="auto" w:fill="auto"/>
            <w:vAlign w:val="center"/>
          </w:tcPr>
          <w:p w14:paraId="0A7A1A22"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09494ACB" w14:textId="77777777" w:rsidR="0087144A" w:rsidRPr="00427F8A" w:rsidRDefault="0087144A" w:rsidP="007A0958">
            <w:pPr>
              <w:widowControl/>
              <w:jc w:val="center"/>
              <w:rPr>
                <w:rFonts w:ascii="宋体" w:hAnsi="宋体" w:cs="宋体"/>
                <w:kern w:val="0"/>
                <w:sz w:val="20"/>
                <w:szCs w:val="20"/>
              </w:rPr>
            </w:pPr>
          </w:p>
        </w:tc>
      </w:tr>
      <w:tr w:rsidR="0087144A" w:rsidRPr="00427F8A" w14:paraId="1C4F8443" w14:textId="77777777" w:rsidTr="00BD694D">
        <w:trPr>
          <w:trHeight w:val="409"/>
          <w:jc w:val="center"/>
        </w:trPr>
        <w:tc>
          <w:tcPr>
            <w:tcW w:w="228" w:type="pct"/>
            <w:shd w:val="clear" w:color="auto" w:fill="auto"/>
            <w:vAlign w:val="center"/>
          </w:tcPr>
          <w:p w14:paraId="7DBD2B69"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1</w:t>
            </w:r>
          </w:p>
        </w:tc>
        <w:tc>
          <w:tcPr>
            <w:tcW w:w="580" w:type="pct"/>
            <w:shd w:val="clear" w:color="auto" w:fill="auto"/>
            <w:noWrap/>
            <w:vAlign w:val="center"/>
          </w:tcPr>
          <w:p w14:paraId="5D3743D1"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信号发射器单元</w:t>
            </w:r>
          </w:p>
        </w:tc>
        <w:tc>
          <w:tcPr>
            <w:tcW w:w="870" w:type="pct"/>
            <w:shd w:val="clear" w:color="auto" w:fill="auto"/>
            <w:noWrap/>
            <w:vAlign w:val="center"/>
          </w:tcPr>
          <w:p w14:paraId="2C319FB0"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AMS AUDIO/TC300                                                                                                                                                                                                                                                                                                                                                                                                                                                                                                                                         上海芯茵客实业有限公司</w:t>
            </w:r>
          </w:p>
        </w:tc>
        <w:tc>
          <w:tcPr>
            <w:tcW w:w="1312" w:type="pct"/>
            <w:shd w:val="clear" w:color="auto" w:fill="auto"/>
            <w:vAlign w:val="center"/>
          </w:tcPr>
          <w:p w14:paraId="06C7F8F6"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1、可选频率: 1600，数据同步:红外线； </w:t>
            </w:r>
          </w:p>
          <w:p w14:paraId="40A69690"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2、音频参考压缩扩展: 是，显示屏: 背光VA显示屏； </w:t>
            </w:r>
          </w:p>
          <w:p w14:paraId="51EAD7B2"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3、发射机供电时间: 3V，&gt; 10小时标准值）； </w:t>
            </w:r>
          </w:p>
          <w:p w14:paraId="3961A926"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4、增益调整范围： -6至0 DB，使用频率：780-820（40MHZ）； </w:t>
            </w:r>
          </w:p>
          <w:p w14:paraId="72A2D657"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5、线路音频频率响应： 40 -18000 HZ，（+-3 DB）； </w:t>
            </w:r>
          </w:p>
          <w:p w14:paraId="6C05C901"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6、射频输出功率：30 MW； </w:t>
            </w:r>
          </w:p>
          <w:p w14:paraId="34FD1FE1" w14:textId="77777777" w:rsidR="0087144A" w:rsidRPr="001B5C33"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lastRenderedPageBreak/>
              <w:t>7、拾音头兼容：兼容舒尔接口拾音头；</w:t>
            </w:r>
          </w:p>
        </w:tc>
        <w:tc>
          <w:tcPr>
            <w:tcW w:w="321" w:type="pct"/>
            <w:shd w:val="clear" w:color="auto" w:fill="auto"/>
            <w:vAlign w:val="center"/>
          </w:tcPr>
          <w:p w14:paraId="6DBCBF98"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D0F27A5"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2</w:t>
            </w:r>
          </w:p>
        </w:tc>
        <w:tc>
          <w:tcPr>
            <w:tcW w:w="218" w:type="pct"/>
            <w:shd w:val="clear" w:color="auto" w:fill="auto"/>
            <w:vAlign w:val="center"/>
          </w:tcPr>
          <w:p w14:paraId="4970E7D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0B7B0989"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.22</w:t>
            </w:r>
          </w:p>
        </w:tc>
        <w:tc>
          <w:tcPr>
            <w:tcW w:w="321" w:type="pct"/>
            <w:shd w:val="clear" w:color="auto" w:fill="auto"/>
            <w:noWrap/>
            <w:vAlign w:val="center"/>
          </w:tcPr>
          <w:p w14:paraId="0A298BDD"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.44</w:t>
            </w:r>
          </w:p>
        </w:tc>
        <w:tc>
          <w:tcPr>
            <w:tcW w:w="304" w:type="pct"/>
            <w:shd w:val="clear" w:color="auto" w:fill="auto"/>
            <w:vAlign w:val="center"/>
          </w:tcPr>
          <w:p w14:paraId="76E74E83"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22BBDE65" w14:textId="77777777" w:rsidR="0087144A" w:rsidRPr="00427F8A" w:rsidRDefault="0087144A" w:rsidP="007A0958">
            <w:pPr>
              <w:widowControl/>
              <w:jc w:val="center"/>
              <w:rPr>
                <w:rFonts w:ascii="宋体" w:hAnsi="宋体" w:cs="宋体"/>
                <w:kern w:val="0"/>
                <w:sz w:val="20"/>
                <w:szCs w:val="20"/>
              </w:rPr>
            </w:pPr>
          </w:p>
        </w:tc>
      </w:tr>
      <w:tr w:rsidR="0087144A" w:rsidRPr="00427F8A" w14:paraId="20E06BEF" w14:textId="77777777" w:rsidTr="005A632D">
        <w:trPr>
          <w:trHeight w:val="416"/>
          <w:jc w:val="center"/>
        </w:trPr>
        <w:tc>
          <w:tcPr>
            <w:tcW w:w="228" w:type="pct"/>
            <w:shd w:val="clear" w:color="auto" w:fill="auto"/>
            <w:vAlign w:val="center"/>
          </w:tcPr>
          <w:p w14:paraId="3191C154"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2</w:t>
            </w:r>
          </w:p>
        </w:tc>
        <w:tc>
          <w:tcPr>
            <w:tcW w:w="580" w:type="pct"/>
            <w:shd w:val="clear" w:color="auto" w:fill="auto"/>
            <w:noWrap/>
            <w:vAlign w:val="center"/>
          </w:tcPr>
          <w:p w14:paraId="3FB275D4"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信号接收单元</w:t>
            </w:r>
          </w:p>
          <w:p w14:paraId="3C5F1657"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（双通道）</w:t>
            </w:r>
          </w:p>
        </w:tc>
        <w:tc>
          <w:tcPr>
            <w:tcW w:w="870" w:type="pct"/>
            <w:shd w:val="clear" w:color="auto" w:fill="auto"/>
            <w:noWrap/>
            <w:vAlign w:val="center"/>
          </w:tcPr>
          <w:p w14:paraId="26E8D6A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AMS AUDIO/TC2100Z                                                                                                                                                                                                                                                                                                                                                                                                                                                                                                                                    上海芯茵客实业有限公司</w:t>
            </w:r>
          </w:p>
        </w:tc>
        <w:tc>
          <w:tcPr>
            <w:tcW w:w="1312" w:type="pct"/>
            <w:shd w:val="clear" w:color="auto" w:fill="auto"/>
            <w:vAlign w:val="center"/>
          </w:tcPr>
          <w:p w14:paraId="4D7FB6B5"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1、频段内可容纳数量：32，可选频率: 1800； </w:t>
            </w:r>
          </w:p>
          <w:p w14:paraId="37912921"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2、扫描功能:100预设频点扫描，音频参考压缩； </w:t>
            </w:r>
          </w:p>
          <w:p w14:paraId="56E395A1"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3、可多级联，自动避让干扰； </w:t>
            </w:r>
          </w:p>
          <w:p w14:paraId="73F015A1"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4、天线: 可拆卸、1/2波长； </w:t>
            </w:r>
          </w:p>
          <w:p w14:paraId="5C7AC104" w14:textId="77777777" w:rsidR="0087144A" w:rsidRPr="00841B86"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 xml:space="preserve">5、显示屏: 背光VA显示屏 + 多色LED指示灯； </w:t>
            </w:r>
          </w:p>
          <w:p w14:paraId="6C4B9649" w14:textId="77777777" w:rsidR="0087144A" w:rsidRPr="001B5C33" w:rsidRDefault="0087144A" w:rsidP="007A0958">
            <w:pPr>
              <w:widowControl/>
              <w:spacing w:line="276" w:lineRule="auto"/>
              <w:jc w:val="left"/>
              <w:rPr>
                <w:rFonts w:ascii="宋体" w:hAnsi="宋体" w:cs="宋体"/>
                <w:kern w:val="0"/>
                <w:szCs w:val="21"/>
              </w:rPr>
            </w:pPr>
            <w:r w:rsidRPr="00841B86">
              <w:rPr>
                <w:rFonts w:ascii="宋体" w:hAnsi="宋体" w:cs="宋体" w:hint="eastAsia"/>
                <w:kern w:val="0"/>
                <w:szCs w:val="21"/>
              </w:rPr>
              <w:t>6、使用频率：780-820（40MHZ）。</w:t>
            </w:r>
          </w:p>
        </w:tc>
        <w:tc>
          <w:tcPr>
            <w:tcW w:w="321" w:type="pct"/>
            <w:shd w:val="clear" w:color="auto" w:fill="auto"/>
            <w:vAlign w:val="center"/>
          </w:tcPr>
          <w:p w14:paraId="2AD15493"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3BA64E2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7611750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16C36A3B"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.3</w:t>
            </w:r>
          </w:p>
        </w:tc>
        <w:tc>
          <w:tcPr>
            <w:tcW w:w="321" w:type="pct"/>
            <w:shd w:val="clear" w:color="auto" w:fill="auto"/>
            <w:noWrap/>
            <w:vAlign w:val="center"/>
          </w:tcPr>
          <w:p w14:paraId="61CF276F"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.3</w:t>
            </w:r>
          </w:p>
        </w:tc>
        <w:tc>
          <w:tcPr>
            <w:tcW w:w="304" w:type="pct"/>
            <w:shd w:val="clear" w:color="auto" w:fill="auto"/>
            <w:vAlign w:val="center"/>
          </w:tcPr>
          <w:p w14:paraId="6328AA88"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2A23221D" w14:textId="77777777" w:rsidR="0087144A" w:rsidRPr="00427F8A" w:rsidRDefault="0087144A" w:rsidP="007A0958">
            <w:pPr>
              <w:widowControl/>
              <w:jc w:val="center"/>
              <w:rPr>
                <w:rFonts w:ascii="宋体" w:hAnsi="宋体" w:cs="宋体"/>
                <w:kern w:val="0"/>
                <w:sz w:val="20"/>
                <w:szCs w:val="20"/>
              </w:rPr>
            </w:pPr>
          </w:p>
        </w:tc>
      </w:tr>
      <w:tr w:rsidR="0087144A" w:rsidRPr="00427F8A" w14:paraId="4E0DA942" w14:textId="77777777" w:rsidTr="005A632D">
        <w:trPr>
          <w:trHeight w:val="416"/>
          <w:jc w:val="center"/>
        </w:trPr>
        <w:tc>
          <w:tcPr>
            <w:tcW w:w="228" w:type="pct"/>
            <w:shd w:val="clear" w:color="auto" w:fill="auto"/>
            <w:vAlign w:val="center"/>
          </w:tcPr>
          <w:p w14:paraId="5C99688B"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3</w:t>
            </w:r>
          </w:p>
        </w:tc>
        <w:tc>
          <w:tcPr>
            <w:tcW w:w="580" w:type="pct"/>
            <w:shd w:val="clear" w:color="auto" w:fill="auto"/>
            <w:noWrap/>
            <w:vAlign w:val="center"/>
          </w:tcPr>
          <w:p w14:paraId="044C8998"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麦克风天线</w:t>
            </w:r>
          </w:p>
          <w:p w14:paraId="074751AE"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放大器</w:t>
            </w:r>
          </w:p>
        </w:tc>
        <w:tc>
          <w:tcPr>
            <w:tcW w:w="870" w:type="pct"/>
            <w:shd w:val="clear" w:color="auto" w:fill="auto"/>
            <w:noWrap/>
            <w:vAlign w:val="center"/>
          </w:tcPr>
          <w:p w14:paraId="5615424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DKA                                                                                                                                                                                                                                                                                                                                                                                                                                                                                                                                                                       德歌电子有限公司</w:t>
            </w:r>
          </w:p>
        </w:tc>
        <w:tc>
          <w:tcPr>
            <w:tcW w:w="1312" w:type="pct"/>
            <w:shd w:val="clear" w:color="auto" w:fill="auto"/>
            <w:vAlign w:val="center"/>
          </w:tcPr>
          <w:p w14:paraId="089D3F65"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1、4路12V供电可供无线接收机； </w:t>
            </w:r>
          </w:p>
          <w:p w14:paraId="1395BABE"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2、支持8组天线接口输入； </w:t>
            </w:r>
          </w:p>
          <w:p w14:paraId="7229D593"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3、1000平方米无遮挡传输距离； </w:t>
            </w:r>
          </w:p>
          <w:p w14:paraId="49F35E57"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4、玻璃同+铜膜镜层结构 高强度可靠； </w:t>
            </w:r>
          </w:p>
          <w:p w14:paraId="187705DA"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5、工作频带 500MHZ-1GHZ； </w:t>
            </w:r>
          </w:p>
          <w:p w14:paraId="2928324C"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6、阻抗 50Ω典型； </w:t>
            </w:r>
          </w:p>
          <w:p w14:paraId="061E46A2"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7、指向性 椭圆形180°典型； </w:t>
            </w:r>
          </w:p>
          <w:p w14:paraId="52887118"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8、11端导波器； </w:t>
            </w:r>
          </w:p>
          <w:p w14:paraId="5767810E" w14:textId="77777777" w:rsidR="0087144A" w:rsidRPr="001B5C33"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9、6DB-10DB 高增益。</w:t>
            </w:r>
          </w:p>
        </w:tc>
        <w:tc>
          <w:tcPr>
            <w:tcW w:w="321" w:type="pct"/>
            <w:shd w:val="clear" w:color="auto" w:fill="auto"/>
            <w:vAlign w:val="center"/>
          </w:tcPr>
          <w:p w14:paraId="38CEE009"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3758CF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7FADB57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4616CED3"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.54</w:t>
            </w:r>
          </w:p>
        </w:tc>
        <w:tc>
          <w:tcPr>
            <w:tcW w:w="321" w:type="pct"/>
            <w:shd w:val="clear" w:color="auto" w:fill="auto"/>
            <w:noWrap/>
            <w:vAlign w:val="center"/>
          </w:tcPr>
          <w:p w14:paraId="74094A98"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.54</w:t>
            </w:r>
          </w:p>
        </w:tc>
        <w:tc>
          <w:tcPr>
            <w:tcW w:w="304" w:type="pct"/>
            <w:shd w:val="clear" w:color="auto" w:fill="auto"/>
            <w:vAlign w:val="center"/>
          </w:tcPr>
          <w:p w14:paraId="237F902C"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6FCAB1A3" w14:textId="77777777" w:rsidR="0087144A" w:rsidRPr="00427F8A" w:rsidRDefault="0087144A" w:rsidP="007A0958">
            <w:pPr>
              <w:widowControl/>
              <w:jc w:val="center"/>
              <w:rPr>
                <w:rFonts w:ascii="宋体" w:hAnsi="宋体" w:cs="宋体"/>
                <w:kern w:val="0"/>
                <w:sz w:val="20"/>
                <w:szCs w:val="20"/>
              </w:rPr>
            </w:pPr>
          </w:p>
        </w:tc>
      </w:tr>
      <w:tr w:rsidR="0087144A" w:rsidRPr="00427F8A" w14:paraId="79F28EB7" w14:textId="77777777" w:rsidTr="005A632D">
        <w:trPr>
          <w:trHeight w:val="416"/>
          <w:jc w:val="center"/>
        </w:trPr>
        <w:tc>
          <w:tcPr>
            <w:tcW w:w="228" w:type="pct"/>
            <w:shd w:val="clear" w:color="auto" w:fill="auto"/>
            <w:vAlign w:val="center"/>
          </w:tcPr>
          <w:p w14:paraId="7D232A4E"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4</w:t>
            </w:r>
          </w:p>
        </w:tc>
        <w:tc>
          <w:tcPr>
            <w:tcW w:w="580" w:type="pct"/>
            <w:shd w:val="clear" w:color="auto" w:fill="auto"/>
            <w:noWrap/>
            <w:vAlign w:val="center"/>
          </w:tcPr>
          <w:p w14:paraId="491AF0AA"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数字调音台</w:t>
            </w:r>
          </w:p>
        </w:tc>
        <w:tc>
          <w:tcPr>
            <w:tcW w:w="870" w:type="pct"/>
            <w:shd w:val="clear" w:color="auto" w:fill="auto"/>
            <w:noWrap/>
            <w:vAlign w:val="center"/>
          </w:tcPr>
          <w:p w14:paraId="298F8D30" w14:textId="77777777" w:rsidR="0087144A" w:rsidRPr="00103EC0" w:rsidRDefault="0087144A" w:rsidP="007A0958">
            <w:pPr>
              <w:jc w:val="center"/>
              <w:rPr>
                <w:rFonts w:ascii="宋体" w:hAnsi="宋体" w:cs="宋体"/>
                <w:b/>
                <w:bCs/>
                <w:color w:val="000000"/>
                <w:szCs w:val="21"/>
              </w:rPr>
            </w:pPr>
            <w:r w:rsidRPr="00103EC0">
              <w:rPr>
                <w:rFonts w:ascii="宋体" w:hAnsi="宋体" w:hint="eastAsia"/>
                <w:color w:val="000000"/>
                <w:szCs w:val="21"/>
              </w:rPr>
              <w:t>BEHRINGER/XR18           百灵达（BEHRINGER）公司</w:t>
            </w:r>
          </w:p>
        </w:tc>
        <w:tc>
          <w:tcPr>
            <w:tcW w:w="1312" w:type="pct"/>
            <w:shd w:val="clear" w:color="auto" w:fill="auto"/>
            <w:vAlign w:val="center"/>
          </w:tcPr>
          <w:p w14:paraId="032845B4"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1、总输入通道：18通道； </w:t>
            </w:r>
          </w:p>
          <w:p w14:paraId="3B06C702"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2、卡农/大三芯复合接口：16个； </w:t>
            </w:r>
          </w:p>
          <w:p w14:paraId="0E0D6F8C"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3、Midas标准话放通道：16路； </w:t>
            </w:r>
          </w:p>
          <w:p w14:paraId="347D13D8"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4、线路输入：2个； </w:t>
            </w:r>
          </w:p>
          <w:p w14:paraId="3D6F11F9"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5、幻象电源：+48V； </w:t>
            </w:r>
          </w:p>
          <w:p w14:paraId="69114264"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6、高阻抗输入通道：第1和2通道； </w:t>
            </w:r>
          </w:p>
          <w:p w14:paraId="562CD45D"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7、辅助输出：6路XLR卡农； </w:t>
            </w:r>
          </w:p>
          <w:p w14:paraId="10DBCC0E"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8、主输出：2路卡农； </w:t>
            </w:r>
          </w:p>
          <w:p w14:paraId="5B2FE783"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9、USB声卡I/O：支持； </w:t>
            </w:r>
          </w:p>
          <w:p w14:paraId="57D16FCB"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10、多轨录音：18进18出； </w:t>
            </w:r>
          </w:p>
          <w:p w14:paraId="18BAAB78"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lastRenderedPageBreak/>
              <w:t xml:space="preserve">11、U盘录音：支持； </w:t>
            </w:r>
          </w:p>
          <w:p w14:paraId="4C50E393"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12、MIDI接口：1入1出； </w:t>
            </w:r>
          </w:p>
          <w:p w14:paraId="56375518"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13、WIFI：内置； </w:t>
            </w:r>
          </w:p>
          <w:p w14:paraId="23C859A1"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14、有线RJ45模块：支持； </w:t>
            </w:r>
          </w:p>
          <w:p w14:paraId="58233C25"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15、控制方式：三种网路工作模式，支持多种应用平台共连； </w:t>
            </w:r>
          </w:p>
          <w:p w14:paraId="5AC73C4B"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16、安装方式：机架式； </w:t>
            </w:r>
          </w:p>
          <w:p w14:paraId="2860F5D2" w14:textId="77777777" w:rsidR="0087144A" w:rsidRPr="001B5C33"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17、重量：3.2kg。</w:t>
            </w:r>
          </w:p>
        </w:tc>
        <w:tc>
          <w:tcPr>
            <w:tcW w:w="321" w:type="pct"/>
            <w:shd w:val="clear" w:color="auto" w:fill="auto"/>
            <w:vAlign w:val="center"/>
          </w:tcPr>
          <w:p w14:paraId="2AC33456"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1DBB7FD1"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3D232DB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099DDFE9" w14:textId="77777777" w:rsidR="0087144A" w:rsidRPr="00086F69" w:rsidRDefault="0087144A" w:rsidP="007A0958">
            <w:pPr>
              <w:widowControl/>
              <w:jc w:val="center"/>
              <w:rPr>
                <w:rFonts w:ascii="宋体" w:hAnsi="宋体"/>
                <w:szCs w:val="21"/>
              </w:rPr>
            </w:pPr>
            <w:r w:rsidRPr="00086F69">
              <w:rPr>
                <w:rFonts w:ascii="宋体" w:hAnsi="宋体" w:hint="eastAsia"/>
                <w:szCs w:val="21"/>
              </w:rPr>
              <w:t>2</w:t>
            </w:r>
            <w:r w:rsidRPr="00086F69">
              <w:rPr>
                <w:rFonts w:ascii="宋体" w:hAnsi="宋体"/>
                <w:szCs w:val="21"/>
              </w:rPr>
              <w:t>.68</w:t>
            </w:r>
          </w:p>
        </w:tc>
        <w:tc>
          <w:tcPr>
            <w:tcW w:w="321" w:type="pct"/>
            <w:shd w:val="clear" w:color="auto" w:fill="auto"/>
            <w:noWrap/>
            <w:vAlign w:val="center"/>
          </w:tcPr>
          <w:p w14:paraId="08A3AEFC" w14:textId="77777777" w:rsidR="0087144A" w:rsidRPr="00086F69" w:rsidRDefault="0087144A" w:rsidP="007A0958">
            <w:pPr>
              <w:widowControl/>
              <w:jc w:val="center"/>
              <w:rPr>
                <w:rFonts w:ascii="宋体" w:hAnsi="宋体"/>
                <w:szCs w:val="21"/>
              </w:rPr>
            </w:pPr>
            <w:r w:rsidRPr="00086F69">
              <w:rPr>
                <w:rFonts w:ascii="宋体" w:hAnsi="宋体" w:hint="eastAsia"/>
                <w:szCs w:val="21"/>
              </w:rPr>
              <w:t>2</w:t>
            </w:r>
            <w:r w:rsidRPr="00086F69">
              <w:rPr>
                <w:rFonts w:ascii="宋体" w:hAnsi="宋体"/>
                <w:szCs w:val="21"/>
              </w:rPr>
              <w:t>.68</w:t>
            </w:r>
          </w:p>
        </w:tc>
        <w:tc>
          <w:tcPr>
            <w:tcW w:w="304" w:type="pct"/>
            <w:shd w:val="clear" w:color="auto" w:fill="auto"/>
            <w:vAlign w:val="center"/>
          </w:tcPr>
          <w:p w14:paraId="0A7CBC03"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6E4576FC" w14:textId="77777777" w:rsidR="0087144A" w:rsidRPr="00427F8A" w:rsidRDefault="0087144A" w:rsidP="007A0958">
            <w:pPr>
              <w:widowControl/>
              <w:jc w:val="center"/>
              <w:rPr>
                <w:rFonts w:ascii="宋体" w:hAnsi="宋体" w:cs="宋体"/>
                <w:kern w:val="0"/>
                <w:sz w:val="20"/>
                <w:szCs w:val="20"/>
              </w:rPr>
            </w:pPr>
          </w:p>
        </w:tc>
      </w:tr>
      <w:tr w:rsidR="0087144A" w:rsidRPr="00427F8A" w14:paraId="7D841258" w14:textId="77777777" w:rsidTr="005A632D">
        <w:trPr>
          <w:trHeight w:val="416"/>
          <w:jc w:val="center"/>
        </w:trPr>
        <w:tc>
          <w:tcPr>
            <w:tcW w:w="228" w:type="pct"/>
            <w:shd w:val="clear" w:color="auto" w:fill="auto"/>
            <w:vAlign w:val="center"/>
          </w:tcPr>
          <w:p w14:paraId="6959F558" w14:textId="77777777" w:rsidR="0087144A" w:rsidRDefault="0087144A" w:rsidP="007A0958">
            <w:pPr>
              <w:jc w:val="center"/>
              <w:rPr>
                <w:rFonts w:ascii="宋体" w:hAnsi="宋体"/>
                <w:color w:val="000000"/>
                <w:szCs w:val="21"/>
              </w:rPr>
            </w:pPr>
            <w:r>
              <w:rPr>
                <w:rFonts w:ascii="宋体" w:hAnsi="宋体" w:hint="eastAsia"/>
                <w:color w:val="000000"/>
                <w:szCs w:val="21"/>
              </w:rPr>
              <w:t>1</w:t>
            </w:r>
            <w:r>
              <w:rPr>
                <w:rFonts w:ascii="宋体" w:hAnsi="宋体"/>
                <w:color w:val="000000"/>
                <w:szCs w:val="21"/>
              </w:rPr>
              <w:t>5</w:t>
            </w:r>
          </w:p>
        </w:tc>
        <w:tc>
          <w:tcPr>
            <w:tcW w:w="580" w:type="pct"/>
            <w:shd w:val="clear" w:color="auto" w:fill="auto"/>
            <w:noWrap/>
            <w:vAlign w:val="center"/>
          </w:tcPr>
          <w:p w14:paraId="3B261C57"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扩音功率放大器</w:t>
            </w:r>
          </w:p>
        </w:tc>
        <w:tc>
          <w:tcPr>
            <w:tcW w:w="870" w:type="pct"/>
            <w:shd w:val="clear" w:color="auto" w:fill="auto"/>
            <w:noWrap/>
            <w:vAlign w:val="center"/>
          </w:tcPr>
          <w:p w14:paraId="5F0B7E9B"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447BA6D1" w14:textId="5704E5C3" w:rsidR="0087144A" w:rsidRPr="00103EC0" w:rsidRDefault="00472CA6" w:rsidP="00472CA6">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56BB7917"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1、输出功率：2×800W 8Ω；</w:t>
            </w:r>
          </w:p>
          <w:p w14:paraId="71214709"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2、频率响应：20Hz-25kHz±0.5dB；</w:t>
            </w:r>
          </w:p>
          <w:p w14:paraId="24AF22C0"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3、THD+N（Rated power,4Ω/KHz）%： 0.10%；</w:t>
            </w:r>
          </w:p>
          <w:p w14:paraId="6DD4EA9A"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4、信噪比：95dB；</w:t>
            </w:r>
          </w:p>
          <w:p w14:paraId="1C390165"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5、输入方式：3-pin XLR,平衡式；</w:t>
            </w:r>
          </w:p>
          <w:p w14:paraId="51F74573"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6、输入阻抗：20kΩ平衡/10kΩ非平衡；</w:t>
            </w:r>
          </w:p>
          <w:p w14:paraId="16302ABE"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7、输出连接：Speakon Connectors（Neutrik）；</w:t>
            </w:r>
          </w:p>
          <w:p w14:paraId="50E465F5"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8、电流要求：200-240V～50-60Hz；</w:t>
            </w:r>
          </w:p>
          <w:p w14:paraId="652844EA" w14:textId="77777777" w:rsidR="0087144A" w:rsidRPr="001B5C33"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9、机身尺寸：482×470×133mm；重量：26kg</w:t>
            </w:r>
            <w:r>
              <w:rPr>
                <w:rFonts w:ascii="宋体" w:hAnsi="宋体" w:cs="宋体" w:hint="eastAsia"/>
                <w:kern w:val="0"/>
                <w:szCs w:val="21"/>
              </w:rPr>
              <w:t>。</w:t>
            </w:r>
          </w:p>
        </w:tc>
        <w:tc>
          <w:tcPr>
            <w:tcW w:w="321" w:type="pct"/>
            <w:shd w:val="clear" w:color="auto" w:fill="auto"/>
            <w:vAlign w:val="center"/>
          </w:tcPr>
          <w:p w14:paraId="54E8A7D6"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C7BACFB"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2</w:t>
            </w:r>
          </w:p>
        </w:tc>
        <w:tc>
          <w:tcPr>
            <w:tcW w:w="218" w:type="pct"/>
            <w:shd w:val="clear" w:color="auto" w:fill="auto"/>
            <w:vAlign w:val="center"/>
          </w:tcPr>
          <w:p w14:paraId="2FA81D2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5F72763E"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.96</w:t>
            </w:r>
          </w:p>
        </w:tc>
        <w:tc>
          <w:tcPr>
            <w:tcW w:w="321" w:type="pct"/>
            <w:shd w:val="clear" w:color="auto" w:fill="auto"/>
            <w:noWrap/>
            <w:vAlign w:val="center"/>
          </w:tcPr>
          <w:p w14:paraId="452F2102" w14:textId="77777777" w:rsidR="0087144A" w:rsidRPr="00086F69" w:rsidRDefault="0087144A" w:rsidP="007A0958">
            <w:pPr>
              <w:widowControl/>
              <w:jc w:val="center"/>
              <w:rPr>
                <w:rFonts w:ascii="宋体" w:hAnsi="宋体"/>
                <w:szCs w:val="21"/>
              </w:rPr>
            </w:pPr>
            <w:r w:rsidRPr="00086F69">
              <w:rPr>
                <w:rFonts w:ascii="宋体" w:hAnsi="宋体"/>
                <w:szCs w:val="21"/>
              </w:rPr>
              <w:t>1.92</w:t>
            </w:r>
          </w:p>
        </w:tc>
        <w:tc>
          <w:tcPr>
            <w:tcW w:w="304" w:type="pct"/>
            <w:shd w:val="clear" w:color="auto" w:fill="auto"/>
            <w:vAlign w:val="center"/>
          </w:tcPr>
          <w:p w14:paraId="3C122690"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1F5E3E2D" w14:textId="77777777" w:rsidR="0087144A" w:rsidRPr="00427F8A" w:rsidRDefault="0087144A" w:rsidP="007A0958">
            <w:pPr>
              <w:widowControl/>
              <w:jc w:val="center"/>
              <w:rPr>
                <w:rFonts w:ascii="宋体" w:hAnsi="宋体" w:cs="宋体"/>
                <w:kern w:val="0"/>
                <w:sz w:val="20"/>
                <w:szCs w:val="20"/>
              </w:rPr>
            </w:pPr>
          </w:p>
        </w:tc>
      </w:tr>
      <w:tr w:rsidR="0087144A" w:rsidRPr="00427F8A" w14:paraId="7657BB84" w14:textId="77777777" w:rsidTr="005A632D">
        <w:trPr>
          <w:trHeight w:val="416"/>
          <w:jc w:val="center"/>
        </w:trPr>
        <w:tc>
          <w:tcPr>
            <w:tcW w:w="228" w:type="pct"/>
            <w:shd w:val="clear" w:color="auto" w:fill="auto"/>
            <w:vAlign w:val="center"/>
          </w:tcPr>
          <w:p w14:paraId="4EC0BD8B" w14:textId="77777777" w:rsidR="0087144A" w:rsidRDefault="0087144A" w:rsidP="007A0958">
            <w:pPr>
              <w:jc w:val="center"/>
              <w:rPr>
                <w:rFonts w:ascii="宋体" w:hAnsi="宋体"/>
                <w:color w:val="000000"/>
                <w:szCs w:val="21"/>
              </w:rPr>
            </w:pPr>
            <w:r>
              <w:rPr>
                <w:rFonts w:ascii="宋体" w:hAnsi="宋体" w:hint="eastAsia"/>
                <w:color w:val="000000"/>
                <w:szCs w:val="21"/>
              </w:rPr>
              <w:t>1</w:t>
            </w:r>
            <w:r>
              <w:rPr>
                <w:rFonts w:ascii="宋体" w:hAnsi="宋体"/>
                <w:color w:val="000000"/>
                <w:szCs w:val="21"/>
              </w:rPr>
              <w:t>6</w:t>
            </w:r>
          </w:p>
        </w:tc>
        <w:tc>
          <w:tcPr>
            <w:tcW w:w="580" w:type="pct"/>
            <w:shd w:val="clear" w:color="auto" w:fill="auto"/>
            <w:noWrap/>
            <w:vAlign w:val="center"/>
          </w:tcPr>
          <w:p w14:paraId="533455D6"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全频扩音音箱</w:t>
            </w:r>
          </w:p>
        </w:tc>
        <w:tc>
          <w:tcPr>
            <w:tcW w:w="870" w:type="pct"/>
            <w:shd w:val="clear" w:color="auto" w:fill="auto"/>
            <w:noWrap/>
            <w:vAlign w:val="center"/>
          </w:tcPr>
          <w:p w14:paraId="02ADFFC4"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08115796" w14:textId="6839BDC5" w:rsidR="0087144A" w:rsidRPr="00103EC0" w:rsidRDefault="00472CA6" w:rsidP="00472CA6">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1C59DC3A"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1、频率响应: 48~20kHz</w:t>
            </w:r>
          </w:p>
          <w:p w14:paraId="3E626287"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2、峰值声压级: 102dB;</w:t>
            </w:r>
          </w:p>
          <w:p w14:paraId="5F6ABD7E"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3、高频驱动器:“1“球形高音</w:t>
            </w:r>
          </w:p>
          <w:p w14:paraId="1CF46C8F"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4、LF驱动程序: 5.25”Kewlar</w:t>
            </w:r>
          </w:p>
          <w:p w14:paraId="67F55EFF"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5、单只功放: 35W+45W</w:t>
            </w:r>
          </w:p>
          <w:p w14:paraId="4B4A4D8E"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6、交叉频率: 3kHz</w:t>
            </w:r>
          </w:p>
          <w:p w14:paraId="7C8E1028"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7、输入阻抗: 10kQ</w:t>
            </w:r>
          </w:p>
          <w:p w14:paraId="710ECAFC"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8、输入接口: XLR+TRS(6.35)+RCA</w:t>
            </w:r>
          </w:p>
          <w:p w14:paraId="5F8E1A82"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9、倒相调节: 前置长条</w:t>
            </w:r>
          </w:p>
          <w:p w14:paraId="699BDBE5"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lastRenderedPageBreak/>
              <w:t>10、音量调节: 后置音量旋钮</w:t>
            </w:r>
          </w:p>
          <w:p w14:paraId="1B4FC4E6"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11、尺寸: 203x279x228mm</w:t>
            </w:r>
          </w:p>
          <w:p w14:paraId="5E4163D3" w14:textId="77777777" w:rsidR="0087144A" w:rsidRPr="001B5C33"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12、产品净值: 5kg/只</w:t>
            </w:r>
            <w:r>
              <w:rPr>
                <w:rFonts w:ascii="宋体" w:hAnsi="宋体" w:cs="宋体" w:hint="eastAsia"/>
                <w:kern w:val="0"/>
                <w:szCs w:val="21"/>
              </w:rPr>
              <w:t>。</w:t>
            </w:r>
          </w:p>
        </w:tc>
        <w:tc>
          <w:tcPr>
            <w:tcW w:w="321" w:type="pct"/>
            <w:shd w:val="clear" w:color="auto" w:fill="auto"/>
            <w:vAlign w:val="center"/>
          </w:tcPr>
          <w:p w14:paraId="0D9F7F4E"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3AE38B2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4</w:t>
            </w:r>
          </w:p>
        </w:tc>
        <w:tc>
          <w:tcPr>
            <w:tcW w:w="218" w:type="pct"/>
            <w:shd w:val="clear" w:color="auto" w:fill="auto"/>
            <w:vAlign w:val="center"/>
          </w:tcPr>
          <w:p w14:paraId="465E63B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只</w:t>
            </w:r>
          </w:p>
        </w:tc>
        <w:tc>
          <w:tcPr>
            <w:tcW w:w="325" w:type="pct"/>
            <w:shd w:val="clear" w:color="auto" w:fill="auto"/>
            <w:noWrap/>
            <w:vAlign w:val="center"/>
          </w:tcPr>
          <w:p w14:paraId="2E24F3D9"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.8</w:t>
            </w:r>
            <w:r>
              <w:rPr>
                <w:rFonts w:ascii="宋体" w:hAnsi="宋体"/>
                <w:szCs w:val="21"/>
              </w:rPr>
              <w:t>9</w:t>
            </w:r>
          </w:p>
        </w:tc>
        <w:tc>
          <w:tcPr>
            <w:tcW w:w="321" w:type="pct"/>
            <w:shd w:val="clear" w:color="auto" w:fill="auto"/>
            <w:noWrap/>
            <w:vAlign w:val="center"/>
          </w:tcPr>
          <w:p w14:paraId="5AAB896C" w14:textId="77777777" w:rsidR="0087144A" w:rsidRPr="00086F69" w:rsidRDefault="0087144A" w:rsidP="007A0958">
            <w:pPr>
              <w:widowControl/>
              <w:jc w:val="center"/>
              <w:rPr>
                <w:rFonts w:ascii="宋体" w:hAnsi="宋体"/>
                <w:szCs w:val="21"/>
              </w:rPr>
            </w:pPr>
            <w:r>
              <w:rPr>
                <w:rFonts w:ascii="宋体" w:hAnsi="宋体"/>
                <w:szCs w:val="21"/>
              </w:rPr>
              <w:t>3.56</w:t>
            </w:r>
          </w:p>
        </w:tc>
        <w:tc>
          <w:tcPr>
            <w:tcW w:w="304" w:type="pct"/>
            <w:shd w:val="clear" w:color="auto" w:fill="auto"/>
            <w:vAlign w:val="center"/>
          </w:tcPr>
          <w:p w14:paraId="01C3D9EB"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518BAC24" w14:textId="77777777" w:rsidR="0087144A" w:rsidRPr="00427F8A" w:rsidRDefault="0087144A" w:rsidP="007A0958">
            <w:pPr>
              <w:widowControl/>
              <w:jc w:val="center"/>
              <w:rPr>
                <w:rFonts w:ascii="宋体" w:hAnsi="宋体" w:cs="宋体"/>
                <w:kern w:val="0"/>
                <w:sz w:val="20"/>
                <w:szCs w:val="20"/>
              </w:rPr>
            </w:pPr>
          </w:p>
        </w:tc>
      </w:tr>
      <w:tr w:rsidR="0087144A" w:rsidRPr="00427F8A" w14:paraId="276F25BC" w14:textId="77777777" w:rsidTr="005A632D">
        <w:trPr>
          <w:trHeight w:val="416"/>
          <w:jc w:val="center"/>
        </w:trPr>
        <w:tc>
          <w:tcPr>
            <w:tcW w:w="228" w:type="pct"/>
            <w:shd w:val="clear" w:color="auto" w:fill="auto"/>
            <w:vAlign w:val="center"/>
          </w:tcPr>
          <w:p w14:paraId="1EC1B103" w14:textId="77777777" w:rsidR="0087144A" w:rsidRDefault="0087144A" w:rsidP="007A0958">
            <w:pPr>
              <w:jc w:val="center"/>
              <w:rPr>
                <w:rFonts w:ascii="宋体" w:hAnsi="宋体"/>
                <w:color w:val="000000"/>
                <w:szCs w:val="21"/>
              </w:rPr>
            </w:pPr>
            <w:r>
              <w:rPr>
                <w:rFonts w:ascii="宋体" w:hAnsi="宋体" w:hint="eastAsia"/>
                <w:color w:val="000000"/>
                <w:szCs w:val="21"/>
              </w:rPr>
              <w:t>1</w:t>
            </w:r>
            <w:r>
              <w:rPr>
                <w:rFonts w:ascii="宋体" w:hAnsi="宋体"/>
                <w:color w:val="000000"/>
                <w:szCs w:val="21"/>
              </w:rPr>
              <w:t>7</w:t>
            </w:r>
          </w:p>
        </w:tc>
        <w:tc>
          <w:tcPr>
            <w:tcW w:w="580" w:type="pct"/>
            <w:shd w:val="clear" w:color="auto" w:fill="auto"/>
            <w:noWrap/>
            <w:vAlign w:val="center"/>
          </w:tcPr>
          <w:p w14:paraId="07B095E3"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音响设备时序</w:t>
            </w:r>
          </w:p>
          <w:p w14:paraId="1C72D81E"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电源</w:t>
            </w:r>
          </w:p>
        </w:tc>
        <w:tc>
          <w:tcPr>
            <w:tcW w:w="870" w:type="pct"/>
            <w:shd w:val="clear" w:color="auto" w:fill="auto"/>
            <w:noWrap/>
            <w:vAlign w:val="center"/>
          </w:tcPr>
          <w:p w14:paraId="7CD9C8A4"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Winseety/AP1018                                                                                                                                                                                                                                                                                                                                                                                                                                                                                                                                  云视图研智能数字技术</w:t>
            </w:r>
          </w:p>
          <w:p w14:paraId="49F3424D" w14:textId="77777777" w:rsidR="0087144A" w:rsidRPr="00103EC0" w:rsidRDefault="0087144A" w:rsidP="007A0958">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14434E3B"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1、8个国际标准插口 30A高品质继电器，13A无氧磷铜； </w:t>
            </w:r>
          </w:p>
          <w:p w14:paraId="751CE122"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2、总线带过载保护，自动断电，EMI专业电网滤波器； </w:t>
            </w:r>
          </w:p>
          <w:p w14:paraId="6FF5BBED"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3、750℃阻燃级别； </w:t>
            </w:r>
          </w:p>
          <w:p w14:paraId="41376690"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4、智能时序控制，可调间隔延时； </w:t>
            </w:r>
          </w:p>
          <w:p w14:paraId="056678B5"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5、支持局域网输入控制； </w:t>
            </w:r>
          </w:p>
          <w:p w14:paraId="47317BCA"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6、RS232工业级稳定控制； </w:t>
            </w:r>
          </w:p>
          <w:p w14:paraId="5066CB86"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7、可多台级联同步控制； </w:t>
            </w:r>
          </w:p>
          <w:p w14:paraId="129AB70A"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 xml:space="preserve">8、高精准工作电压显示仪表； </w:t>
            </w:r>
          </w:p>
          <w:p w14:paraId="546CA890" w14:textId="77777777" w:rsidR="0087144A" w:rsidRPr="001B5C33"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9、独立带状态显示按钮。</w:t>
            </w:r>
          </w:p>
        </w:tc>
        <w:tc>
          <w:tcPr>
            <w:tcW w:w="321" w:type="pct"/>
            <w:shd w:val="clear" w:color="auto" w:fill="auto"/>
            <w:vAlign w:val="center"/>
          </w:tcPr>
          <w:p w14:paraId="678B8369"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E3D50F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41575324"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4E1D7667"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.3</w:t>
            </w:r>
            <w:r>
              <w:rPr>
                <w:rFonts w:ascii="宋体" w:hAnsi="宋体"/>
                <w:szCs w:val="21"/>
              </w:rPr>
              <w:t>5</w:t>
            </w:r>
          </w:p>
        </w:tc>
        <w:tc>
          <w:tcPr>
            <w:tcW w:w="321" w:type="pct"/>
            <w:shd w:val="clear" w:color="auto" w:fill="auto"/>
            <w:noWrap/>
            <w:vAlign w:val="center"/>
          </w:tcPr>
          <w:p w14:paraId="5B541D97"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.3</w:t>
            </w:r>
            <w:r>
              <w:rPr>
                <w:rFonts w:ascii="宋体" w:hAnsi="宋体"/>
                <w:szCs w:val="21"/>
              </w:rPr>
              <w:t>5</w:t>
            </w:r>
          </w:p>
        </w:tc>
        <w:tc>
          <w:tcPr>
            <w:tcW w:w="304" w:type="pct"/>
            <w:shd w:val="clear" w:color="auto" w:fill="auto"/>
            <w:vAlign w:val="center"/>
          </w:tcPr>
          <w:p w14:paraId="45001155"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2EA5BDCD" w14:textId="77777777" w:rsidR="0087144A" w:rsidRPr="00427F8A" w:rsidRDefault="0087144A" w:rsidP="007A0958">
            <w:pPr>
              <w:widowControl/>
              <w:jc w:val="center"/>
              <w:rPr>
                <w:rFonts w:ascii="宋体" w:hAnsi="宋体" w:cs="宋体"/>
                <w:kern w:val="0"/>
                <w:sz w:val="20"/>
                <w:szCs w:val="20"/>
              </w:rPr>
            </w:pPr>
          </w:p>
        </w:tc>
      </w:tr>
      <w:tr w:rsidR="0087144A" w:rsidRPr="00427F8A" w14:paraId="462CD39C" w14:textId="77777777" w:rsidTr="005A632D">
        <w:trPr>
          <w:trHeight w:val="416"/>
          <w:jc w:val="center"/>
        </w:trPr>
        <w:tc>
          <w:tcPr>
            <w:tcW w:w="228" w:type="pct"/>
            <w:shd w:val="clear" w:color="auto" w:fill="auto"/>
            <w:vAlign w:val="center"/>
          </w:tcPr>
          <w:p w14:paraId="6E0762FA" w14:textId="77777777" w:rsidR="0087144A" w:rsidRDefault="0087144A" w:rsidP="007A0958">
            <w:pPr>
              <w:jc w:val="center"/>
              <w:rPr>
                <w:rFonts w:ascii="宋体" w:hAnsi="宋体"/>
                <w:color w:val="000000"/>
                <w:szCs w:val="21"/>
              </w:rPr>
            </w:pPr>
            <w:r>
              <w:rPr>
                <w:rFonts w:ascii="宋体" w:hAnsi="宋体" w:hint="eastAsia"/>
                <w:color w:val="000000"/>
                <w:szCs w:val="21"/>
              </w:rPr>
              <w:t>1</w:t>
            </w:r>
            <w:r>
              <w:rPr>
                <w:rFonts w:ascii="宋体" w:hAnsi="宋体"/>
                <w:color w:val="000000"/>
                <w:szCs w:val="21"/>
              </w:rPr>
              <w:t>8</w:t>
            </w:r>
          </w:p>
        </w:tc>
        <w:tc>
          <w:tcPr>
            <w:tcW w:w="580" w:type="pct"/>
            <w:shd w:val="clear" w:color="auto" w:fill="auto"/>
            <w:noWrap/>
            <w:vAlign w:val="center"/>
          </w:tcPr>
          <w:p w14:paraId="2C6D0E2D"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互联中控储存服务器（采集端）</w:t>
            </w:r>
          </w:p>
        </w:tc>
        <w:tc>
          <w:tcPr>
            <w:tcW w:w="870" w:type="pct"/>
            <w:shd w:val="clear" w:color="auto" w:fill="auto"/>
            <w:noWrap/>
            <w:vAlign w:val="center"/>
          </w:tcPr>
          <w:p w14:paraId="3ECC6BB0"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3011809D" w14:textId="434C0632" w:rsidR="0087144A" w:rsidRPr="00103EC0" w:rsidRDefault="00472CA6" w:rsidP="00472CA6">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2A7FC2E8"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1、机架式服务器</w:t>
            </w:r>
            <w:r>
              <w:rPr>
                <w:rFonts w:ascii="宋体" w:hAnsi="宋体" w:cs="宋体" w:hint="eastAsia"/>
                <w:kern w:val="0"/>
                <w:szCs w:val="21"/>
              </w:rPr>
              <w:t>；</w:t>
            </w:r>
          </w:p>
          <w:p w14:paraId="0264F6C8"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2、CPU：Intel 至强E-2314 4.5GHz 4核4线程</w:t>
            </w:r>
            <w:r>
              <w:rPr>
                <w:rFonts w:ascii="宋体" w:hAnsi="宋体" w:cs="宋体" w:hint="eastAsia"/>
                <w:kern w:val="0"/>
                <w:szCs w:val="21"/>
              </w:rPr>
              <w:t>；</w:t>
            </w:r>
          </w:p>
          <w:p w14:paraId="765C087B"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3、主板芯片组：Intel C246系列</w:t>
            </w:r>
            <w:r>
              <w:rPr>
                <w:rFonts w:ascii="宋体" w:hAnsi="宋体" w:cs="宋体" w:hint="eastAsia"/>
                <w:kern w:val="0"/>
                <w:szCs w:val="21"/>
              </w:rPr>
              <w:t>；</w:t>
            </w:r>
          </w:p>
          <w:p w14:paraId="43BE4EDF"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4、主板插槽：支持2个PCIE4.0插槽</w:t>
            </w:r>
            <w:r>
              <w:rPr>
                <w:rFonts w:ascii="宋体" w:hAnsi="宋体" w:cs="宋体" w:hint="eastAsia"/>
                <w:kern w:val="0"/>
                <w:szCs w:val="21"/>
              </w:rPr>
              <w:t>；</w:t>
            </w:r>
          </w:p>
          <w:p w14:paraId="76E4990D"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5、内存：8G ECC</w:t>
            </w:r>
            <w:r>
              <w:rPr>
                <w:rFonts w:ascii="宋体" w:hAnsi="宋体" w:cs="宋体" w:hint="eastAsia"/>
                <w:kern w:val="0"/>
                <w:szCs w:val="21"/>
              </w:rPr>
              <w:t>；</w:t>
            </w:r>
          </w:p>
          <w:p w14:paraId="3AD071F9"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6、硬盘：1TB SATA 固态</w:t>
            </w:r>
            <w:r>
              <w:rPr>
                <w:rFonts w:ascii="宋体" w:hAnsi="宋体" w:cs="宋体" w:hint="eastAsia"/>
                <w:kern w:val="0"/>
                <w:szCs w:val="21"/>
              </w:rPr>
              <w:t>；</w:t>
            </w:r>
          </w:p>
          <w:p w14:paraId="69B126CF"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7、阵列盘：4x4TB 3.5寸 阵列专用盘</w:t>
            </w:r>
            <w:r>
              <w:rPr>
                <w:rFonts w:ascii="宋体" w:hAnsi="宋体" w:cs="宋体" w:hint="eastAsia"/>
                <w:kern w:val="0"/>
                <w:szCs w:val="21"/>
              </w:rPr>
              <w:t>；</w:t>
            </w:r>
          </w:p>
          <w:p w14:paraId="4C2ACCBC"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8、接口：USB端口/串口/网口/VGA口/IDRAC远程管理/USB插槽</w:t>
            </w:r>
            <w:r>
              <w:rPr>
                <w:rFonts w:ascii="宋体" w:hAnsi="宋体" w:cs="宋体" w:hint="eastAsia"/>
                <w:kern w:val="0"/>
                <w:szCs w:val="21"/>
              </w:rPr>
              <w:t>。</w:t>
            </w:r>
          </w:p>
          <w:p w14:paraId="20FD139A"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9、网卡：双口千兆网卡</w:t>
            </w:r>
          </w:p>
          <w:p w14:paraId="27E5C37A" w14:textId="77777777" w:rsidR="0087144A" w:rsidRPr="001B5C33"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10、电源：450W交流电源</w:t>
            </w:r>
          </w:p>
        </w:tc>
        <w:tc>
          <w:tcPr>
            <w:tcW w:w="321" w:type="pct"/>
            <w:shd w:val="clear" w:color="auto" w:fill="auto"/>
            <w:vAlign w:val="center"/>
          </w:tcPr>
          <w:p w14:paraId="3488F291"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04CE76F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7FB60CA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06118F90" w14:textId="77777777" w:rsidR="0087144A" w:rsidRPr="00086F69" w:rsidRDefault="0087144A" w:rsidP="007A0958">
            <w:pPr>
              <w:widowControl/>
              <w:jc w:val="center"/>
              <w:rPr>
                <w:rFonts w:ascii="宋体" w:hAnsi="宋体"/>
                <w:szCs w:val="21"/>
              </w:rPr>
            </w:pPr>
            <w:r w:rsidRPr="00086F69">
              <w:rPr>
                <w:rFonts w:ascii="宋体" w:hAnsi="宋体" w:hint="eastAsia"/>
                <w:szCs w:val="21"/>
              </w:rPr>
              <w:t>7</w:t>
            </w:r>
            <w:r w:rsidRPr="00086F69">
              <w:rPr>
                <w:rFonts w:ascii="宋体" w:hAnsi="宋体"/>
                <w:szCs w:val="21"/>
              </w:rPr>
              <w:t>.8</w:t>
            </w:r>
            <w:r>
              <w:rPr>
                <w:rFonts w:ascii="宋体" w:hAnsi="宋体"/>
                <w:szCs w:val="21"/>
              </w:rPr>
              <w:t>7</w:t>
            </w:r>
          </w:p>
        </w:tc>
        <w:tc>
          <w:tcPr>
            <w:tcW w:w="321" w:type="pct"/>
            <w:shd w:val="clear" w:color="auto" w:fill="auto"/>
            <w:noWrap/>
            <w:vAlign w:val="center"/>
          </w:tcPr>
          <w:p w14:paraId="6ABD2FB2" w14:textId="77777777" w:rsidR="0087144A" w:rsidRPr="00086F69" w:rsidRDefault="0087144A" w:rsidP="007A0958">
            <w:pPr>
              <w:widowControl/>
              <w:jc w:val="center"/>
              <w:rPr>
                <w:rFonts w:ascii="宋体" w:hAnsi="宋体"/>
                <w:szCs w:val="21"/>
              </w:rPr>
            </w:pPr>
            <w:r w:rsidRPr="00086F69">
              <w:rPr>
                <w:rFonts w:ascii="宋体" w:hAnsi="宋体" w:hint="eastAsia"/>
                <w:szCs w:val="21"/>
              </w:rPr>
              <w:t>7</w:t>
            </w:r>
            <w:r w:rsidRPr="00086F69">
              <w:rPr>
                <w:rFonts w:ascii="宋体" w:hAnsi="宋体"/>
                <w:szCs w:val="21"/>
              </w:rPr>
              <w:t>.8</w:t>
            </w:r>
            <w:r>
              <w:rPr>
                <w:rFonts w:ascii="宋体" w:hAnsi="宋体"/>
                <w:szCs w:val="21"/>
              </w:rPr>
              <w:t>7</w:t>
            </w:r>
          </w:p>
        </w:tc>
        <w:tc>
          <w:tcPr>
            <w:tcW w:w="304" w:type="pct"/>
            <w:shd w:val="clear" w:color="auto" w:fill="auto"/>
            <w:vAlign w:val="center"/>
          </w:tcPr>
          <w:p w14:paraId="76DBBC31"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66CF9FA8" w14:textId="77777777" w:rsidR="0087144A" w:rsidRPr="00427F8A" w:rsidRDefault="0087144A" w:rsidP="007A0958">
            <w:pPr>
              <w:widowControl/>
              <w:jc w:val="center"/>
              <w:rPr>
                <w:rFonts w:ascii="宋体" w:hAnsi="宋体" w:cs="宋体"/>
                <w:kern w:val="0"/>
                <w:sz w:val="20"/>
                <w:szCs w:val="20"/>
              </w:rPr>
            </w:pPr>
          </w:p>
        </w:tc>
      </w:tr>
      <w:tr w:rsidR="0087144A" w:rsidRPr="00427F8A" w14:paraId="65CFBF8A" w14:textId="77777777" w:rsidTr="005A632D">
        <w:trPr>
          <w:trHeight w:val="416"/>
          <w:jc w:val="center"/>
        </w:trPr>
        <w:tc>
          <w:tcPr>
            <w:tcW w:w="228" w:type="pct"/>
            <w:shd w:val="clear" w:color="auto" w:fill="auto"/>
            <w:vAlign w:val="center"/>
          </w:tcPr>
          <w:p w14:paraId="40BEF0DF" w14:textId="77777777" w:rsidR="0087144A" w:rsidRDefault="0087144A" w:rsidP="007A0958">
            <w:pPr>
              <w:jc w:val="center"/>
              <w:rPr>
                <w:rFonts w:ascii="宋体" w:hAnsi="宋体"/>
                <w:color w:val="000000"/>
                <w:szCs w:val="21"/>
              </w:rPr>
            </w:pPr>
            <w:r>
              <w:rPr>
                <w:rFonts w:ascii="宋体" w:hAnsi="宋体" w:hint="eastAsia"/>
                <w:color w:val="000000"/>
                <w:szCs w:val="21"/>
              </w:rPr>
              <w:t>1</w:t>
            </w:r>
            <w:r>
              <w:rPr>
                <w:rFonts w:ascii="宋体" w:hAnsi="宋体"/>
                <w:color w:val="000000"/>
                <w:szCs w:val="21"/>
              </w:rPr>
              <w:t>9</w:t>
            </w:r>
          </w:p>
        </w:tc>
        <w:tc>
          <w:tcPr>
            <w:tcW w:w="580" w:type="pct"/>
            <w:shd w:val="clear" w:color="auto" w:fill="auto"/>
            <w:noWrap/>
            <w:vAlign w:val="center"/>
          </w:tcPr>
          <w:p w14:paraId="782B75BF"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PPT 编辑器配置模块</w:t>
            </w:r>
          </w:p>
        </w:tc>
        <w:tc>
          <w:tcPr>
            <w:tcW w:w="870" w:type="pct"/>
            <w:shd w:val="clear" w:color="auto" w:fill="auto"/>
            <w:noWrap/>
            <w:vAlign w:val="center"/>
          </w:tcPr>
          <w:p w14:paraId="6621573C"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612B34E0" w14:textId="281C7D34" w:rsidR="0087144A" w:rsidRPr="00103EC0" w:rsidRDefault="00472CA6" w:rsidP="00472CA6">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51985608"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1、运行即用模式；</w:t>
            </w:r>
          </w:p>
          <w:p w14:paraId="5C2956E2"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2、支持微软公司Offcie 2013后版本的Power Point；</w:t>
            </w:r>
          </w:p>
          <w:p w14:paraId="38F6FE1C"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lastRenderedPageBreak/>
              <w:t>★</w:t>
            </w:r>
            <w:r w:rsidRPr="00640572">
              <w:rPr>
                <w:rFonts w:ascii="宋体" w:hAnsi="宋体" w:cs="宋体" w:hint="eastAsia"/>
                <w:kern w:val="0"/>
                <w:szCs w:val="21"/>
              </w:rPr>
              <w:t>3、支持PPT图层实时提取，输出透明通道；</w:t>
            </w:r>
          </w:p>
          <w:p w14:paraId="767F4220"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4、支持PPT文本框内容和图框的完整提取；</w:t>
            </w:r>
          </w:p>
          <w:p w14:paraId="0B18AA2F"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5、支持自定义输出分辨率，最高可支持3840*2160分辨率，支持4:3或16:9各种比例PPT画面；</w:t>
            </w:r>
          </w:p>
          <w:p w14:paraId="4C45778F" w14:textId="77777777" w:rsidR="0087144A" w:rsidRPr="00944EF5"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6、可保留幻灯片过渡效果，可自定义设置背景（目前支持黑、白、透明三种色彩模式）。</w:t>
            </w:r>
          </w:p>
        </w:tc>
        <w:tc>
          <w:tcPr>
            <w:tcW w:w="321" w:type="pct"/>
            <w:shd w:val="clear" w:color="auto" w:fill="auto"/>
            <w:vAlign w:val="center"/>
          </w:tcPr>
          <w:p w14:paraId="2008826A"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017FF1B5"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24684E06"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50860888"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8.</w:t>
            </w:r>
            <w:r>
              <w:rPr>
                <w:rFonts w:ascii="宋体" w:hAnsi="宋体"/>
                <w:szCs w:val="21"/>
              </w:rPr>
              <w:t>9</w:t>
            </w:r>
            <w:r w:rsidRPr="00086F69">
              <w:rPr>
                <w:rFonts w:ascii="宋体" w:hAnsi="宋体"/>
                <w:szCs w:val="21"/>
              </w:rPr>
              <w:t>5</w:t>
            </w:r>
          </w:p>
        </w:tc>
        <w:tc>
          <w:tcPr>
            <w:tcW w:w="321" w:type="pct"/>
            <w:shd w:val="clear" w:color="auto" w:fill="auto"/>
            <w:noWrap/>
            <w:vAlign w:val="center"/>
          </w:tcPr>
          <w:p w14:paraId="41023245"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8.</w:t>
            </w:r>
            <w:r>
              <w:rPr>
                <w:rFonts w:ascii="宋体" w:hAnsi="宋体"/>
                <w:szCs w:val="21"/>
              </w:rPr>
              <w:t>9</w:t>
            </w:r>
            <w:r w:rsidRPr="00086F69">
              <w:rPr>
                <w:rFonts w:ascii="宋体" w:hAnsi="宋体"/>
                <w:szCs w:val="21"/>
              </w:rPr>
              <w:t>5</w:t>
            </w:r>
          </w:p>
        </w:tc>
        <w:tc>
          <w:tcPr>
            <w:tcW w:w="304" w:type="pct"/>
            <w:shd w:val="clear" w:color="auto" w:fill="auto"/>
            <w:vAlign w:val="center"/>
          </w:tcPr>
          <w:p w14:paraId="0C4F4F98"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59AD3B7B" w14:textId="77777777" w:rsidR="0087144A" w:rsidRPr="00427F8A" w:rsidRDefault="0087144A" w:rsidP="007A0958">
            <w:pPr>
              <w:widowControl/>
              <w:jc w:val="center"/>
              <w:rPr>
                <w:rFonts w:ascii="宋体" w:hAnsi="宋体" w:cs="宋体"/>
                <w:kern w:val="0"/>
                <w:sz w:val="20"/>
                <w:szCs w:val="20"/>
              </w:rPr>
            </w:pPr>
          </w:p>
        </w:tc>
      </w:tr>
      <w:tr w:rsidR="0087144A" w:rsidRPr="00427F8A" w14:paraId="318CC659" w14:textId="77777777" w:rsidTr="005A632D">
        <w:trPr>
          <w:trHeight w:val="416"/>
          <w:jc w:val="center"/>
        </w:trPr>
        <w:tc>
          <w:tcPr>
            <w:tcW w:w="228" w:type="pct"/>
            <w:shd w:val="clear" w:color="auto" w:fill="auto"/>
            <w:vAlign w:val="center"/>
          </w:tcPr>
          <w:p w14:paraId="6DF3F383"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0</w:t>
            </w:r>
          </w:p>
        </w:tc>
        <w:tc>
          <w:tcPr>
            <w:tcW w:w="580" w:type="pct"/>
            <w:shd w:val="clear" w:color="auto" w:fill="auto"/>
            <w:noWrap/>
            <w:vAlign w:val="center"/>
          </w:tcPr>
          <w:p w14:paraId="42D1D563"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三维体感交互引擎（采集端）</w:t>
            </w:r>
          </w:p>
        </w:tc>
        <w:tc>
          <w:tcPr>
            <w:tcW w:w="870" w:type="pct"/>
            <w:shd w:val="clear" w:color="auto" w:fill="auto"/>
            <w:noWrap/>
            <w:vAlign w:val="center"/>
          </w:tcPr>
          <w:p w14:paraId="48323870"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5ABA1194" w14:textId="49ABFD60" w:rsidR="0087144A" w:rsidRPr="00103EC0" w:rsidRDefault="00472CA6" w:rsidP="00472CA6">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2F413B0D"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1、全息引擎系统，支持 FBX 格式3D模型实时渲染，响应时延低于100ms。通过三维可视化交互引擎进行高品质动态材质处理及特效融合；</w:t>
            </w:r>
          </w:p>
          <w:p w14:paraId="748324DB"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2、引擎支持 FBX 格式模型实时渲染，使用缩放、移动、旋转交互式查看3D模型；可查看截面轮廓，支持实时带通道输出；</w:t>
            </w:r>
          </w:p>
          <w:p w14:paraId="6629DC2B"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3、引擎配备管理后台，可依据权限自主的对本地或域网内的三 维模型数字资源进行上传、分组、删除、下载。</w:t>
            </w:r>
          </w:p>
          <w:p w14:paraId="6EF04C23" w14:textId="77777777" w:rsidR="0087144A" w:rsidRPr="00944EF5"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4、拥有轻量化三维图形交互引擎软件专利或软著。</w:t>
            </w:r>
          </w:p>
        </w:tc>
        <w:tc>
          <w:tcPr>
            <w:tcW w:w="321" w:type="pct"/>
            <w:shd w:val="clear" w:color="auto" w:fill="auto"/>
            <w:vAlign w:val="center"/>
          </w:tcPr>
          <w:p w14:paraId="13A5D7D9"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5C56607E"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78C0B89B"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147715A9" w14:textId="77777777" w:rsidR="0087144A" w:rsidRPr="00086F69" w:rsidRDefault="0087144A" w:rsidP="007A0958">
            <w:pPr>
              <w:widowControl/>
              <w:jc w:val="center"/>
              <w:rPr>
                <w:rFonts w:ascii="宋体" w:hAnsi="宋体"/>
                <w:szCs w:val="21"/>
              </w:rPr>
            </w:pPr>
            <w:r w:rsidRPr="00086F69">
              <w:rPr>
                <w:rFonts w:ascii="宋体" w:hAnsi="宋体" w:hint="eastAsia"/>
                <w:szCs w:val="21"/>
              </w:rPr>
              <w:t>7</w:t>
            </w:r>
            <w:r w:rsidRPr="00086F69">
              <w:rPr>
                <w:rFonts w:ascii="宋体" w:hAnsi="宋体"/>
                <w:szCs w:val="21"/>
              </w:rPr>
              <w:t>.95</w:t>
            </w:r>
          </w:p>
        </w:tc>
        <w:tc>
          <w:tcPr>
            <w:tcW w:w="321" w:type="pct"/>
            <w:shd w:val="clear" w:color="auto" w:fill="auto"/>
            <w:noWrap/>
            <w:vAlign w:val="center"/>
          </w:tcPr>
          <w:p w14:paraId="3786B7E8" w14:textId="77777777" w:rsidR="0087144A" w:rsidRPr="00086F69" w:rsidRDefault="0087144A" w:rsidP="007A0958">
            <w:pPr>
              <w:widowControl/>
              <w:jc w:val="center"/>
              <w:rPr>
                <w:rFonts w:ascii="宋体" w:hAnsi="宋体"/>
                <w:szCs w:val="21"/>
              </w:rPr>
            </w:pPr>
            <w:r w:rsidRPr="00086F69">
              <w:rPr>
                <w:rFonts w:ascii="宋体" w:hAnsi="宋体" w:hint="eastAsia"/>
                <w:szCs w:val="21"/>
              </w:rPr>
              <w:t>7</w:t>
            </w:r>
            <w:r w:rsidRPr="00086F69">
              <w:rPr>
                <w:rFonts w:ascii="宋体" w:hAnsi="宋体"/>
                <w:szCs w:val="21"/>
              </w:rPr>
              <w:t>.95</w:t>
            </w:r>
          </w:p>
        </w:tc>
        <w:tc>
          <w:tcPr>
            <w:tcW w:w="304" w:type="pct"/>
            <w:shd w:val="clear" w:color="auto" w:fill="auto"/>
            <w:vAlign w:val="center"/>
          </w:tcPr>
          <w:p w14:paraId="464A0C02"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21BB8291" w14:textId="77777777" w:rsidR="0087144A" w:rsidRPr="00427F8A" w:rsidRDefault="0087144A" w:rsidP="007A0958">
            <w:pPr>
              <w:widowControl/>
              <w:jc w:val="center"/>
              <w:rPr>
                <w:rFonts w:ascii="宋体" w:hAnsi="宋体" w:cs="宋体"/>
                <w:kern w:val="0"/>
                <w:sz w:val="20"/>
                <w:szCs w:val="20"/>
              </w:rPr>
            </w:pPr>
          </w:p>
        </w:tc>
      </w:tr>
      <w:tr w:rsidR="0087144A" w:rsidRPr="00427F8A" w14:paraId="5862075F" w14:textId="77777777" w:rsidTr="005A632D">
        <w:trPr>
          <w:trHeight w:val="416"/>
          <w:jc w:val="center"/>
        </w:trPr>
        <w:tc>
          <w:tcPr>
            <w:tcW w:w="228" w:type="pct"/>
            <w:shd w:val="clear" w:color="auto" w:fill="auto"/>
            <w:vAlign w:val="center"/>
          </w:tcPr>
          <w:p w14:paraId="00A21DBA"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1</w:t>
            </w:r>
          </w:p>
        </w:tc>
        <w:tc>
          <w:tcPr>
            <w:tcW w:w="580" w:type="pct"/>
            <w:shd w:val="clear" w:color="auto" w:fill="auto"/>
            <w:noWrap/>
            <w:vAlign w:val="center"/>
          </w:tcPr>
          <w:p w14:paraId="665B106E"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多路数字讯号通道互联切换功能模块</w:t>
            </w:r>
          </w:p>
        </w:tc>
        <w:tc>
          <w:tcPr>
            <w:tcW w:w="870" w:type="pct"/>
            <w:shd w:val="clear" w:color="auto" w:fill="auto"/>
            <w:noWrap/>
            <w:vAlign w:val="center"/>
          </w:tcPr>
          <w:p w14:paraId="4E923E14"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Winseety/定制                                                                                                                                                                                                              云视图研智能数字技术</w:t>
            </w:r>
          </w:p>
          <w:p w14:paraId="5B645CB5" w14:textId="77777777" w:rsidR="0087144A" w:rsidRPr="00103EC0" w:rsidRDefault="0087144A" w:rsidP="007A0958">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3445649F"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1、本软件模块为矩阵式软件数字信道管理软件模块，具有多通道、多格式管理功能；</w:t>
            </w:r>
          </w:p>
          <w:p w14:paraId="6531EB92"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2、可支持同时接入至多五十四个通道的音视频信号；</w:t>
            </w:r>
          </w:p>
          <w:p w14:paraId="472728A4"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支持视频格式包括4k、1080p 30/50/60Hz、1080i 30/50/60Hz、720p 30/50/60Hz,支持动态特效转场；</w:t>
            </w:r>
          </w:p>
          <w:p w14:paraId="444EE4EF"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lastRenderedPageBreak/>
              <w:t>3、输出视频可带音轨输入，支持输出模拟音频；</w:t>
            </w:r>
          </w:p>
          <w:p w14:paraId="21B177FF" w14:textId="77777777" w:rsidR="0087144A"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4、可开发多个快捷切换虚拟按键。</w:t>
            </w:r>
          </w:p>
          <w:p w14:paraId="30553CF1" w14:textId="77777777" w:rsidR="0087144A" w:rsidRPr="00944EF5"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5、拥有高兼容性信号快速收发系统软件专利或软著。</w:t>
            </w:r>
          </w:p>
        </w:tc>
        <w:tc>
          <w:tcPr>
            <w:tcW w:w="321" w:type="pct"/>
            <w:shd w:val="clear" w:color="auto" w:fill="auto"/>
            <w:vAlign w:val="center"/>
          </w:tcPr>
          <w:p w14:paraId="510FB215"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22FA2D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58883DA5"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7DB1CDB6" w14:textId="77777777" w:rsidR="0087144A" w:rsidRPr="00086F69" w:rsidRDefault="0087144A" w:rsidP="007A0958">
            <w:pPr>
              <w:widowControl/>
              <w:jc w:val="center"/>
              <w:rPr>
                <w:rFonts w:ascii="宋体" w:hAnsi="宋体"/>
                <w:szCs w:val="21"/>
              </w:rPr>
            </w:pPr>
            <w:r w:rsidRPr="00086F69">
              <w:rPr>
                <w:rFonts w:ascii="宋体" w:hAnsi="宋体" w:hint="eastAsia"/>
                <w:szCs w:val="21"/>
              </w:rPr>
              <w:t>4</w:t>
            </w:r>
            <w:r w:rsidRPr="00086F69">
              <w:rPr>
                <w:rFonts w:ascii="宋体" w:hAnsi="宋体"/>
                <w:szCs w:val="21"/>
              </w:rPr>
              <w:t>.52</w:t>
            </w:r>
          </w:p>
        </w:tc>
        <w:tc>
          <w:tcPr>
            <w:tcW w:w="321" w:type="pct"/>
            <w:shd w:val="clear" w:color="auto" w:fill="auto"/>
            <w:noWrap/>
            <w:vAlign w:val="center"/>
          </w:tcPr>
          <w:p w14:paraId="292DB91A" w14:textId="77777777" w:rsidR="0087144A" w:rsidRPr="00086F69" w:rsidRDefault="0087144A" w:rsidP="007A0958">
            <w:pPr>
              <w:widowControl/>
              <w:jc w:val="center"/>
              <w:rPr>
                <w:rFonts w:ascii="宋体" w:hAnsi="宋体"/>
                <w:szCs w:val="21"/>
              </w:rPr>
            </w:pPr>
            <w:r w:rsidRPr="00086F69">
              <w:rPr>
                <w:rFonts w:ascii="宋体" w:hAnsi="宋体" w:hint="eastAsia"/>
                <w:szCs w:val="21"/>
              </w:rPr>
              <w:t>4</w:t>
            </w:r>
            <w:r w:rsidRPr="00086F69">
              <w:rPr>
                <w:rFonts w:ascii="宋体" w:hAnsi="宋体"/>
                <w:szCs w:val="21"/>
              </w:rPr>
              <w:t>.52</w:t>
            </w:r>
          </w:p>
        </w:tc>
        <w:tc>
          <w:tcPr>
            <w:tcW w:w="304" w:type="pct"/>
            <w:shd w:val="clear" w:color="auto" w:fill="auto"/>
            <w:vAlign w:val="center"/>
          </w:tcPr>
          <w:p w14:paraId="5A22E932"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0858F956" w14:textId="77777777" w:rsidR="0087144A" w:rsidRPr="00427F8A" w:rsidRDefault="0087144A" w:rsidP="007A0958">
            <w:pPr>
              <w:widowControl/>
              <w:jc w:val="center"/>
              <w:rPr>
                <w:rFonts w:ascii="宋体" w:hAnsi="宋体" w:cs="宋体"/>
                <w:kern w:val="0"/>
                <w:sz w:val="20"/>
                <w:szCs w:val="20"/>
              </w:rPr>
            </w:pPr>
          </w:p>
        </w:tc>
      </w:tr>
      <w:tr w:rsidR="0087144A" w:rsidRPr="00427F8A" w14:paraId="371938E0" w14:textId="77777777" w:rsidTr="005A632D">
        <w:trPr>
          <w:trHeight w:val="416"/>
          <w:jc w:val="center"/>
        </w:trPr>
        <w:tc>
          <w:tcPr>
            <w:tcW w:w="228" w:type="pct"/>
            <w:shd w:val="clear" w:color="auto" w:fill="auto"/>
            <w:vAlign w:val="center"/>
          </w:tcPr>
          <w:p w14:paraId="43C1AB04"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2</w:t>
            </w:r>
          </w:p>
        </w:tc>
        <w:tc>
          <w:tcPr>
            <w:tcW w:w="580" w:type="pct"/>
            <w:shd w:val="clear" w:color="auto" w:fill="auto"/>
            <w:noWrap/>
            <w:vAlign w:val="center"/>
          </w:tcPr>
          <w:p w14:paraId="77CA9AAE"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多模态教学场景功能模块</w:t>
            </w:r>
          </w:p>
        </w:tc>
        <w:tc>
          <w:tcPr>
            <w:tcW w:w="870" w:type="pct"/>
            <w:shd w:val="clear" w:color="auto" w:fill="auto"/>
            <w:noWrap/>
            <w:vAlign w:val="center"/>
          </w:tcPr>
          <w:p w14:paraId="11FEA3B8"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4DA61CAA" w14:textId="70DB7FF0" w:rsidR="0087144A" w:rsidRPr="00103EC0" w:rsidRDefault="00472CA6" w:rsidP="00472CA6">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78A68583"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1、支持板书同步全息显示、全息PPT交互教学、全息远程虚拟授课、多教师协同授课、全息三维交互教学、虚拟/真实老师同台授课的立体式多模态全息教学模式；</w:t>
            </w:r>
          </w:p>
          <w:p w14:paraId="275CF80A" w14:textId="77777777" w:rsidR="0087144A" w:rsidRPr="00640572"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2、可实现设备自检、上课准备、快捷启动/关闭、课间休息、暂停/恢复上课、同步采集、实时存储、动态回看、远程调用（远程全息数字课程资源或三维教学资源等）、交互式授课、课堂多地会话、课程资源管理、远程资源下载等功能模块。</w:t>
            </w:r>
          </w:p>
          <w:p w14:paraId="34A45E71" w14:textId="77777777" w:rsidR="0087144A" w:rsidRPr="00944EF5"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3、拥有全息课堂管理系统专利或软著。</w:t>
            </w:r>
          </w:p>
        </w:tc>
        <w:tc>
          <w:tcPr>
            <w:tcW w:w="321" w:type="pct"/>
            <w:shd w:val="clear" w:color="auto" w:fill="auto"/>
            <w:vAlign w:val="center"/>
          </w:tcPr>
          <w:p w14:paraId="20C7E17B"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2F21E9A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430D6776"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7446F1C1"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3</w:t>
            </w:r>
            <w:r>
              <w:rPr>
                <w:rFonts w:ascii="宋体" w:hAnsi="宋体"/>
                <w:szCs w:val="21"/>
              </w:rPr>
              <w:t>.3</w:t>
            </w:r>
          </w:p>
        </w:tc>
        <w:tc>
          <w:tcPr>
            <w:tcW w:w="321" w:type="pct"/>
            <w:shd w:val="clear" w:color="auto" w:fill="auto"/>
            <w:noWrap/>
            <w:vAlign w:val="center"/>
          </w:tcPr>
          <w:p w14:paraId="60B57BC9"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3</w:t>
            </w:r>
            <w:r>
              <w:rPr>
                <w:rFonts w:ascii="宋体" w:hAnsi="宋体"/>
                <w:szCs w:val="21"/>
              </w:rPr>
              <w:t>.3</w:t>
            </w:r>
          </w:p>
        </w:tc>
        <w:tc>
          <w:tcPr>
            <w:tcW w:w="304" w:type="pct"/>
            <w:shd w:val="clear" w:color="auto" w:fill="auto"/>
            <w:vAlign w:val="center"/>
          </w:tcPr>
          <w:p w14:paraId="2D5AC5D5"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0E6440DE" w14:textId="77777777" w:rsidR="0087144A" w:rsidRPr="00427F8A" w:rsidRDefault="0087144A" w:rsidP="007A0958">
            <w:pPr>
              <w:widowControl/>
              <w:jc w:val="center"/>
              <w:rPr>
                <w:rFonts w:ascii="宋体" w:hAnsi="宋体" w:cs="宋体"/>
                <w:kern w:val="0"/>
                <w:sz w:val="20"/>
                <w:szCs w:val="20"/>
              </w:rPr>
            </w:pPr>
          </w:p>
        </w:tc>
      </w:tr>
      <w:tr w:rsidR="0087144A" w:rsidRPr="00427F8A" w14:paraId="694188C0" w14:textId="77777777" w:rsidTr="005A632D">
        <w:trPr>
          <w:trHeight w:val="416"/>
          <w:jc w:val="center"/>
        </w:trPr>
        <w:tc>
          <w:tcPr>
            <w:tcW w:w="228" w:type="pct"/>
            <w:shd w:val="clear" w:color="auto" w:fill="auto"/>
            <w:vAlign w:val="center"/>
          </w:tcPr>
          <w:p w14:paraId="5DA7B401"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3</w:t>
            </w:r>
          </w:p>
        </w:tc>
        <w:tc>
          <w:tcPr>
            <w:tcW w:w="580" w:type="pct"/>
            <w:shd w:val="clear" w:color="auto" w:fill="auto"/>
            <w:noWrap/>
            <w:vAlign w:val="center"/>
          </w:tcPr>
          <w:p w14:paraId="05B160E9"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实时采集数据储存模块</w:t>
            </w:r>
          </w:p>
        </w:tc>
        <w:tc>
          <w:tcPr>
            <w:tcW w:w="870" w:type="pct"/>
            <w:shd w:val="clear" w:color="auto" w:fill="auto"/>
            <w:noWrap/>
            <w:vAlign w:val="center"/>
          </w:tcPr>
          <w:p w14:paraId="2B7DF682"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17C86A84" w14:textId="1A66952C" w:rsidR="0087144A" w:rsidRPr="00103EC0" w:rsidRDefault="00472CA6" w:rsidP="00472CA6">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7EAB07B1"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1、根据全息课堂教学需求，由教师自主或根据授课大纲选取全息课程采集片段或起始时间节点；</w:t>
            </w:r>
          </w:p>
          <w:p w14:paraId="0253106C"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2、支持一键式虚拟按键操作，采集指令执行时延≤20ms；</w:t>
            </w:r>
          </w:p>
          <w:p w14:paraId="47A9A586"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3、匹配全息图像采集模组，系统支持多种采集模式：本地采集、远程实时采集、远程交互采集、分段采集等；</w:t>
            </w:r>
          </w:p>
          <w:p w14:paraId="523FD88D"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4、支持采集实时存储，动态刷新及平台内调用；</w:t>
            </w:r>
          </w:p>
          <w:p w14:paraId="76638604"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t>5、可自定义采集的目标视频流（默认为图像处理服务器输出的预处理全息画面）</w:t>
            </w:r>
          </w:p>
          <w:p w14:paraId="63193DC3" w14:textId="77777777" w:rsidR="0087144A" w:rsidRPr="00640572" w:rsidRDefault="0087144A" w:rsidP="007A0958">
            <w:pPr>
              <w:widowControl/>
              <w:spacing w:line="276" w:lineRule="auto"/>
              <w:jc w:val="left"/>
              <w:rPr>
                <w:rFonts w:ascii="宋体" w:hAnsi="宋体" w:cs="宋体"/>
                <w:kern w:val="0"/>
                <w:szCs w:val="21"/>
              </w:rPr>
            </w:pPr>
            <w:r w:rsidRPr="00640572">
              <w:rPr>
                <w:rFonts w:ascii="宋体" w:hAnsi="宋体" w:cs="宋体" w:hint="eastAsia"/>
                <w:kern w:val="0"/>
                <w:szCs w:val="21"/>
              </w:rPr>
              <w:lastRenderedPageBreak/>
              <w:t>6、支持采集文件名自定义，标签编辑，快捷分组。</w:t>
            </w:r>
          </w:p>
          <w:p w14:paraId="5A635AD9" w14:textId="77777777" w:rsidR="0087144A" w:rsidRPr="00944EF5" w:rsidRDefault="0087144A" w:rsidP="007A0958">
            <w:pPr>
              <w:widowControl/>
              <w:spacing w:line="276" w:lineRule="auto"/>
              <w:jc w:val="left"/>
              <w:rPr>
                <w:rFonts w:ascii="宋体" w:hAnsi="宋体" w:cs="宋体"/>
                <w:kern w:val="0"/>
                <w:szCs w:val="21"/>
              </w:rPr>
            </w:pPr>
            <w:r w:rsidRPr="00621472">
              <w:rPr>
                <w:rFonts w:ascii="宋体" w:hAnsi="宋体" w:cs="宋体" w:hint="eastAsia"/>
                <w:kern w:val="0"/>
                <w:sz w:val="20"/>
                <w:szCs w:val="20"/>
              </w:rPr>
              <w:t>★</w:t>
            </w:r>
            <w:r w:rsidRPr="00640572">
              <w:rPr>
                <w:rFonts w:ascii="宋体" w:hAnsi="宋体" w:cs="宋体" w:hint="eastAsia"/>
                <w:kern w:val="0"/>
                <w:szCs w:val="21"/>
              </w:rPr>
              <w:t>7、拥有多自由度立体采集建模系统专利或软著。</w:t>
            </w:r>
          </w:p>
        </w:tc>
        <w:tc>
          <w:tcPr>
            <w:tcW w:w="321" w:type="pct"/>
            <w:shd w:val="clear" w:color="auto" w:fill="auto"/>
            <w:vAlign w:val="center"/>
          </w:tcPr>
          <w:p w14:paraId="30A11E16"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300BF10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5529AA59"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3A790341"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.32</w:t>
            </w:r>
          </w:p>
        </w:tc>
        <w:tc>
          <w:tcPr>
            <w:tcW w:w="321" w:type="pct"/>
            <w:shd w:val="clear" w:color="auto" w:fill="auto"/>
            <w:noWrap/>
            <w:vAlign w:val="center"/>
          </w:tcPr>
          <w:p w14:paraId="4F7EB62B"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.32</w:t>
            </w:r>
          </w:p>
        </w:tc>
        <w:tc>
          <w:tcPr>
            <w:tcW w:w="304" w:type="pct"/>
            <w:shd w:val="clear" w:color="auto" w:fill="auto"/>
            <w:vAlign w:val="center"/>
          </w:tcPr>
          <w:p w14:paraId="4B1F7C7E"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11F7C4B2" w14:textId="77777777" w:rsidR="0087144A" w:rsidRPr="00427F8A" w:rsidRDefault="0087144A" w:rsidP="007A0958">
            <w:pPr>
              <w:widowControl/>
              <w:jc w:val="center"/>
              <w:rPr>
                <w:rFonts w:ascii="宋体" w:hAnsi="宋体" w:cs="宋体"/>
                <w:kern w:val="0"/>
                <w:sz w:val="20"/>
                <w:szCs w:val="20"/>
              </w:rPr>
            </w:pPr>
          </w:p>
        </w:tc>
      </w:tr>
      <w:tr w:rsidR="0087144A" w:rsidRPr="00427F8A" w14:paraId="610952EB" w14:textId="77777777" w:rsidTr="005A632D">
        <w:trPr>
          <w:trHeight w:val="416"/>
          <w:jc w:val="center"/>
        </w:trPr>
        <w:tc>
          <w:tcPr>
            <w:tcW w:w="228" w:type="pct"/>
            <w:shd w:val="clear" w:color="auto" w:fill="auto"/>
            <w:vAlign w:val="center"/>
          </w:tcPr>
          <w:p w14:paraId="12280E69"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4</w:t>
            </w:r>
          </w:p>
        </w:tc>
        <w:tc>
          <w:tcPr>
            <w:tcW w:w="580" w:type="pct"/>
            <w:shd w:val="clear" w:color="auto" w:fill="auto"/>
            <w:noWrap/>
            <w:vAlign w:val="center"/>
          </w:tcPr>
          <w:p w14:paraId="25BD91C3"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本地服务端智慧控制PAD</w:t>
            </w:r>
          </w:p>
        </w:tc>
        <w:tc>
          <w:tcPr>
            <w:tcW w:w="870" w:type="pct"/>
            <w:shd w:val="clear" w:color="auto" w:fill="auto"/>
            <w:noWrap/>
            <w:vAlign w:val="center"/>
          </w:tcPr>
          <w:p w14:paraId="748DA17B" w14:textId="77777777" w:rsidR="0087144A" w:rsidRPr="00103EC0" w:rsidRDefault="0087144A" w:rsidP="007A0958">
            <w:pPr>
              <w:jc w:val="center"/>
              <w:rPr>
                <w:rFonts w:ascii="宋体" w:hAnsi="宋体" w:cs="宋体"/>
                <w:b/>
                <w:bCs/>
                <w:color w:val="000000"/>
                <w:szCs w:val="21"/>
              </w:rPr>
            </w:pPr>
            <w:r w:rsidRPr="00103EC0">
              <w:rPr>
                <w:rFonts w:ascii="宋体" w:hAnsi="宋体" w:hint="eastAsia"/>
                <w:color w:val="000000"/>
                <w:szCs w:val="21"/>
              </w:rPr>
              <w:t>HUAWEI/Matepad 10.4       华为技术有限公司</w:t>
            </w:r>
          </w:p>
        </w:tc>
        <w:tc>
          <w:tcPr>
            <w:tcW w:w="1312" w:type="pct"/>
            <w:shd w:val="clear" w:color="auto" w:fill="auto"/>
            <w:vAlign w:val="center"/>
          </w:tcPr>
          <w:p w14:paraId="7878DBFF"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 xml:space="preserve">1、≥10.4英寸，屏幕分辨率2000*1200像素； </w:t>
            </w:r>
          </w:p>
          <w:p w14:paraId="4F9CD0A1"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 xml:space="preserve">2、带蓝牙、WiFi功能，Type-C接口； </w:t>
            </w:r>
          </w:p>
          <w:p w14:paraId="4DFC883B"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 xml:space="preserve">3、支持多点触控、霍尔传感器、光线感应、分屏功能； </w:t>
            </w:r>
          </w:p>
          <w:p w14:paraId="6C030DCE"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 xml:space="preserve">4、麒麟710A芯片、6G大运存； </w:t>
            </w:r>
          </w:p>
          <w:p w14:paraId="4C3597E3"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 xml:space="preserve">5、鸿蒙OS2.0系统； </w:t>
            </w:r>
          </w:p>
          <w:p w14:paraId="3F10C9A3"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 xml:space="preserve">6、7250毫安电池、12小时续航； </w:t>
            </w:r>
          </w:p>
          <w:p w14:paraId="02145AD2"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 xml:space="preserve">7、多重护眼、低蓝光、无频闪； </w:t>
            </w:r>
          </w:p>
          <w:p w14:paraId="61ECCD47"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 xml:space="preserve">8、人脸识别解锁、数字密码； </w:t>
            </w:r>
          </w:p>
          <w:p w14:paraId="548C1654" w14:textId="77777777" w:rsidR="0087144A" w:rsidRPr="00944EF5"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含全息教学控制软件（可控制采集端和还原端的中控服务器、终端设备、物联网模块、物联网云平台，与系统底层的智慧教学场景管理模块、全息教学资源管理模块等底层软件模块配套使用。</w:t>
            </w:r>
          </w:p>
        </w:tc>
        <w:tc>
          <w:tcPr>
            <w:tcW w:w="321" w:type="pct"/>
            <w:shd w:val="clear" w:color="auto" w:fill="auto"/>
            <w:vAlign w:val="center"/>
          </w:tcPr>
          <w:p w14:paraId="1D4176D3"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3783C1D"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66A71EF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345BE271"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.85</w:t>
            </w:r>
          </w:p>
        </w:tc>
        <w:tc>
          <w:tcPr>
            <w:tcW w:w="321" w:type="pct"/>
            <w:shd w:val="clear" w:color="auto" w:fill="auto"/>
            <w:noWrap/>
            <w:vAlign w:val="center"/>
          </w:tcPr>
          <w:p w14:paraId="440AD46E"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.85</w:t>
            </w:r>
          </w:p>
        </w:tc>
        <w:tc>
          <w:tcPr>
            <w:tcW w:w="304" w:type="pct"/>
            <w:shd w:val="clear" w:color="auto" w:fill="auto"/>
            <w:vAlign w:val="center"/>
          </w:tcPr>
          <w:p w14:paraId="6E844F75"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64E930FD" w14:textId="77777777" w:rsidR="0087144A" w:rsidRPr="00427F8A" w:rsidRDefault="0087144A" w:rsidP="007A0958">
            <w:pPr>
              <w:widowControl/>
              <w:jc w:val="center"/>
              <w:rPr>
                <w:rFonts w:ascii="宋体" w:hAnsi="宋体" w:cs="宋体"/>
                <w:kern w:val="0"/>
                <w:sz w:val="20"/>
                <w:szCs w:val="20"/>
              </w:rPr>
            </w:pPr>
          </w:p>
        </w:tc>
      </w:tr>
      <w:tr w:rsidR="0087144A" w:rsidRPr="00427F8A" w14:paraId="59B12DC8" w14:textId="77777777" w:rsidTr="005A632D">
        <w:trPr>
          <w:trHeight w:val="2218"/>
          <w:jc w:val="center"/>
        </w:trPr>
        <w:tc>
          <w:tcPr>
            <w:tcW w:w="228" w:type="pct"/>
            <w:shd w:val="clear" w:color="auto" w:fill="auto"/>
            <w:vAlign w:val="center"/>
          </w:tcPr>
          <w:p w14:paraId="3DBEE89F"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5</w:t>
            </w:r>
          </w:p>
        </w:tc>
        <w:tc>
          <w:tcPr>
            <w:tcW w:w="580" w:type="pct"/>
            <w:shd w:val="clear" w:color="auto" w:fill="auto"/>
            <w:noWrap/>
            <w:vAlign w:val="center"/>
          </w:tcPr>
          <w:p w14:paraId="5FEF0123"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场地无线接入AP</w:t>
            </w:r>
          </w:p>
        </w:tc>
        <w:tc>
          <w:tcPr>
            <w:tcW w:w="870" w:type="pct"/>
            <w:shd w:val="clear" w:color="auto" w:fill="auto"/>
            <w:noWrap/>
            <w:vAlign w:val="center"/>
          </w:tcPr>
          <w:p w14:paraId="6F0B92B3" w14:textId="77777777" w:rsidR="0087144A" w:rsidRPr="00103EC0" w:rsidRDefault="0087144A" w:rsidP="007A0958">
            <w:pPr>
              <w:jc w:val="center"/>
              <w:rPr>
                <w:rFonts w:ascii="宋体" w:hAnsi="宋体" w:cs="宋体"/>
                <w:b/>
                <w:bCs/>
                <w:color w:val="000000"/>
                <w:szCs w:val="21"/>
              </w:rPr>
            </w:pPr>
            <w:r w:rsidRPr="00103EC0">
              <w:rPr>
                <w:rFonts w:ascii="宋体" w:hAnsi="宋体" w:hint="eastAsia"/>
                <w:color w:val="000000"/>
                <w:szCs w:val="21"/>
              </w:rPr>
              <w:t>TP-LINK/TL-XAP3007GC-POE                                                                                                                                                                                                                                                                                                                                                                                                                                                                                                                  普联技术有限公司</w:t>
            </w:r>
          </w:p>
        </w:tc>
        <w:tc>
          <w:tcPr>
            <w:tcW w:w="1312" w:type="pct"/>
            <w:shd w:val="clear" w:color="auto" w:fill="auto"/>
            <w:vAlign w:val="center"/>
          </w:tcPr>
          <w:p w14:paraId="2A07C7F4"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1、适用频段：2.4GHz；5GHz；2.4GHz+5GHz；</w:t>
            </w:r>
          </w:p>
          <w:p w14:paraId="078E96EA"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2、LAN输出口：千兆网口；</w:t>
            </w:r>
          </w:p>
          <w:p w14:paraId="04403620"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3、内置天线管理方式：APP管理云端管理，远程管理，WEB页面；</w:t>
            </w:r>
          </w:p>
          <w:p w14:paraId="2E69160F"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4、运营商：移动，联通，电信；</w:t>
            </w:r>
          </w:p>
          <w:p w14:paraId="10800C47" w14:textId="77777777" w:rsidR="0087144A" w:rsidRPr="00944EF5"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5、支持IPv6无线速率：3000M；</w:t>
            </w:r>
          </w:p>
        </w:tc>
        <w:tc>
          <w:tcPr>
            <w:tcW w:w="321" w:type="pct"/>
            <w:shd w:val="clear" w:color="auto" w:fill="auto"/>
            <w:vAlign w:val="center"/>
          </w:tcPr>
          <w:p w14:paraId="1B63B691"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5B5FAA0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000B723E"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522A6CDE"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.27</w:t>
            </w:r>
          </w:p>
        </w:tc>
        <w:tc>
          <w:tcPr>
            <w:tcW w:w="321" w:type="pct"/>
            <w:shd w:val="clear" w:color="auto" w:fill="auto"/>
            <w:noWrap/>
            <w:vAlign w:val="center"/>
          </w:tcPr>
          <w:p w14:paraId="409F7144"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.27</w:t>
            </w:r>
          </w:p>
        </w:tc>
        <w:tc>
          <w:tcPr>
            <w:tcW w:w="304" w:type="pct"/>
            <w:shd w:val="clear" w:color="auto" w:fill="auto"/>
            <w:vAlign w:val="center"/>
          </w:tcPr>
          <w:p w14:paraId="3FC92567"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22ACC93F" w14:textId="77777777" w:rsidR="0087144A" w:rsidRPr="00427F8A" w:rsidRDefault="0087144A" w:rsidP="007A0958">
            <w:pPr>
              <w:widowControl/>
              <w:jc w:val="center"/>
              <w:rPr>
                <w:rFonts w:ascii="宋体" w:hAnsi="宋体" w:cs="宋体"/>
                <w:kern w:val="0"/>
                <w:sz w:val="20"/>
                <w:szCs w:val="20"/>
              </w:rPr>
            </w:pPr>
          </w:p>
        </w:tc>
      </w:tr>
      <w:tr w:rsidR="0087144A" w:rsidRPr="00427F8A" w14:paraId="3BF8B9C2" w14:textId="77777777" w:rsidTr="005A632D">
        <w:trPr>
          <w:trHeight w:val="416"/>
          <w:jc w:val="center"/>
        </w:trPr>
        <w:tc>
          <w:tcPr>
            <w:tcW w:w="228" w:type="pct"/>
            <w:shd w:val="clear" w:color="auto" w:fill="auto"/>
            <w:vAlign w:val="center"/>
          </w:tcPr>
          <w:p w14:paraId="7D363ED3"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6</w:t>
            </w:r>
          </w:p>
        </w:tc>
        <w:tc>
          <w:tcPr>
            <w:tcW w:w="580" w:type="pct"/>
            <w:shd w:val="clear" w:color="auto" w:fill="auto"/>
            <w:noWrap/>
            <w:vAlign w:val="center"/>
          </w:tcPr>
          <w:p w14:paraId="25151772"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全息还原监视器</w:t>
            </w:r>
          </w:p>
        </w:tc>
        <w:tc>
          <w:tcPr>
            <w:tcW w:w="870" w:type="pct"/>
            <w:shd w:val="clear" w:color="auto" w:fill="auto"/>
            <w:noWrap/>
            <w:vAlign w:val="center"/>
          </w:tcPr>
          <w:p w14:paraId="35312E61" w14:textId="77777777" w:rsidR="0087144A" w:rsidRPr="00103EC0" w:rsidRDefault="0087144A" w:rsidP="007A0958">
            <w:pPr>
              <w:jc w:val="center"/>
              <w:rPr>
                <w:rFonts w:ascii="宋体" w:hAnsi="宋体" w:cs="宋体"/>
                <w:b/>
                <w:bCs/>
                <w:color w:val="000000"/>
                <w:szCs w:val="21"/>
              </w:rPr>
            </w:pPr>
            <w:r w:rsidRPr="00103EC0">
              <w:rPr>
                <w:rFonts w:ascii="宋体" w:hAnsi="宋体" w:hint="eastAsia"/>
                <w:color w:val="000000"/>
                <w:szCs w:val="21"/>
              </w:rPr>
              <w:t>東鸿</w:t>
            </w:r>
            <w:r>
              <w:rPr>
                <w:rFonts w:ascii="宋体" w:hAnsi="宋体" w:hint="eastAsia"/>
                <w:color w:val="000000"/>
                <w:szCs w:val="21"/>
              </w:rPr>
              <w:t>/</w:t>
            </w:r>
            <w:r w:rsidRPr="00103EC0">
              <w:rPr>
                <w:rFonts w:ascii="宋体" w:hAnsi="宋体" w:hint="eastAsia"/>
                <w:color w:val="000000"/>
                <w:szCs w:val="21"/>
              </w:rPr>
              <w:t>GKGD-W76                            深圳市东鸿科技发展有限公司</w:t>
            </w:r>
          </w:p>
        </w:tc>
        <w:tc>
          <w:tcPr>
            <w:tcW w:w="1312" w:type="pct"/>
            <w:shd w:val="clear" w:color="auto" w:fill="auto"/>
            <w:vAlign w:val="center"/>
          </w:tcPr>
          <w:p w14:paraId="3ACD2165"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1、窄边76寸，工业级液晶面板，4K 显示，广视角178度</w:t>
            </w:r>
          </w:p>
          <w:p w14:paraId="6A86F794"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2、使用寿命≥60000小时，98%广色域</w:t>
            </w:r>
          </w:p>
          <w:p w14:paraId="56D4EB71"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lastRenderedPageBreak/>
              <w:t xml:space="preserve">3、具备数字滤波和降噪技术，5ms快速响应无拖尾； </w:t>
            </w:r>
          </w:p>
          <w:p w14:paraId="41591F80" w14:textId="77777777" w:rsidR="0087144A" w:rsidRPr="0004138A"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4、支持60帧的AVS/H.265/H.264内容解码；</w:t>
            </w:r>
          </w:p>
          <w:p w14:paraId="131A35FD" w14:textId="77777777" w:rsidR="0087144A" w:rsidRPr="00944EF5"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5、HDMI x 1，DVI x 1, VGA x 1。</w:t>
            </w:r>
          </w:p>
        </w:tc>
        <w:tc>
          <w:tcPr>
            <w:tcW w:w="321" w:type="pct"/>
            <w:shd w:val="clear" w:color="auto" w:fill="auto"/>
            <w:vAlign w:val="center"/>
          </w:tcPr>
          <w:p w14:paraId="6F95DF22"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39E0C5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414C628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2A6C0D90"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.36</w:t>
            </w:r>
          </w:p>
        </w:tc>
        <w:tc>
          <w:tcPr>
            <w:tcW w:w="321" w:type="pct"/>
            <w:shd w:val="clear" w:color="auto" w:fill="auto"/>
            <w:noWrap/>
            <w:vAlign w:val="center"/>
          </w:tcPr>
          <w:p w14:paraId="0E511C37" w14:textId="77777777" w:rsidR="0087144A" w:rsidRPr="00086F69" w:rsidRDefault="0087144A" w:rsidP="007A0958">
            <w:pPr>
              <w:widowControl/>
              <w:jc w:val="center"/>
              <w:rPr>
                <w:rFonts w:ascii="宋体" w:hAnsi="宋体"/>
                <w:szCs w:val="21"/>
              </w:rPr>
            </w:pPr>
            <w:r w:rsidRPr="00086F69">
              <w:rPr>
                <w:rFonts w:ascii="宋体" w:hAnsi="宋体" w:hint="eastAsia"/>
                <w:szCs w:val="21"/>
              </w:rPr>
              <w:t>1</w:t>
            </w:r>
            <w:r w:rsidRPr="00086F69">
              <w:rPr>
                <w:rFonts w:ascii="宋体" w:hAnsi="宋体"/>
                <w:szCs w:val="21"/>
              </w:rPr>
              <w:t>.36</w:t>
            </w:r>
          </w:p>
        </w:tc>
        <w:tc>
          <w:tcPr>
            <w:tcW w:w="304" w:type="pct"/>
            <w:shd w:val="clear" w:color="auto" w:fill="auto"/>
            <w:vAlign w:val="center"/>
          </w:tcPr>
          <w:p w14:paraId="58B427B8"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1264B176" w14:textId="77777777" w:rsidR="0087144A" w:rsidRPr="00427F8A" w:rsidRDefault="0087144A" w:rsidP="007A0958">
            <w:pPr>
              <w:widowControl/>
              <w:jc w:val="center"/>
              <w:rPr>
                <w:rFonts w:ascii="宋体" w:hAnsi="宋体" w:cs="宋体"/>
                <w:kern w:val="0"/>
                <w:sz w:val="20"/>
                <w:szCs w:val="20"/>
              </w:rPr>
            </w:pPr>
          </w:p>
        </w:tc>
      </w:tr>
      <w:tr w:rsidR="0087144A" w:rsidRPr="00427F8A" w14:paraId="5F27706F" w14:textId="77777777" w:rsidTr="005A632D">
        <w:trPr>
          <w:trHeight w:val="416"/>
          <w:jc w:val="center"/>
        </w:trPr>
        <w:tc>
          <w:tcPr>
            <w:tcW w:w="228" w:type="pct"/>
            <w:shd w:val="clear" w:color="auto" w:fill="auto"/>
            <w:vAlign w:val="center"/>
          </w:tcPr>
          <w:p w14:paraId="4FFB22AA"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7</w:t>
            </w:r>
          </w:p>
        </w:tc>
        <w:tc>
          <w:tcPr>
            <w:tcW w:w="580" w:type="pct"/>
            <w:shd w:val="clear" w:color="auto" w:fill="auto"/>
            <w:noWrap/>
            <w:vAlign w:val="center"/>
          </w:tcPr>
          <w:p w14:paraId="706DAFC4" w14:textId="77777777" w:rsidR="0087144A" w:rsidRPr="00103EC0" w:rsidRDefault="0087144A" w:rsidP="007A0958">
            <w:pPr>
              <w:jc w:val="center"/>
              <w:rPr>
                <w:rFonts w:ascii="宋体" w:hAnsi="宋体"/>
                <w:szCs w:val="21"/>
              </w:rPr>
            </w:pPr>
            <w:r w:rsidRPr="00103EC0">
              <w:rPr>
                <w:rFonts w:ascii="宋体" w:hAnsi="宋体" w:hint="eastAsia"/>
                <w:szCs w:val="21"/>
              </w:rPr>
              <w:t>实木地台</w:t>
            </w:r>
          </w:p>
        </w:tc>
        <w:tc>
          <w:tcPr>
            <w:tcW w:w="870" w:type="pct"/>
            <w:shd w:val="clear" w:color="auto" w:fill="auto"/>
            <w:noWrap/>
            <w:vAlign w:val="center"/>
          </w:tcPr>
          <w:p w14:paraId="719AA7D8"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153CCDE9" w14:textId="5526022D" w:rsidR="0087144A" w:rsidRPr="00103EC0" w:rsidRDefault="00472CA6" w:rsidP="00472CA6">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58B41D57" w14:textId="77777777" w:rsidR="0087144A" w:rsidRPr="00944EF5"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实木地台，拍摄专用地面鋪裝，4m x 1.2m x 0.1m</w:t>
            </w:r>
            <w:r>
              <w:rPr>
                <w:rFonts w:ascii="宋体" w:hAnsi="宋体" w:cs="宋体" w:hint="eastAsia"/>
                <w:kern w:val="0"/>
                <w:szCs w:val="21"/>
              </w:rPr>
              <w:t>。</w:t>
            </w:r>
          </w:p>
        </w:tc>
        <w:tc>
          <w:tcPr>
            <w:tcW w:w="321" w:type="pct"/>
            <w:shd w:val="clear" w:color="auto" w:fill="auto"/>
            <w:vAlign w:val="center"/>
          </w:tcPr>
          <w:p w14:paraId="10D66734"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0C41EC24"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580CE80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组</w:t>
            </w:r>
          </w:p>
        </w:tc>
        <w:tc>
          <w:tcPr>
            <w:tcW w:w="325" w:type="pct"/>
            <w:shd w:val="clear" w:color="auto" w:fill="auto"/>
            <w:noWrap/>
            <w:vAlign w:val="center"/>
          </w:tcPr>
          <w:p w14:paraId="022E7BA3"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.75</w:t>
            </w:r>
          </w:p>
        </w:tc>
        <w:tc>
          <w:tcPr>
            <w:tcW w:w="321" w:type="pct"/>
            <w:shd w:val="clear" w:color="auto" w:fill="auto"/>
            <w:noWrap/>
            <w:vAlign w:val="center"/>
          </w:tcPr>
          <w:p w14:paraId="4C49D1F0"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.75</w:t>
            </w:r>
          </w:p>
        </w:tc>
        <w:tc>
          <w:tcPr>
            <w:tcW w:w="304" w:type="pct"/>
            <w:shd w:val="clear" w:color="auto" w:fill="auto"/>
            <w:vAlign w:val="center"/>
          </w:tcPr>
          <w:p w14:paraId="4707C718"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106DCB93" w14:textId="77777777" w:rsidR="0087144A" w:rsidRPr="00427F8A" w:rsidRDefault="0087144A" w:rsidP="007A0958">
            <w:pPr>
              <w:widowControl/>
              <w:jc w:val="center"/>
              <w:rPr>
                <w:rFonts w:ascii="宋体" w:hAnsi="宋体" w:cs="宋体"/>
                <w:kern w:val="0"/>
                <w:sz w:val="20"/>
                <w:szCs w:val="20"/>
              </w:rPr>
            </w:pPr>
          </w:p>
        </w:tc>
      </w:tr>
      <w:tr w:rsidR="0087144A" w:rsidRPr="00427F8A" w14:paraId="6AAF9AE7" w14:textId="77777777" w:rsidTr="005A632D">
        <w:trPr>
          <w:trHeight w:val="416"/>
          <w:jc w:val="center"/>
        </w:trPr>
        <w:tc>
          <w:tcPr>
            <w:tcW w:w="228" w:type="pct"/>
            <w:shd w:val="clear" w:color="auto" w:fill="auto"/>
            <w:vAlign w:val="center"/>
          </w:tcPr>
          <w:p w14:paraId="07114EB5"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8</w:t>
            </w:r>
          </w:p>
        </w:tc>
        <w:tc>
          <w:tcPr>
            <w:tcW w:w="580" w:type="pct"/>
            <w:shd w:val="clear" w:color="auto" w:fill="auto"/>
            <w:noWrap/>
            <w:vAlign w:val="center"/>
          </w:tcPr>
          <w:p w14:paraId="3E053D50" w14:textId="77777777" w:rsidR="0087144A" w:rsidRPr="00103EC0" w:rsidRDefault="0087144A" w:rsidP="007A0958">
            <w:pPr>
              <w:jc w:val="center"/>
              <w:rPr>
                <w:rFonts w:ascii="宋体" w:hAnsi="宋体"/>
                <w:szCs w:val="21"/>
              </w:rPr>
            </w:pPr>
            <w:r w:rsidRPr="00103EC0">
              <w:rPr>
                <w:rFonts w:ascii="宋体" w:hAnsi="宋体" w:hint="eastAsia"/>
                <w:szCs w:val="21"/>
              </w:rPr>
              <w:t>低反射黑板</w:t>
            </w:r>
          </w:p>
        </w:tc>
        <w:tc>
          <w:tcPr>
            <w:tcW w:w="870" w:type="pct"/>
            <w:shd w:val="clear" w:color="auto" w:fill="auto"/>
            <w:noWrap/>
            <w:vAlign w:val="center"/>
          </w:tcPr>
          <w:p w14:paraId="45ABA3BA"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330E55E6" w14:textId="64B4E192" w:rsidR="0087144A" w:rsidRPr="00103EC0" w:rsidRDefault="00472CA6" w:rsidP="00472CA6">
            <w:pPr>
              <w:jc w:val="center"/>
              <w:rPr>
                <w:rFonts w:ascii="宋体" w:hAnsi="宋体" w:cs="宋体"/>
                <w:b/>
                <w:bCs/>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48021818" w14:textId="77777777" w:rsidR="0087144A" w:rsidRPr="00944EF5" w:rsidRDefault="0087144A" w:rsidP="007A0958">
            <w:pPr>
              <w:widowControl/>
              <w:spacing w:line="276" w:lineRule="auto"/>
              <w:jc w:val="left"/>
              <w:rPr>
                <w:rFonts w:ascii="宋体" w:hAnsi="宋体" w:cs="宋体"/>
                <w:kern w:val="0"/>
                <w:szCs w:val="21"/>
              </w:rPr>
            </w:pPr>
            <w:r w:rsidRPr="0004138A">
              <w:rPr>
                <w:rFonts w:ascii="宋体" w:hAnsi="宋体" w:cs="宋体" w:hint="eastAsia"/>
                <w:kern w:val="0"/>
                <w:szCs w:val="21"/>
              </w:rPr>
              <w:t>低反射哑光黑板4m x 1.2m</w:t>
            </w:r>
            <w:r>
              <w:rPr>
                <w:rFonts w:ascii="宋体" w:hAnsi="宋体" w:cs="宋体" w:hint="eastAsia"/>
                <w:kern w:val="0"/>
                <w:szCs w:val="21"/>
              </w:rPr>
              <w:t>。</w:t>
            </w:r>
          </w:p>
        </w:tc>
        <w:tc>
          <w:tcPr>
            <w:tcW w:w="321" w:type="pct"/>
            <w:shd w:val="clear" w:color="auto" w:fill="auto"/>
            <w:vAlign w:val="center"/>
          </w:tcPr>
          <w:p w14:paraId="13632BC2"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5E927F8D"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3534286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组</w:t>
            </w:r>
          </w:p>
        </w:tc>
        <w:tc>
          <w:tcPr>
            <w:tcW w:w="325" w:type="pct"/>
            <w:shd w:val="clear" w:color="auto" w:fill="auto"/>
            <w:noWrap/>
            <w:vAlign w:val="center"/>
          </w:tcPr>
          <w:p w14:paraId="2CFECBA4"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.48</w:t>
            </w:r>
          </w:p>
        </w:tc>
        <w:tc>
          <w:tcPr>
            <w:tcW w:w="321" w:type="pct"/>
            <w:shd w:val="clear" w:color="auto" w:fill="auto"/>
            <w:noWrap/>
            <w:vAlign w:val="center"/>
          </w:tcPr>
          <w:p w14:paraId="45D70C59" w14:textId="77777777" w:rsidR="0087144A" w:rsidRPr="00086F69" w:rsidRDefault="0087144A" w:rsidP="007A0958">
            <w:pPr>
              <w:widowControl/>
              <w:jc w:val="center"/>
              <w:rPr>
                <w:rFonts w:ascii="宋体" w:hAnsi="宋体"/>
                <w:szCs w:val="21"/>
              </w:rPr>
            </w:pPr>
            <w:r w:rsidRPr="00086F69">
              <w:rPr>
                <w:rFonts w:ascii="宋体" w:hAnsi="宋体" w:hint="eastAsia"/>
                <w:szCs w:val="21"/>
              </w:rPr>
              <w:t>0</w:t>
            </w:r>
            <w:r w:rsidRPr="00086F69">
              <w:rPr>
                <w:rFonts w:ascii="宋体" w:hAnsi="宋体"/>
                <w:szCs w:val="21"/>
              </w:rPr>
              <w:t>.48</w:t>
            </w:r>
          </w:p>
        </w:tc>
        <w:tc>
          <w:tcPr>
            <w:tcW w:w="304" w:type="pct"/>
            <w:shd w:val="clear" w:color="auto" w:fill="auto"/>
            <w:vAlign w:val="center"/>
          </w:tcPr>
          <w:p w14:paraId="66018DE4" w14:textId="77777777" w:rsidR="0087144A" w:rsidRPr="00427F8A" w:rsidRDefault="0087144A" w:rsidP="007A0958">
            <w:pPr>
              <w:widowControl/>
              <w:jc w:val="center"/>
              <w:rPr>
                <w:rFonts w:ascii="宋体" w:hAnsi="宋体" w:cs="宋体"/>
                <w:kern w:val="0"/>
                <w:sz w:val="20"/>
                <w:szCs w:val="20"/>
              </w:rPr>
            </w:pPr>
          </w:p>
        </w:tc>
        <w:tc>
          <w:tcPr>
            <w:tcW w:w="310" w:type="pct"/>
            <w:shd w:val="clear" w:color="auto" w:fill="auto"/>
            <w:vAlign w:val="center"/>
          </w:tcPr>
          <w:p w14:paraId="64AD62AE" w14:textId="77777777" w:rsidR="0087144A" w:rsidRPr="00427F8A" w:rsidRDefault="0087144A" w:rsidP="007A0958">
            <w:pPr>
              <w:widowControl/>
              <w:jc w:val="center"/>
              <w:rPr>
                <w:rFonts w:ascii="宋体" w:hAnsi="宋体" w:cs="宋体"/>
                <w:kern w:val="0"/>
                <w:sz w:val="20"/>
                <w:szCs w:val="20"/>
              </w:rPr>
            </w:pPr>
          </w:p>
        </w:tc>
      </w:tr>
      <w:tr w:rsidR="0087144A" w:rsidRPr="00035672" w14:paraId="62D30CBC" w14:textId="77777777" w:rsidTr="005A632D">
        <w:trPr>
          <w:trHeight w:val="564"/>
          <w:jc w:val="center"/>
        </w:trPr>
        <w:tc>
          <w:tcPr>
            <w:tcW w:w="2989" w:type="pct"/>
            <w:gridSpan w:val="4"/>
            <w:shd w:val="clear" w:color="auto" w:fill="auto"/>
            <w:vAlign w:val="center"/>
          </w:tcPr>
          <w:p w14:paraId="6DD68D1F" w14:textId="77777777" w:rsidR="0087144A" w:rsidRPr="00427F8A" w:rsidRDefault="0087144A" w:rsidP="007A0958">
            <w:pPr>
              <w:widowControl/>
              <w:spacing w:line="276" w:lineRule="auto"/>
              <w:jc w:val="center"/>
              <w:rPr>
                <w:rFonts w:ascii="宋体" w:hAnsi="宋体" w:cs="宋体"/>
                <w:b/>
                <w:bCs/>
                <w:kern w:val="0"/>
                <w:sz w:val="24"/>
              </w:rPr>
            </w:pPr>
            <w:r w:rsidRPr="00427F8A">
              <w:rPr>
                <w:rFonts w:ascii="宋体" w:hAnsi="宋体" w:cs="宋体" w:hint="eastAsia"/>
                <w:b/>
                <w:bCs/>
                <w:sz w:val="24"/>
              </w:rPr>
              <w:t>小计</w:t>
            </w:r>
          </w:p>
        </w:tc>
        <w:tc>
          <w:tcPr>
            <w:tcW w:w="2011" w:type="pct"/>
            <w:gridSpan w:val="7"/>
            <w:shd w:val="clear" w:color="auto" w:fill="auto"/>
            <w:vAlign w:val="center"/>
          </w:tcPr>
          <w:p w14:paraId="5AF0CC1B" w14:textId="77777777" w:rsidR="0087144A" w:rsidRPr="00427F8A" w:rsidRDefault="0087144A" w:rsidP="007A0958">
            <w:pPr>
              <w:widowControl/>
              <w:jc w:val="center"/>
              <w:rPr>
                <w:rFonts w:ascii="宋体" w:hAnsi="宋体" w:cs="宋体"/>
                <w:b/>
                <w:bCs/>
                <w:kern w:val="0"/>
                <w:sz w:val="24"/>
              </w:rPr>
            </w:pPr>
            <w:r>
              <w:rPr>
                <w:rFonts w:ascii="宋体" w:hAnsi="宋体" w:cs="宋体"/>
                <w:b/>
                <w:bCs/>
                <w:kern w:val="0"/>
                <w:sz w:val="24"/>
              </w:rPr>
              <w:t>129.95</w:t>
            </w:r>
          </w:p>
        </w:tc>
      </w:tr>
      <w:tr w:rsidR="0087144A" w:rsidRPr="00035672" w14:paraId="6F479E06" w14:textId="77777777" w:rsidTr="0087144A">
        <w:trPr>
          <w:trHeight w:val="827"/>
          <w:jc w:val="center"/>
        </w:trPr>
        <w:tc>
          <w:tcPr>
            <w:tcW w:w="5000" w:type="pct"/>
            <w:gridSpan w:val="11"/>
            <w:shd w:val="clear" w:color="auto" w:fill="auto"/>
            <w:vAlign w:val="center"/>
          </w:tcPr>
          <w:p w14:paraId="559C7BD6" w14:textId="77777777" w:rsidR="0087144A" w:rsidRPr="00427F8A" w:rsidRDefault="0087144A" w:rsidP="007A0958">
            <w:pPr>
              <w:widowControl/>
              <w:jc w:val="center"/>
              <w:rPr>
                <w:rFonts w:ascii="宋体" w:hAnsi="宋体" w:cs="宋体"/>
                <w:b/>
                <w:bCs/>
                <w:kern w:val="0"/>
                <w:szCs w:val="21"/>
              </w:rPr>
            </w:pPr>
            <w:r w:rsidRPr="00427F8A">
              <w:rPr>
                <w:rFonts w:ascii="宋体" w:hAnsi="宋体" w:cs="宋体" w:hint="eastAsia"/>
                <w:b/>
                <w:bCs/>
                <w:kern w:val="0"/>
                <w:sz w:val="28"/>
                <w:szCs w:val="28"/>
              </w:rPr>
              <w:t>二、还原端教室</w:t>
            </w:r>
          </w:p>
        </w:tc>
      </w:tr>
      <w:tr w:rsidR="0087144A" w:rsidRPr="00035672" w14:paraId="7A5C05F4" w14:textId="77777777" w:rsidTr="005A632D">
        <w:trPr>
          <w:trHeight w:val="852"/>
          <w:jc w:val="center"/>
        </w:trPr>
        <w:tc>
          <w:tcPr>
            <w:tcW w:w="228" w:type="pct"/>
            <w:shd w:val="clear" w:color="auto" w:fill="auto"/>
            <w:vAlign w:val="center"/>
            <w:hideMark/>
          </w:tcPr>
          <w:p w14:paraId="298651DA" w14:textId="77777777" w:rsidR="0087144A" w:rsidRPr="00427F8A" w:rsidRDefault="0087144A" w:rsidP="007A0958">
            <w:pPr>
              <w:jc w:val="center"/>
              <w:rPr>
                <w:rFonts w:ascii="宋体" w:hAnsi="宋体" w:cs="宋体"/>
                <w:color w:val="000000"/>
                <w:szCs w:val="21"/>
              </w:rPr>
            </w:pPr>
            <w:r w:rsidRPr="00427F8A">
              <w:rPr>
                <w:rFonts w:ascii="宋体" w:hAnsi="宋体" w:cs="宋体" w:hint="eastAsia"/>
                <w:kern w:val="0"/>
                <w:szCs w:val="21"/>
              </w:rPr>
              <w:t>1</w:t>
            </w:r>
          </w:p>
        </w:tc>
        <w:tc>
          <w:tcPr>
            <w:tcW w:w="580" w:type="pct"/>
            <w:shd w:val="clear" w:color="auto" w:fill="auto"/>
            <w:noWrap/>
            <w:vAlign w:val="center"/>
          </w:tcPr>
          <w:p w14:paraId="20FEF3D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图像处理/三维渲染服务器</w:t>
            </w:r>
          </w:p>
        </w:tc>
        <w:tc>
          <w:tcPr>
            <w:tcW w:w="870" w:type="pct"/>
            <w:shd w:val="clear" w:color="auto" w:fill="auto"/>
            <w:noWrap/>
            <w:vAlign w:val="center"/>
          </w:tcPr>
          <w:p w14:paraId="1E43EDF7"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6FDD11D6" w14:textId="2F0CED81"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0F022852"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1、机架式服务器</w:t>
            </w:r>
            <w:r>
              <w:rPr>
                <w:rFonts w:ascii="宋体" w:hAnsi="宋体" w:cs="宋体" w:hint="eastAsia"/>
                <w:kern w:val="0"/>
                <w:szCs w:val="21"/>
              </w:rPr>
              <w:t>；</w:t>
            </w:r>
          </w:p>
          <w:p w14:paraId="60D182B7"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2、CPU：志强 银牌4310 2.1GHz 12核24线程</w:t>
            </w:r>
            <w:r>
              <w:rPr>
                <w:rFonts w:ascii="宋体" w:hAnsi="宋体" w:cs="宋体" w:hint="eastAsia"/>
                <w:kern w:val="0"/>
                <w:szCs w:val="21"/>
              </w:rPr>
              <w:t>；</w:t>
            </w:r>
          </w:p>
          <w:p w14:paraId="609097C5"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3、主板芯片组：R750</w:t>
            </w:r>
            <w:r>
              <w:rPr>
                <w:rFonts w:ascii="宋体" w:hAnsi="宋体" w:cs="宋体" w:hint="eastAsia"/>
                <w:kern w:val="0"/>
                <w:szCs w:val="21"/>
              </w:rPr>
              <w:t>；</w:t>
            </w:r>
          </w:p>
          <w:p w14:paraId="261B52FC"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4、主板插槽：支持2个双宽GPU/4PCIe 4.0</w:t>
            </w:r>
            <w:r>
              <w:rPr>
                <w:rFonts w:ascii="宋体" w:hAnsi="宋体" w:cs="宋体" w:hint="eastAsia"/>
                <w:kern w:val="0"/>
                <w:szCs w:val="21"/>
              </w:rPr>
              <w:t>；</w:t>
            </w:r>
          </w:p>
          <w:p w14:paraId="014B4F0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5、内存：64G (ECC32x2）RDIMM，3200MT/s，双列</w:t>
            </w:r>
            <w:r>
              <w:rPr>
                <w:rFonts w:ascii="宋体" w:hAnsi="宋体" w:cs="宋体" w:hint="eastAsia"/>
                <w:kern w:val="0"/>
                <w:szCs w:val="21"/>
              </w:rPr>
              <w:t>；</w:t>
            </w:r>
          </w:p>
          <w:p w14:paraId="4123DCAB"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6、硬盘：1T SATA 固态</w:t>
            </w:r>
            <w:r>
              <w:rPr>
                <w:rFonts w:ascii="宋体" w:hAnsi="宋体" w:cs="宋体" w:hint="eastAsia"/>
                <w:kern w:val="0"/>
                <w:szCs w:val="21"/>
              </w:rPr>
              <w:t>；</w:t>
            </w:r>
          </w:p>
          <w:p w14:paraId="17D56225"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7、显卡：NVIDIA RTX A4000 16G GDDR6 ECC</w:t>
            </w:r>
            <w:r>
              <w:rPr>
                <w:rFonts w:ascii="宋体" w:hAnsi="宋体" w:cs="宋体" w:hint="eastAsia"/>
                <w:kern w:val="0"/>
                <w:szCs w:val="21"/>
              </w:rPr>
              <w:t>；</w:t>
            </w:r>
          </w:p>
          <w:p w14:paraId="7022D219"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8、接口：USB端口/网口/VGA口/IDRAC远程管理/USB插槽</w:t>
            </w:r>
            <w:r>
              <w:rPr>
                <w:rFonts w:ascii="宋体" w:hAnsi="宋体" w:cs="宋体" w:hint="eastAsia"/>
                <w:kern w:val="0"/>
                <w:szCs w:val="21"/>
              </w:rPr>
              <w:t>；</w:t>
            </w:r>
          </w:p>
          <w:p w14:paraId="02E2ECD1"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9、4通道 1080P 60Hz 高清采集卡</w:t>
            </w:r>
            <w:r>
              <w:rPr>
                <w:rFonts w:ascii="宋体" w:hAnsi="宋体" w:cs="宋体" w:hint="eastAsia"/>
                <w:kern w:val="0"/>
                <w:szCs w:val="21"/>
              </w:rPr>
              <w:t>；</w:t>
            </w:r>
          </w:p>
          <w:p w14:paraId="56A3B869"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10、电源：800wx2冗余电源</w:t>
            </w:r>
            <w:r>
              <w:rPr>
                <w:rFonts w:ascii="宋体" w:hAnsi="宋体" w:cs="宋体" w:hint="eastAsia"/>
                <w:kern w:val="0"/>
                <w:szCs w:val="21"/>
              </w:rPr>
              <w:t>。</w:t>
            </w:r>
          </w:p>
        </w:tc>
        <w:tc>
          <w:tcPr>
            <w:tcW w:w="321" w:type="pct"/>
            <w:shd w:val="clear" w:color="auto" w:fill="auto"/>
            <w:vAlign w:val="center"/>
          </w:tcPr>
          <w:p w14:paraId="61E66D9C"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007E5DE"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2A0A5A94"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6A41ACF1" w14:textId="77777777" w:rsidR="0087144A" w:rsidRPr="00086F69" w:rsidRDefault="0087144A" w:rsidP="007A0958">
            <w:pPr>
              <w:jc w:val="center"/>
              <w:rPr>
                <w:rFonts w:ascii="宋体" w:hAnsi="宋体" w:cs="宋体"/>
                <w:szCs w:val="21"/>
              </w:rPr>
            </w:pPr>
            <w:r>
              <w:rPr>
                <w:rFonts w:ascii="宋体" w:hAnsi="宋体" w:cs="宋体"/>
                <w:szCs w:val="21"/>
              </w:rPr>
              <w:t>11.6</w:t>
            </w:r>
          </w:p>
        </w:tc>
        <w:tc>
          <w:tcPr>
            <w:tcW w:w="321" w:type="pct"/>
            <w:shd w:val="clear" w:color="auto" w:fill="auto"/>
            <w:noWrap/>
            <w:vAlign w:val="center"/>
          </w:tcPr>
          <w:p w14:paraId="749476D5"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1</w:t>
            </w:r>
            <w:r>
              <w:rPr>
                <w:rFonts w:ascii="宋体" w:hAnsi="宋体" w:cs="宋体"/>
                <w:color w:val="000000"/>
                <w:szCs w:val="21"/>
              </w:rPr>
              <w:t>1.6</w:t>
            </w:r>
          </w:p>
        </w:tc>
        <w:tc>
          <w:tcPr>
            <w:tcW w:w="304" w:type="pct"/>
            <w:shd w:val="clear" w:color="auto" w:fill="auto"/>
            <w:vAlign w:val="center"/>
            <w:hideMark/>
          </w:tcPr>
          <w:p w14:paraId="7E9FCF0C"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hideMark/>
          </w:tcPr>
          <w:p w14:paraId="53D7015C" w14:textId="77777777" w:rsidR="0087144A" w:rsidRPr="00D741CF" w:rsidRDefault="0087144A" w:rsidP="007A0958">
            <w:pPr>
              <w:widowControl/>
              <w:jc w:val="center"/>
              <w:rPr>
                <w:rFonts w:ascii="宋体" w:hAnsi="宋体" w:cs="宋体"/>
                <w:kern w:val="0"/>
                <w:sz w:val="22"/>
                <w:szCs w:val="22"/>
              </w:rPr>
            </w:pPr>
          </w:p>
        </w:tc>
      </w:tr>
      <w:tr w:rsidR="0087144A" w:rsidRPr="00035672" w14:paraId="509126A2" w14:textId="77777777" w:rsidTr="005A632D">
        <w:trPr>
          <w:trHeight w:val="852"/>
          <w:jc w:val="center"/>
        </w:trPr>
        <w:tc>
          <w:tcPr>
            <w:tcW w:w="228" w:type="pct"/>
            <w:shd w:val="clear" w:color="auto" w:fill="auto"/>
            <w:vAlign w:val="center"/>
          </w:tcPr>
          <w:p w14:paraId="375D522F" w14:textId="77777777" w:rsidR="0087144A" w:rsidRPr="00427F8A" w:rsidRDefault="0087144A" w:rsidP="007A0958">
            <w:pPr>
              <w:jc w:val="center"/>
              <w:rPr>
                <w:rFonts w:ascii="宋体" w:hAnsi="宋体" w:cs="宋体"/>
                <w:kern w:val="0"/>
                <w:szCs w:val="21"/>
              </w:rPr>
            </w:pPr>
            <w:r w:rsidRPr="00427F8A">
              <w:rPr>
                <w:rFonts w:ascii="宋体" w:hAnsi="宋体" w:cs="宋体" w:hint="eastAsia"/>
                <w:kern w:val="0"/>
                <w:szCs w:val="21"/>
              </w:rPr>
              <w:t>2</w:t>
            </w:r>
          </w:p>
        </w:tc>
        <w:tc>
          <w:tcPr>
            <w:tcW w:w="580" w:type="pct"/>
            <w:shd w:val="clear" w:color="auto" w:fill="auto"/>
            <w:noWrap/>
            <w:vAlign w:val="center"/>
          </w:tcPr>
          <w:p w14:paraId="1226A85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SMD LED主要显示光源面板</w:t>
            </w:r>
          </w:p>
        </w:tc>
        <w:tc>
          <w:tcPr>
            <w:tcW w:w="870" w:type="pct"/>
            <w:shd w:val="clear" w:color="auto" w:fill="auto"/>
            <w:noWrap/>
            <w:vAlign w:val="center"/>
          </w:tcPr>
          <w:p w14:paraId="7014240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GKGD/P1.53                                                                                                                                                                                                                                                                                                                                                                                                                                                                                                                                                  山西高科华烨电子集团有限公司</w:t>
            </w:r>
          </w:p>
        </w:tc>
        <w:tc>
          <w:tcPr>
            <w:tcW w:w="1312" w:type="pct"/>
            <w:shd w:val="clear" w:color="auto" w:fill="auto"/>
            <w:vAlign w:val="center"/>
          </w:tcPr>
          <w:p w14:paraId="4FB83E39" w14:textId="77777777" w:rsidR="0087144A" w:rsidRPr="0004138A"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04138A">
              <w:rPr>
                <w:rFonts w:ascii="宋体" w:hAnsi="宋体" w:cs="宋体" w:hint="eastAsia"/>
                <w:kern w:val="0"/>
                <w:szCs w:val="21"/>
              </w:rPr>
              <w:t>1、LED光源面板尺寸：4480mm*2560mm</w:t>
            </w:r>
          </w:p>
          <w:p w14:paraId="6A37E466" w14:textId="77777777" w:rsidR="0087144A" w:rsidRPr="0004138A"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04138A">
              <w:rPr>
                <w:rFonts w:ascii="宋体" w:hAnsi="宋体" w:cs="宋体" w:hint="eastAsia"/>
                <w:kern w:val="0"/>
                <w:szCs w:val="21"/>
              </w:rPr>
              <w:t>2、LED光源面板分辨率：2928*1673像素</w:t>
            </w:r>
          </w:p>
          <w:p w14:paraId="7D421922" w14:textId="77777777" w:rsidR="0087144A" w:rsidRPr="0004138A"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04138A">
              <w:rPr>
                <w:rFonts w:ascii="宋体" w:hAnsi="宋体" w:cs="宋体" w:hint="eastAsia"/>
                <w:kern w:val="0"/>
                <w:szCs w:val="21"/>
              </w:rPr>
              <w:t>3、点间距：1.53mm ；</w:t>
            </w:r>
          </w:p>
          <w:p w14:paraId="6BCB25C2"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lastRenderedPageBreak/>
              <w:t>4、像素密度：250000；</w:t>
            </w:r>
          </w:p>
          <w:p w14:paraId="6B747FC8"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5、模组分辨率（WH）：320*160；</w:t>
            </w:r>
          </w:p>
          <w:p w14:paraId="6F5702A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6、视角（水平、垂直）： H≥164°V≥153°；</w:t>
            </w:r>
          </w:p>
          <w:p w14:paraId="780EC41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7、平整度：≤0.05mm ；</w:t>
            </w:r>
          </w:p>
          <w:p w14:paraId="6986BD4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8、箱体间缝隙：≤0.2mm；</w:t>
            </w:r>
          </w:p>
          <w:p w14:paraId="7118AC9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9、白平衡亮度：≥600cd/㎡；</w:t>
            </w:r>
          </w:p>
          <w:p w14:paraId="5AA27F4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10、亮度调节功能：0-100%亮度可调，随环境照度的变化任意调整功能；</w:t>
            </w:r>
          </w:p>
          <w:p w14:paraId="26FA10B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11、刷新频率：≥1920Hz ；</w:t>
            </w:r>
          </w:p>
          <w:p w14:paraId="6260770D"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12、最大对比度：≥3000:1；</w:t>
            </w:r>
          </w:p>
          <w:p w14:paraId="29C41281"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13、色温：9000～18000可调；</w:t>
            </w:r>
          </w:p>
          <w:p w14:paraId="62069E1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14、平均功耗：≤205W/㎡；</w:t>
            </w:r>
          </w:p>
          <w:p w14:paraId="32EC30F9"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15、屏体散热：无风扇空气散热。</w:t>
            </w:r>
          </w:p>
          <w:p w14:paraId="2A1F9F05" w14:textId="77777777" w:rsidR="0087144A" w:rsidRPr="00944EF5"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04138A">
              <w:rPr>
                <w:rFonts w:ascii="宋体" w:hAnsi="宋体" w:cs="宋体" w:hint="eastAsia"/>
                <w:kern w:val="0"/>
                <w:szCs w:val="21"/>
              </w:rPr>
              <w:t>16、拥有全息成像技术采集、存储及还原人物影像设备的专利</w:t>
            </w:r>
          </w:p>
        </w:tc>
        <w:tc>
          <w:tcPr>
            <w:tcW w:w="321" w:type="pct"/>
            <w:shd w:val="clear" w:color="auto" w:fill="auto"/>
            <w:vAlign w:val="center"/>
          </w:tcPr>
          <w:p w14:paraId="1A243F23"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B96DDA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r>
              <w:rPr>
                <w:rFonts w:ascii="宋体" w:hAnsi="宋体"/>
                <w:color w:val="000000"/>
                <w:szCs w:val="21"/>
              </w:rPr>
              <w:t>1.47</w:t>
            </w:r>
          </w:p>
        </w:tc>
        <w:tc>
          <w:tcPr>
            <w:tcW w:w="218" w:type="pct"/>
            <w:shd w:val="clear" w:color="auto" w:fill="auto"/>
            <w:vAlign w:val="center"/>
          </w:tcPr>
          <w:p w14:paraId="65C25BDB" w14:textId="77777777" w:rsidR="0087144A" w:rsidRPr="00103EC0" w:rsidRDefault="0087144A" w:rsidP="007A0958">
            <w:pPr>
              <w:jc w:val="center"/>
              <w:rPr>
                <w:rFonts w:ascii="宋体" w:hAnsi="宋体" w:cs="宋体"/>
                <w:color w:val="000000"/>
                <w:szCs w:val="21"/>
              </w:rPr>
            </w:pPr>
            <w:r>
              <w:rPr>
                <w:rFonts w:ascii="宋体" w:hAnsi="宋体" w:hint="eastAsia"/>
                <w:color w:val="000000"/>
                <w:szCs w:val="21"/>
              </w:rPr>
              <w:t>平方</w:t>
            </w:r>
          </w:p>
        </w:tc>
        <w:tc>
          <w:tcPr>
            <w:tcW w:w="325" w:type="pct"/>
            <w:shd w:val="clear" w:color="auto" w:fill="auto"/>
            <w:noWrap/>
            <w:vAlign w:val="center"/>
          </w:tcPr>
          <w:p w14:paraId="6C4ADB10" w14:textId="77777777" w:rsidR="0087144A" w:rsidRPr="00086F69" w:rsidRDefault="0087144A" w:rsidP="007A0958">
            <w:pPr>
              <w:jc w:val="center"/>
              <w:rPr>
                <w:rFonts w:ascii="宋体" w:hAnsi="宋体" w:cs="宋体"/>
                <w:szCs w:val="21"/>
              </w:rPr>
            </w:pPr>
            <w:r>
              <w:rPr>
                <w:rFonts w:ascii="宋体" w:hAnsi="宋体" w:cs="宋体"/>
                <w:szCs w:val="21"/>
              </w:rPr>
              <w:t>2.19</w:t>
            </w:r>
          </w:p>
        </w:tc>
        <w:tc>
          <w:tcPr>
            <w:tcW w:w="321" w:type="pct"/>
            <w:shd w:val="clear" w:color="auto" w:fill="auto"/>
            <w:noWrap/>
            <w:vAlign w:val="center"/>
          </w:tcPr>
          <w:p w14:paraId="0EC2F458" w14:textId="77777777" w:rsidR="0087144A" w:rsidRPr="00086F69" w:rsidRDefault="0087144A" w:rsidP="007A0958">
            <w:pPr>
              <w:jc w:val="center"/>
              <w:rPr>
                <w:rFonts w:ascii="宋体" w:hAnsi="宋体" w:cs="宋体"/>
                <w:color w:val="000000"/>
                <w:szCs w:val="21"/>
              </w:rPr>
            </w:pPr>
            <w:r>
              <w:rPr>
                <w:rFonts w:ascii="宋体" w:hAnsi="宋体" w:cs="宋体"/>
                <w:color w:val="000000"/>
                <w:szCs w:val="21"/>
              </w:rPr>
              <w:t>25.1193</w:t>
            </w:r>
          </w:p>
        </w:tc>
        <w:tc>
          <w:tcPr>
            <w:tcW w:w="304" w:type="pct"/>
            <w:shd w:val="clear" w:color="auto" w:fill="auto"/>
            <w:vAlign w:val="center"/>
          </w:tcPr>
          <w:p w14:paraId="68248D70"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5D52E7BD" w14:textId="77777777" w:rsidR="0087144A" w:rsidRPr="00D741CF" w:rsidRDefault="0087144A" w:rsidP="007A0958">
            <w:pPr>
              <w:widowControl/>
              <w:jc w:val="center"/>
              <w:rPr>
                <w:rFonts w:ascii="宋体" w:hAnsi="宋体" w:cs="宋体"/>
                <w:kern w:val="0"/>
                <w:sz w:val="22"/>
                <w:szCs w:val="22"/>
              </w:rPr>
            </w:pPr>
          </w:p>
        </w:tc>
      </w:tr>
      <w:tr w:rsidR="0087144A" w:rsidRPr="00035672" w14:paraId="10646135" w14:textId="77777777" w:rsidTr="005A632D">
        <w:trPr>
          <w:trHeight w:val="57"/>
          <w:jc w:val="center"/>
        </w:trPr>
        <w:tc>
          <w:tcPr>
            <w:tcW w:w="228" w:type="pct"/>
            <w:shd w:val="clear" w:color="auto" w:fill="auto"/>
            <w:vAlign w:val="center"/>
          </w:tcPr>
          <w:p w14:paraId="6B84010C" w14:textId="77777777" w:rsidR="0087144A" w:rsidRPr="00427F8A" w:rsidRDefault="0087144A" w:rsidP="007A0958">
            <w:pPr>
              <w:jc w:val="center"/>
              <w:rPr>
                <w:rFonts w:ascii="宋体" w:hAnsi="宋体" w:cs="宋体"/>
                <w:color w:val="000000"/>
                <w:szCs w:val="21"/>
              </w:rPr>
            </w:pPr>
            <w:r w:rsidRPr="00427F8A">
              <w:rPr>
                <w:rFonts w:ascii="宋体" w:hAnsi="宋体"/>
                <w:color w:val="000000"/>
                <w:szCs w:val="21"/>
              </w:rPr>
              <w:t>3</w:t>
            </w:r>
          </w:p>
        </w:tc>
        <w:tc>
          <w:tcPr>
            <w:tcW w:w="580" w:type="pct"/>
            <w:shd w:val="clear" w:color="auto" w:fill="auto"/>
            <w:noWrap/>
            <w:vAlign w:val="center"/>
          </w:tcPr>
          <w:p w14:paraId="42290E4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SMD 面板视频处理器</w:t>
            </w:r>
          </w:p>
        </w:tc>
        <w:tc>
          <w:tcPr>
            <w:tcW w:w="870" w:type="pct"/>
            <w:shd w:val="clear" w:color="auto" w:fill="auto"/>
            <w:noWrap/>
            <w:vAlign w:val="center"/>
          </w:tcPr>
          <w:p w14:paraId="0AB1E2BD"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3229CE9B" w14:textId="655433EA"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08E7EB80"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1、高清视频硬解码</w:t>
            </w:r>
            <w:r>
              <w:rPr>
                <w:rFonts w:ascii="宋体" w:hAnsi="宋体" w:cs="宋体" w:hint="eastAsia"/>
                <w:kern w:val="0"/>
                <w:szCs w:val="21"/>
              </w:rPr>
              <w:t>；</w:t>
            </w:r>
          </w:p>
          <w:p w14:paraId="44424326"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2、级联接收卡 实现任意尺寸</w:t>
            </w:r>
            <w:r>
              <w:rPr>
                <w:rFonts w:ascii="宋体" w:hAnsi="宋体" w:cs="宋体" w:hint="eastAsia"/>
                <w:kern w:val="0"/>
                <w:szCs w:val="21"/>
              </w:rPr>
              <w:t>；</w:t>
            </w:r>
          </w:p>
          <w:p w14:paraId="3D16E4B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3、日数采仪 PLC等对接</w:t>
            </w:r>
            <w:r>
              <w:rPr>
                <w:rFonts w:ascii="宋体" w:hAnsi="宋体" w:cs="宋体" w:hint="eastAsia"/>
                <w:kern w:val="0"/>
                <w:szCs w:val="21"/>
              </w:rPr>
              <w:t>；</w:t>
            </w:r>
          </w:p>
          <w:p w14:paraId="325221F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4、日志 屏幕状态查询</w:t>
            </w:r>
            <w:r>
              <w:rPr>
                <w:rFonts w:ascii="宋体" w:hAnsi="宋体" w:cs="宋体" w:hint="eastAsia"/>
                <w:kern w:val="0"/>
                <w:szCs w:val="21"/>
              </w:rPr>
              <w:t>；</w:t>
            </w:r>
          </w:p>
          <w:p w14:paraId="13EEE65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5、多设备同步播放</w:t>
            </w:r>
            <w:r>
              <w:rPr>
                <w:rFonts w:ascii="宋体" w:hAnsi="宋体" w:cs="宋体" w:hint="eastAsia"/>
                <w:kern w:val="0"/>
                <w:szCs w:val="21"/>
              </w:rPr>
              <w:t>；</w:t>
            </w:r>
          </w:p>
          <w:p w14:paraId="4F085680"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6、U盘直接播放内容</w:t>
            </w:r>
            <w:r>
              <w:rPr>
                <w:rFonts w:ascii="宋体" w:hAnsi="宋体" w:cs="宋体" w:hint="eastAsia"/>
                <w:kern w:val="0"/>
                <w:szCs w:val="21"/>
              </w:rPr>
              <w:t>；</w:t>
            </w:r>
          </w:p>
          <w:p w14:paraId="0DEB48BD"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7、2路HDMI输入，一路VGA输入，1路HDMI输出</w:t>
            </w:r>
            <w:r>
              <w:rPr>
                <w:rFonts w:ascii="宋体" w:hAnsi="宋体" w:cs="宋体" w:hint="eastAsia"/>
                <w:kern w:val="0"/>
                <w:szCs w:val="21"/>
              </w:rPr>
              <w:t>；</w:t>
            </w:r>
          </w:p>
          <w:p w14:paraId="16524524"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8、同步 异步本地和远程一键切换</w:t>
            </w:r>
            <w:r>
              <w:rPr>
                <w:rFonts w:ascii="宋体" w:hAnsi="宋体" w:cs="宋体" w:hint="eastAsia"/>
                <w:kern w:val="0"/>
                <w:szCs w:val="21"/>
              </w:rPr>
              <w:t>；</w:t>
            </w:r>
          </w:p>
          <w:p w14:paraId="6D333EA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9、同步模式下局部 全屏一键切换</w:t>
            </w:r>
            <w:r>
              <w:rPr>
                <w:rFonts w:ascii="宋体" w:hAnsi="宋体" w:cs="宋体" w:hint="eastAsia"/>
                <w:kern w:val="0"/>
                <w:szCs w:val="21"/>
              </w:rPr>
              <w:t>；</w:t>
            </w:r>
          </w:p>
          <w:p w14:paraId="61F899C9"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10、画面缩放功能</w:t>
            </w:r>
            <w:r>
              <w:rPr>
                <w:rFonts w:ascii="宋体" w:hAnsi="宋体" w:cs="宋体" w:hint="eastAsia"/>
                <w:kern w:val="0"/>
                <w:szCs w:val="21"/>
              </w:rPr>
              <w:t>；</w:t>
            </w:r>
          </w:p>
          <w:p w14:paraId="1930A889"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11、UDP网络通讯协议</w:t>
            </w:r>
            <w:r>
              <w:rPr>
                <w:rFonts w:ascii="宋体" w:hAnsi="宋体" w:cs="宋体" w:hint="eastAsia"/>
                <w:kern w:val="0"/>
                <w:szCs w:val="21"/>
              </w:rPr>
              <w:t>；</w:t>
            </w:r>
          </w:p>
          <w:p w14:paraId="7ABE548D"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12、一键整屏测试</w:t>
            </w:r>
            <w:r>
              <w:rPr>
                <w:rFonts w:ascii="宋体" w:hAnsi="宋体" w:cs="宋体" w:hint="eastAsia"/>
                <w:kern w:val="0"/>
                <w:szCs w:val="21"/>
              </w:rPr>
              <w:t>；</w:t>
            </w:r>
          </w:p>
          <w:p w14:paraId="72BE9BAE"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13、EDID设置</w:t>
            </w:r>
            <w:r>
              <w:rPr>
                <w:rFonts w:ascii="宋体" w:hAnsi="宋体" w:cs="宋体" w:hint="eastAsia"/>
                <w:kern w:val="0"/>
                <w:szCs w:val="21"/>
              </w:rPr>
              <w:t>。</w:t>
            </w:r>
          </w:p>
        </w:tc>
        <w:tc>
          <w:tcPr>
            <w:tcW w:w="321" w:type="pct"/>
            <w:shd w:val="clear" w:color="auto" w:fill="auto"/>
            <w:vAlign w:val="center"/>
          </w:tcPr>
          <w:p w14:paraId="15676929"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3B3A029E"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3B832E2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328D93D0"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1</w:t>
            </w:r>
            <w:r w:rsidRPr="00086F69">
              <w:rPr>
                <w:rFonts w:ascii="宋体" w:hAnsi="宋体" w:cs="宋体"/>
                <w:szCs w:val="21"/>
              </w:rPr>
              <w:t>.75</w:t>
            </w:r>
          </w:p>
        </w:tc>
        <w:tc>
          <w:tcPr>
            <w:tcW w:w="321" w:type="pct"/>
            <w:shd w:val="clear" w:color="auto" w:fill="auto"/>
            <w:noWrap/>
            <w:vAlign w:val="center"/>
          </w:tcPr>
          <w:p w14:paraId="7C6C54A5"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1</w:t>
            </w:r>
            <w:r w:rsidRPr="00086F69">
              <w:rPr>
                <w:rFonts w:ascii="宋体" w:hAnsi="宋体" w:cs="宋体"/>
                <w:color w:val="000000"/>
                <w:szCs w:val="21"/>
              </w:rPr>
              <w:t>.75</w:t>
            </w:r>
          </w:p>
        </w:tc>
        <w:tc>
          <w:tcPr>
            <w:tcW w:w="304" w:type="pct"/>
            <w:shd w:val="clear" w:color="auto" w:fill="auto"/>
            <w:vAlign w:val="center"/>
          </w:tcPr>
          <w:p w14:paraId="62F84616"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hideMark/>
          </w:tcPr>
          <w:p w14:paraId="69A5957A" w14:textId="77777777" w:rsidR="0087144A" w:rsidRPr="00D741CF" w:rsidRDefault="0087144A" w:rsidP="007A0958">
            <w:pPr>
              <w:widowControl/>
              <w:jc w:val="center"/>
              <w:rPr>
                <w:rFonts w:ascii="宋体" w:hAnsi="宋体" w:cs="宋体"/>
                <w:kern w:val="0"/>
                <w:sz w:val="22"/>
                <w:szCs w:val="22"/>
              </w:rPr>
            </w:pPr>
          </w:p>
        </w:tc>
      </w:tr>
      <w:tr w:rsidR="0087144A" w:rsidRPr="00035672" w14:paraId="73560A4E" w14:textId="77777777" w:rsidTr="005A632D">
        <w:trPr>
          <w:trHeight w:val="57"/>
          <w:jc w:val="center"/>
        </w:trPr>
        <w:tc>
          <w:tcPr>
            <w:tcW w:w="228" w:type="pct"/>
            <w:shd w:val="clear" w:color="auto" w:fill="auto"/>
            <w:vAlign w:val="center"/>
          </w:tcPr>
          <w:p w14:paraId="75F1F9B4" w14:textId="77777777" w:rsidR="0087144A" w:rsidRPr="00427F8A" w:rsidRDefault="0087144A" w:rsidP="007A0958">
            <w:pPr>
              <w:jc w:val="center"/>
              <w:rPr>
                <w:rFonts w:ascii="宋体" w:hAnsi="宋体" w:cs="宋体"/>
                <w:color w:val="000000"/>
                <w:szCs w:val="21"/>
              </w:rPr>
            </w:pPr>
            <w:r w:rsidRPr="00427F8A">
              <w:rPr>
                <w:rFonts w:ascii="宋体" w:hAnsi="宋体"/>
                <w:color w:val="000000"/>
                <w:szCs w:val="21"/>
              </w:rPr>
              <w:t>4</w:t>
            </w:r>
          </w:p>
        </w:tc>
        <w:tc>
          <w:tcPr>
            <w:tcW w:w="580" w:type="pct"/>
            <w:shd w:val="clear" w:color="auto" w:fill="auto"/>
            <w:noWrap/>
            <w:vAlign w:val="center"/>
          </w:tcPr>
          <w:p w14:paraId="5F056B3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成像区框架结构</w:t>
            </w:r>
          </w:p>
        </w:tc>
        <w:tc>
          <w:tcPr>
            <w:tcW w:w="870" w:type="pct"/>
            <w:shd w:val="clear" w:color="auto" w:fill="auto"/>
            <w:noWrap/>
            <w:vAlign w:val="center"/>
          </w:tcPr>
          <w:p w14:paraId="6DEF34DC"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Winseety/定制                                                                                                                                                                                                              云视图研智能数字技术</w:t>
            </w:r>
          </w:p>
          <w:p w14:paraId="0CCBBCE2" w14:textId="77777777" w:rsidR="0087144A" w:rsidRPr="00103EC0" w:rsidRDefault="0087144A" w:rsidP="007A0958">
            <w:pPr>
              <w:jc w:val="center"/>
              <w:rPr>
                <w:rFonts w:ascii="宋体" w:hAnsi="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7F19DF5F"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1、整体包围式造型，内结构采用GB6061-T6铝合金加厚管材；</w:t>
            </w:r>
          </w:p>
          <w:p w14:paraId="1E9B4556"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2、柱体截面≥300*300mm；</w:t>
            </w:r>
          </w:p>
          <w:p w14:paraId="45BFB79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lastRenderedPageBreak/>
              <w:t>3、主管≥50*3mm，副管≥32*2mm，斜管≥25*2mm；</w:t>
            </w:r>
          </w:p>
          <w:p w14:paraId="66F37419"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4、接缝焊点处毛刺高度≤0.2mm；</w:t>
            </w:r>
          </w:p>
          <w:p w14:paraId="24B9C52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5、平均总承受：≥300kg；</w:t>
            </w:r>
          </w:p>
          <w:p w14:paraId="05CDAD2F"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6、外体颜色：哑光黑色喷塑；</w:t>
            </w:r>
          </w:p>
          <w:p w14:paraId="3E799E25"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7、虚拟讲台结构尺寸 = 5.4m x 1.25m x 0.8m。</w:t>
            </w:r>
          </w:p>
        </w:tc>
        <w:tc>
          <w:tcPr>
            <w:tcW w:w="321" w:type="pct"/>
            <w:shd w:val="clear" w:color="auto" w:fill="auto"/>
            <w:vAlign w:val="center"/>
          </w:tcPr>
          <w:p w14:paraId="5AB4C283"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39709F5"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3465EB3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组</w:t>
            </w:r>
          </w:p>
        </w:tc>
        <w:tc>
          <w:tcPr>
            <w:tcW w:w="325" w:type="pct"/>
            <w:shd w:val="clear" w:color="auto" w:fill="auto"/>
            <w:noWrap/>
            <w:vAlign w:val="center"/>
          </w:tcPr>
          <w:p w14:paraId="44FCCC48"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7</w:t>
            </w:r>
            <w:r w:rsidRPr="00086F69">
              <w:rPr>
                <w:rFonts w:ascii="宋体" w:hAnsi="宋体" w:cs="宋体"/>
                <w:szCs w:val="21"/>
              </w:rPr>
              <w:t>.</w:t>
            </w:r>
            <w:r>
              <w:rPr>
                <w:rFonts w:ascii="宋体" w:hAnsi="宋体" w:cs="宋体"/>
                <w:szCs w:val="21"/>
              </w:rPr>
              <w:t>86</w:t>
            </w:r>
          </w:p>
        </w:tc>
        <w:tc>
          <w:tcPr>
            <w:tcW w:w="321" w:type="pct"/>
            <w:shd w:val="clear" w:color="auto" w:fill="auto"/>
            <w:noWrap/>
            <w:vAlign w:val="center"/>
          </w:tcPr>
          <w:p w14:paraId="3135CE4F"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7</w:t>
            </w:r>
            <w:r w:rsidRPr="00086F69">
              <w:rPr>
                <w:rFonts w:ascii="宋体" w:hAnsi="宋体" w:cs="宋体"/>
                <w:color w:val="000000"/>
                <w:szCs w:val="21"/>
              </w:rPr>
              <w:t>.</w:t>
            </w:r>
            <w:r>
              <w:rPr>
                <w:rFonts w:ascii="宋体" w:hAnsi="宋体" w:cs="宋体"/>
                <w:color w:val="000000"/>
                <w:szCs w:val="21"/>
              </w:rPr>
              <w:t>86</w:t>
            </w:r>
          </w:p>
        </w:tc>
        <w:tc>
          <w:tcPr>
            <w:tcW w:w="304" w:type="pct"/>
            <w:shd w:val="clear" w:color="auto" w:fill="auto"/>
            <w:vAlign w:val="center"/>
            <w:hideMark/>
          </w:tcPr>
          <w:p w14:paraId="7838729B"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hideMark/>
          </w:tcPr>
          <w:p w14:paraId="28919035" w14:textId="77777777" w:rsidR="0087144A" w:rsidRPr="00D741CF" w:rsidRDefault="0087144A" w:rsidP="007A0958">
            <w:pPr>
              <w:widowControl/>
              <w:jc w:val="center"/>
              <w:rPr>
                <w:rFonts w:ascii="宋体" w:hAnsi="宋体" w:cs="宋体"/>
                <w:kern w:val="0"/>
                <w:sz w:val="22"/>
                <w:szCs w:val="22"/>
              </w:rPr>
            </w:pPr>
          </w:p>
        </w:tc>
      </w:tr>
      <w:tr w:rsidR="0087144A" w:rsidRPr="00035672" w14:paraId="6305E652" w14:textId="77777777" w:rsidTr="005A632D">
        <w:trPr>
          <w:trHeight w:val="1668"/>
          <w:jc w:val="center"/>
        </w:trPr>
        <w:tc>
          <w:tcPr>
            <w:tcW w:w="228" w:type="pct"/>
            <w:shd w:val="clear" w:color="auto" w:fill="auto"/>
            <w:vAlign w:val="center"/>
          </w:tcPr>
          <w:p w14:paraId="46D6565C" w14:textId="77777777" w:rsidR="0087144A" w:rsidRPr="00427F8A" w:rsidRDefault="0087144A" w:rsidP="007A0958">
            <w:pPr>
              <w:jc w:val="center"/>
              <w:rPr>
                <w:rFonts w:ascii="宋体" w:hAnsi="宋体" w:cs="宋体"/>
                <w:color w:val="000000"/>
                <w:szCs w:val="21"/>
              </w:rPr>
            </w:pPr>
            <w:r w:rsidRPr="00427F8A">
              <w:rPr>
                <w:rFonts w:ascii="宋体" w:hAnsi="宋体"/>
                <w:color w:val="000000"/>
                <w:szCs w:val="21"/>
              </w:rPr>
              <w:t>5</w:t>
            </w:r>
          </w:p>
        </w:tc>
        <w:tc>
          <w:tcPr>
            <w:tcW w:w="580" w:type="pct"/>
            <w:shd w:val="clear" w:color="auto" w:fill="auto"/>
            <w:noWrap/>
            <w:vAlign w:val="center"/>
          </w:tcPr>
          <w:p w14:paraId="27BBE35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全息光学薄膜</w:t>
            </w:r>
          </w:p>
        </w:tc>
        <w:tc>
          <w:tcPr>
            <w:tcW w:w="870" w:type="pct"/>
            <w:shd w:val="clear" w:color="auto" w:fill="auto"/>
            <w:noWrap/>
            <w:vAlign w:val="center"/>
          </w:tcPr>
          <w:p w14:paraId="6E0E156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WIMI                                                                                                                                                                                                                                                                                                                                                                                                                                                                                                                                                                           微美全息软件有限公司</w:t>
            </w:r>
          </w:p>
        </w:tc>
        <w:tc>
          <w:tcPr>
            <w:tcW w:w="1312" w:type="pct"/>
            <w:shd w:val="clear" w:color="auto" w:fill="auto"/>
            <w:vAlign w:val="center"/>
          </w:tcPr>
          <w:p w14:paraId="2D57766B" w14:textId="77777777" w:rsidR="0087144A" w:rsidRPr="0004138A"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04138A">
              <w:rPr>
                <w:rFonts w:ascii="宋体" w:hAnsi="宋体" w:cs="宋体" w:hint="eastAsia"/>
                <w:kern w:val="0"/>
                <w:szCs w:val="21"/>
              </w:rPr>
              <w:t>1、光学分光材料，厚度约150μm</w:t>
            </w:r>
            <w:r>
              <w:rPr>
                <w:rFonts w:ascii="宋体" w:hAnsi="宋体" w:cs="宋体" w:hint="eastAsia"/>
                <w:kern w:val="0"/>
                <w:szCs w:val="21"/>
              </w:rPr>
              <w:t>；</w:t>
            </w:r>
          </w:p>
          <w:p w14:paraId="0F66BFAA" w14:textId="77777777" w:rsidR="0087144A" w:rsidRPr="0004138A"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04138A">
              <w:rPr>
                <w:rFonts w:ascii="宋体" w:hAnsi="宋体" w:cs="宋体" w:hint="eastAsia"/>
                <w:kern w:val="0"/>
                <w:szCs w:val="21"/>
              </w:rPr>
              <w:t>2、光通过率T&gt;96%,雾度&lt;2%,增益率Peak gain ≥0.5</w:t>
            </w:r>
            <w:r>
              <w:rPr>
                <w:rFonts w:ascii="宋体" w:hAnsi="宋体" w:cs="宋体" w:hint="eastAsia"/>
                <w:kern w:val="0"/>
                <w:szCs w:val="21"/>
              </w:rPr>
              <w:t>；</w:t>
            </w:r>
          </w:p>
          <w:p w14:paraId="73D39999" w14:textId="77777777" w:rsidR="0087144A" w:rsidRPr="0004138A"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04138A">
              <w:rPr>
                <w:rFonts w:ascii="宋体" w:hAnsi="宋体" w:cs="宋体" w:hint="eastAsia"/>
                <w:kern w:val="0"/>
                <w:szCs w:val="21"/>
              </w:rPr>
              <w:t>3、分光膜尺寸4650mm*3150mm</w:t>
            </w:r>
            <w:r>
              <w:rPr>
                <w:rFonts w:ascii="宋体" w:hAnsi="宋体" w:cs="宋体" w:hint="eastAsia"/>
                <w:kern w:val="0"/>
                <w:szCs w:val="21"/>
              </w:rPr>
              <w:t>；</w:t>
            </w:r>
          </w:p>
          <w:p w14:paraId="17B86F4E" w14:textId="77777777" w:rsidR="0087144A" w:rsidRPr="00944EF5"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04138A">
              <w:rPr>
                <w:rFonts w:ascii="宋体" w:hAnsi="宋体" w:cs="宋体" w:hint="eastAsia"/>
                <w:kern w:val="0"/>
                <w:szCs w:val="21"/>
              </w:rPr>
              <w:t>4、反射率R&gt;92%c，阻燃性符合GB8624 B1级标准。</w:t>
            </w:r>
          </w:p>
        </w:tc>
        <w:tc>
          <w:tcPr>
            <w:tcW w:w="321" w:type="pct"/>
            <w:shd w:val="clear" w:color="auto" w:fill="auto"/>
            <w:vAlign w:val="center"/>
          </w:tcPr>
          <w:p w14:paraId="1992CC65"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2FB7F5FD"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3F64C6B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卷</w:t>
            </w:r>
          </w:p>
        </w:tc>
        <w:tc>
          <w:tcPr>
            <w:tcW w:w="325" w:type="pct"/>
            <w:shd w:val="clear" w:color="auto" w:fill="auto"/>
            <w:noWrap/>
            <w:vAlign w:val="center"/>
          </w:tcPr>
          <w:p w14:paraId="18278810"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1</w:t>
            </w:r>
            <w:r w:rsidRPr="00086F69">
              <w:rPr>
                <w:rFonts w:ascii="宋体" w:hAnsi="宋体" w:cs="宋体"/>
                <w:szCs w:val="21"/>
              </w:rPr>
              <w:t>4.5</w:t>
            </w:r>
          </w:p>
        </w:tc>
        <w:tc>
          <w:tcPr>
            <w:tcW w:w="321" w:type="pct"/>
            <w:shd w:val="clear" w:color="auto" w:fill="auto"/>
            <w:noWrap/>
            <w:vAlign w:val="center"/>
          </w:tcPr>
          <w:p w14:paraId="3F9B88C8"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1</w:t>
            </w:r>
            <w:r w:rsidRPr="00086F69">
              <w:rPr>
                <w:rFonts w:ascii="宋体" w:hAnsi="宋体" w:cs="宋体"/>
                <w:color w:val="000000"/>
                <w:szCs w:val="21"/>
              </w:rPr>
              <w:t>4.5</w:t>
            </w:r>
          </w:p>
        </w:tc>
        <w:tc>
          <w:tcPr>
            <w:tcW w:w="304" w:type="pct"/>
            <w:shd w:val="clear" w:color="auto" w:fill="auto"/>
            <w:vAlign w:val="center"/>
          </w:tcPr>
          <w:p w14:paraId="4CDB389F"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hideMark/>
          </w:tcPr>
          <w:p w14:paraId="11180F0B" w14:textId="77777777" w:rsidR="0087144A" w:rsidRPr="00D741CF" w:rsidRDefault="0087144A" w:rsidP="007A0958">
            <w:pPr>
              <w:widowControl/>
              <w:jc w:val="center"/>
              <w:rPr>
                <w:rFonts w:ascii="宋体" w:hAnsi="宋体" w:cs="宋体"/>
                <w:kern w:val="0"/>
                <w:sz w:val="22"/>
                <w:szCs w:val="22"/>
              </w:rPr>
            </w:pPr>
          </w:p>
        </w:tc>
      </w:tr>
      <w:tr w:rsidR="0087144A" w:rsidRPr="00035672" w14:paraId="175AAF1E" w14:textId="77777777" w:rsidTr="005A632D">
        <w:trPr>
          <w:trHeight w:val="621"/>
          <w:jc w:val="center"/>
        </w:trPr>
        <w:tc>
          <w:tcPr>
            <w:tcW w:w="228" w:type="pct"/>
            <w:shd w:val="clear" w:color="auto" w:fill="auto"/>
            <w:vAlign w:val="center"/>
          </w:tcPr>
          <w:p w14:paraId="7461C302"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6</w:t>
            </w:r>
          </w:p>
        </w:tc>
        <w:tc>
          <w:tcPr>
            <w:tcW w:w="580" w:type="pct"/>
            <w:shd w:val="clear" w:color="auto" w:fill="auto"/>
            <w:noWrap/>
            <w:vAlign w:val="center"/>
          </w:tcPr>
          <w:p w14:paraId="6583212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定制光路结构件</w:t>
            </w:r>
          </w:p>
        </w:tc>
        <w:tc>
          <w:tcPr>
            <w:tcW w:w="870" w:type="pct"/>
            <w:shd w:val="clear" w:color="auto" w:fill="auto"/>
            <w:noWrap/>
            <w:vAlign w:val="center"/>
          </w:tcPr>
          <w:p w14:paraId="6255D27D"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5FBCEA87" w14:textId="1178E9D1"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6D7E1BAD"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1、支持30-75°多角度光路调节；</w:t>
            </w:r>
          </w:p>
          <w:p w14:paraId="19F8A580"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1、4.65m  可抗阻拉力12000N。</w:t>
            </w:r>
          </w:p>
        </w:tc>
        <w:tc>
          <w:tcPr>
            <w:tcW w:w="321" w:type="pct"/>
            <w:shd w:val="clear" w:color="auto" w:fill="auto"/>
            <w:vAlign w:val="center"/>
          </w:tcPr>
          <w:p w14:paraId="72F1D778"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42E40AB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417C96C1"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套</w:t>
            </w:r>
          </w:p>
        </w:tc>
        <w:tc>
          <w:tcPr>
            <w:tcW w:w="325" w:type="pct"/>
            <w:shd w:val="clear" w:color="auto" w:fill="auto"/>
            <w:noWrap/>
            <w:vAlign w:val="center"/>
          </w:tcPr>
          <w:p w14:paraId="63B03663"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2</w:t>
            </w:r>
            <w:r w:rsidRPr="00086F69">
              <w:rPr>
                <w:rFonts w:ascii="宋体" w:hAnsi="宋体" w:cs="宋体"/>
                <w:szCs w:val="21"/>
              </w:rPr>
              <w:t>.87</w:t>
            </w:r>
          </w:p>
        </w:tc>
        <w:tc>
          <w:tcPr>
            <w:tcW w:w="321" w:type="pct"/>
            <w:shd w:val="clear" w:color="auto" w:fill="auto"/>
            <w:noWrap/>
            <w:vAlign w:val="center"/>
          </w:tcPr>
          <w:p w14:paraId="7A2370B8"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2</w:t>
            </w:r>
            <w:r w:rsidRPr="00086F69">
              <w:rPr>
                <w:rFonts w:ascii="宋体" w:hAnsi="宋体" w:cs="宋体"/>
                <w:color w:val="000000"/>
                <w:szCs w:val="21"/>
              </w:rPr>
              <w:t>.87</w:t>
            </w:r>
          </w:p>
        </w:tc>
        <w:tc>
          <w:tcPr>
            <w:tcW w:w="304" w:type="pct"/>
            <w:shd w:val="clear" w:color="auto" w:fill="auto"/>
            <w:vAlign w:val="center"/>
          </w:tcPr>
          <w:p w14:paraId="3CA82D3E"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1ADC7AAB" w14:textId="77777777" w:rsidR="0087144A" w:rsidRPr="00D741CF" w:rsidRDefault="0087144A" w:rsidP="007A0958">
            <w:pPr>
              <w:widowControl/>
              <w:jc w:val="center"/>
              <w:rPr>
                <w:rFonts w:ascii="宋体" w:hAnsi="宋体" w:cs="宋体"/>
                <w:kern w:val="0"/>
                <w:sz w:val="22"/>
                <w:szCs w:val="22"/>
              </w:rPr>
            </w:pPr>
          </w:p>
        </w:tc>
      </w:tr>
      <w:tr w:rsidR="0087144A" w:rsidRPr="00035672" w14:paraId="31861973" w14:textId="77777777" w:rsidTr="005A632D">
        <w:trPr>
          <w:trHeight w:val="1820"/>
          <w:jc w:val="center"/>
        </w:trPr>
        <w:tc>
          <w:tcPr>
            <w:tcW w:w="228" w:type="pct"/>
            <w:shd w:val="clear" w:color="auto" w:fill="auto"/>
            <w:vAlign w:val="center"/>
          </w:tcPr>
          <w:p w14:paraId="0CFCBFD5"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7</w:t>
            </w:r>
          </w:p>
        </w:tc>
        <w:tc>
          <w:tcPr>
            <w:tcW w:w="580" w:type="pct"/>
            <w:shd w:val="clear" w:color="auto" w:fill="auto"/>
            <w:noWrap/>
            <w:vAlign w:val="center"/>
          </w:tcPr>
          <w:p w14:paraId="57580F1E"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低反射织物</w:t>
            </w:r>
          </w:p>
        </w:tc>
        <w:tc>
          <w:tcPr>
            <w:tcW w:w="870" w:type="pct"/>
            <w:shd w:val="clear" w:color="auto" w:fill="auto"/>
            <w:noWrap/>
            <w:vAlign w:val="center"/>
          </w:tcPr>
          <w:p w14:paraId="581668B5"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4B60E778" w14:textId="6EBBC470"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5F9CD0C4"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1、厚度200µm；</w:t>
            </w:r>
          </w:p>
          <w:p w14:paraId="1E01D7C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2、半球面反射率低；</w:t>
            </w:r>
          </w:p>
          <w:p w14:paraId="47C0C331"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3、200nm-25μm波段吸光率高达85%；</w:t>
            </w:r>
          </w:p>
          <w:p w14:paraId="490D01F9"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4、对紫外线到中长波红外线的吸收率可达90%。</w:t>
            </w:r>
          </w:p>
        </w:tc>
        <w:tc>
          <w:tcPr>
            <w:tcW w:w="321" w:type="pct"/>
            <w:shd w:val="clear" w:color="auto" w:fill="auto"/>
            <w:vAlign w:val="center"/>
          </w:tcPr>
          <w:p w14:paraId="131178C3"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2052995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1BD2A4C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卷</w:t>
            </w:r>
          </w:p>
        </w:tc>
        <w:tc>
          <w:tcPr>
            <w:tcW w:w="325" w:type="pct"/>
            <w:shd w:val="clear" w:color="auto" w:fill="auto"/>
            <w:noWrap/>
            <w:vAlign w:val="center"/>
          </w:tcPr>
          <w:p w14:paraId="7B0778BF"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1</w:t>
            </w:r>
            <w:r w:rsidRPr="00086F69">
              <w:rPr>
                <w:rFonts w:ascii="宋体" w:hAnsi="宋体" w:cs="宋体"/>
                <w:szCs w:val="21"/>
              </w:rPr>
              <w:t>.</w:t>
            </w:r>
            <w:r>
              <w:rPr>
                <w:rFonts w:ascii="宋体" w:hAnsi="宋体" w:cs="宋体"/>
                <w:szCs w:val="21"/>
              </w:rPr>
              <w:t>42</w:t>
            </w:r>
          </w:p>
        </w:tc>
        <w:tc>
          <w:tcPr>
            <w:tcW w:w="321" w:type="pct"/>
            <w:shd w:val="clear" w:color="auto" w:fill="auto"/>
            <w:noWrap/>
            <w:vAlign w:val="center"/>
          </w:tcPr>
          <w:p w14:paraId="68B02228"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1</w:t>
            </w:r>
            <w:r w:rsidRPr="00086F69">
              <w:rPr>
                <w:rFonts w:ascii="宋体" w:hAnsi="宋体" w:cs="宋体"/>
                <w:color w:val="000000"/>
                <w:szCs w:val="21"/>
              </w:rPr>
              <w:t>.</w:t>
            </w:r>
            <w:r>
              <w:rPr>
                <w:rFonts w:ascii="宋体" w:hAnsi="宋体" w:cs="宋体"/>
                <w:color w:val="000000"/>
                <w:szCs w:val="21"/>
              </w:rPr>
              <w:t>42</w:t>
            </w:r>
          </w:p>
        </w:tc>
        <w:tc>
          <w:tcPr>
            <w:tcW w:w="304" w:type="pct"/>
            <w:shd w:val="clear" w:color="auto" w:fill="auto"/>
            <w:vAlign w:val="center"/>
          </w:tcPr>
          <w:p w14:paraId="481B5297"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5B3C4092" w14:textId="77777777" w:rsidR="0087144A" w:rsidRPr="00D741CF" w:rsidRDefault="0087144A" w:rsidP="007A0958">
            <w:pPr>
              <w:widowControl/>
              <w:jc w:val="center"/>
              <w:rPr>
                <w:rFonts w:ascii="宋体" w:hAnsi="宋体" w:cs="宋体"/>
                <w:kern w:val="0"/>
                <w:sz w:val="22"/>
                <w:szCs w:val="22"/>
              </w:rPr>
            </w:pPr>
          </w:p>
        </w:tc>
      </w:tr>
      <w:tr w:rsidR="0087144A" w:rsidRPr="00035672" w14:paraId="59853F70" w14:textId="77777777" w:rsidTr="005A632D">
        <w:trPr>
          <w:trHeight w:val="621"/>
          <w:jc w:val="center"/>
        </w:trPr>
        <w:tc>
          <w:tcPr>
            <w:tcW w:w="228" w:type="pct"/>
            <w:shd w:val="clear" w:color="auto" w:fill="auto"/>
            <w:vAlign w:val="center"/>
          </w:tcPr>
          <w:p w14:paraId="008B26A6"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8</w:t>
            </w:r>
          </w:p>
        </w:tc>
        <w:tc>
          <w:tcPr>
            <w:tcW w:w="580" w:type="pct"/>
            <w:shd w:val="clear" w:color="auto" w:fill="auto"/>
            <w:noWrap/>
            <w:vAlign w:val="center"/>
          </w:tcPr>
          <w:p w14:paraId="755667EC"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场景增强</w:t>
            </w:r>
          </w:p>
          <w:p w14:paraId="0EDDBCBA" w14:textId="77777777" w:rsidR="0087144A" w:rsidRPr="000F5721" w:rsidRDefault="0087144A" w:rsidP="007A0958">
            <w:pPr>
              <w:jc w:val="center"/>
              <w:rPr>
                <w:rFonts w:ascii="宋体" w:hAnsi="宋体"/>
                <w:color w:val="000000"/>
                <w:szCs w:val="21"/>
              </w:rPr>
            </w:pPr>
            <w:r w:rsidRPr="00103EC0">
              <w:rPr>
                <w:rFonts w:ascii="宋体" w:hAnsi="宋体" w:hint="eastAsia"/>
                <w:color w:val="000000"/>
                <w:szCs w:val="21"/>
              </w:rPr>
              <w:t>灯光矩阵</w:t>
            </w:r>
          </w:p>
        </w:tc>
        <w:tc>
          <w:tcPr>
            <w:tcW w:w="870" w:type="pct"/>
            <w:shd w:val="clear" w:color="auto" w:fill="auto"/>
            <w:noWrap/>
            <w:vAlign w:val="center"/>
          </w:tcPr>
          <w:p w14:paraId="6B9DF17A"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Winseety/定制                                                                                                                                                                                                              云视图研智能数字技术</w:t>
            </w:r>
          </w:p>
          <w:p w14:paraId="2545C13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00124A67"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1、4个 全彩數控灯组，有效视觉景深增益200%；</w:t>
            </w:r>
          </w:p>
          <w:p w14:paraId="58BD08B7" w14:textId="77777777" w:rsidR="0087144A" w:rsidRPr="0004138A" w:rsidRDefault="0087144A" w:rsidP="007A0958">
            <w:pPr>
              <w:widowControl/>
              <w:jc w:val="left"/>
              <w:rPr>
                <w:rFonts w:ascii="宋体" w:hAnsi="宋体" w:cs="宋体"/>
                <w:b/>
                <w:bCs/>
                <w:kern w:val="0"/>
                <w:szCs w:val="21"/>
              </w:rPr>
            </w:pPr>
            <w:r w:rsidRPr="0004138A">
              <w:rPr>
                <w:rFonts w:ascii="宋体" w:hAnsi="宋体" w:cs="宋体" w:hint="eastAsia"/>
                <w:b/>
                <w:bCs/>
                <w:kern w:val="0"/>
                <w:szCs w:val="21"/>
              </w:rPr>
              <w:t>光场智能控制器</w:t>
            </w:r>
          </w:p>
          <w:p w14:paraId="67043044"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2、为各种智能设备之间通讯定义的一种串行总线协议</w:t>
            </w:r>
          </w:p>
          <w:p w14:paraId="26BC9BBD"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3、支持 RS485/232 转 DMX(输出模式)</w:t>
            </w:r>
          </w:p>
          <w:p w14:paraId="2CAF5EE1" w14:textId="77777777" w:rsidR="0087144A" w:rsidRPr="0004138A" w:rsidRDefault="0087144A" w:rsidP="007A0958">
            <w:pPr>
              <w:widowControl/>
              <w:jc w:val="left"/>
              <w:rPr>
                <w:rFonts w:ascii="宋体" w:hAnsi="宋体" w:cs="宋体"/>
                <w:b/>
                <w:bCs/>
                <w:kern w:val="0"/>
                <w:szCs w:val="21"/>
              </w:rPr>
            </w:pPr>
            <w:r w:rsidRPr="0004138A">
              <w:rPr>
                <w:rFonts w:ascii="宋体" w:hAnsi="宋体" w:cs="宋体" w:hint="eastAsia"/>
                <w:b/>
                <w:bCs/>
                <w:kern w:val="0"/>
                <w:szCs w:val="21"/>
              </w:rPr>
              <w:t>光场智能控制軟件</w:t>
            </w:r>
          </w:p>
          <w:p w14:paraId="5ED7A093"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4、预设 44 种数字编码灯具通道功能数据包</w:t>
            </w:r>
          </w:p>
          <w:p w14:paraId="11380225"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5、支持播控录制模式/设置模式</w:t>
            </w:r>
          </w:p>
          <w:p w14:paraId="2CB6F7A5"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6、支持控制编辑所有 DMX 编程灯具</w:t>
            </w:r>
          </w:p>
        </w:tc>
        <w:tc>
          <w:tcPr>
            <w:tcW w:w="321" w:type="pct"/>
            <w:shd w:val="clear" w:color="auto" w:fill="auto"/>
            <w:vAlign w:val="center"/>
          </w:tcPr>
          <w:p w14:paraId="0247433F"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02EB7440"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1DD75CB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组</w:t>
            </w:r>
          </w:p>
        </w:tc>
        <w:tc>
          <w:tcPr>
            <w:tcW w:w="325" w:type="pct"/>
            <w:shd w:val="clear" w:color="auto" w:fill="auto"/>
            <w:noWrap/>
            <w:vAlign w:val="center"/>
          </w:tcPr>
          <w:p w14:paraId="6A0DDD47"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2</w:t>
            </w:r>
            <w:r>
              <w:rPr>
                <w:rFonts w:ascii="宋体" w:hAnsi="宋体" w:cs="宋体"/>
                <w:szCs w:val="21"/>
              </w:rPr>
              <w:t>.84</w:t>
            </w:r>
          </w:p>
        </w:tc>
        <w:tc>
          <w:tcPr>
            <w:tcW w:w="321" w:type="pct"/>
            <w:shd w:val="clear" w:color="auto" w:fill="auto"/>
            <w:noWrap/>
            <w:vAlign w:val="center"/>
          </w:tcPr>
          <w:p w14:paraId="30EED372"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2</w:t>
            </w:r>
            <w:r w:rsidRPr="00086F69">
              <w:rPr>
                <w:rFonts w:ascii="宋体" w:hAnsi="宋体" w:cs="宋体"/>
                <w:color w:val="000000"/>
                <w:szCs w:val="21"/>
              </w:rPr>
              <w:t>.</w:t>
            </w:r>
            <w:r>
              <w:rPr>
                <w:rFonts w:ascii="宋体" w:hAnsi="宋体" w:cs="宋体"/>
                <w:color w:val="000000"/>
                <w:szCs w:val="21"/>
              </w:rPr>
              <w:t>84</w:t>
            </w:r>
          </w:p>
        </w:tc>
        <w:tc>
          <w:tcPr>
            <w:tcW w:w="304" w:type="pct"/>
            <w:shd w:val="clear" w:color="auto" w:fill="auto"/>
            <w:vAlign w:val="center"/>
          </w:tcPr>
          <w:p w14:paraId="55329068"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0FDAD760" w14:textId="77777777" w:rsidR="0087144A" w:rsidRPr="00D741CF" w:rsidRDefault="0087144A" w:rsidP="007A0958">
            <w:pPr>
              <w:widowControl/>
              <w:jc w:val="center"/>
              <w:rPr>
                <w:rFonts w:ascii="宋体" w:hAnsi="宋体" w:cs="宋体"/>
                <w:kern w:val="0"/>
                <w:sz w:val="22"/>
                <w:szCs w:val="22"/>
              </w:rPr>
            </w:pPr>
          </w:p>
        </w:tc>
      </w:tr>
      <w:tr w:rsidR="0087144A" w:rsidRPr="00035672" w14:paraId="3CBCC4DF" w14:textId="77777777" w:rsidTr="005A632D">
        <w:trPr>
          <w:trHeight w:val="621"/>
          <w:jc w:val="center"/>
        </w:trPr>
        <w:tc>
          <w:tcPr>
            <w:tcW w:w="228" w:type="pct"/>
            <w:shd w:val="clear" w:color="auto" w:fill="auto"/>
            <w:vAlign w:val="center"/>
          </w:tcPr>
          <w:p w14:paraId="67DF830D"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lastRenderedPageBreak/>
              <w:t>9</w:t>
            </w:r>
          </w:p>
        </w:tc>
        <w:tc>
          <w:tcPr>
            <w:tcW w:w="580" w:type="pct"/>
            <w:shd w:val="clear" w:color="auto" w:fill="auto"/>
            <w:noWrap/>
            <w:vAlign w:val="center"/>
          </w:tcPr>
          <w:p w14:paraId="04B381FD"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前视窗升降</w:t>
            </w:r>
          </w:p>
          <w:p w14:paraId="758E687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屏敝系統</w:t>
            </w:r>
          </w:p>
        </w:tc>
        <w:tc>
          <w:tcPr>
            <w:tcW w:w="870" w:type="pct"/>
            <w:shd w:val="clear" w:color="auto" w:fill="auto"/>
            <w:noWrap/>
            <w:vAlign w:val="center"/>
          </w:tcPr>
          <w:p w14:paraId="2C087D10"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1E2DDFD0" w14:textId="5CB2AB46"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60EFF704"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1、支持远程/本地电动控制；</w:t>
            </w:r>
          </w:p>
          <w:p w14:paraId="70E44717"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2、外结构为压铸铝；</w:t>
            </w:r>
          </w:p>
          <w:p w14:paraId="00883A1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3、宽度 5m x 高度 2m；</w:t>
            </w:r>
          </w:p>
          <w:p w14:paraId="052A2EA6"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4、电机行程可调节；</w:t>
            </w:r>
          </w:p>
          <w:p w14:paraId="3E4C4E0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5、支持RS232通信协议；</w:t>
            </w:r>
          </w:p>
          <w:p w14:paraId="105B3375"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6、全行程速率≤15s；</w:t>
            </w:r>
          </w:p>
          <w:p w14:paraId="15D1C4DB"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7、还原端显示区域封口隐藏设计，用于闲时内结构保护。</w:t>
            </w:r>
          </w:p>
        </w:tc>
        <w:tc>
          <w:tcPr>
            <w:tcW w:w="321" w:type="pct"/>
            <w:shd w:val="clear" w:color="auto" w:fill="auto"/>
            <w:vAlign w:val="center"/>
          </w:tcPr>
          <w:p w14:paraId="2B79C5A0"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99F4A3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6EEEF79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件</w:t>
            </w:r>
          </w:p>
        </w:tc>
        <w:tc>
          <w:tcPr>
            <w:tcW w:w="325" w:type="pct"/>
            <w:shd w:val="clear" w:color="auto" w:fill="auto"/>
            <w:noWrap/>
            <w:vAlign w:val="center"/>
          </w:tcPr>
          <w:p w14:paraId="609C82EA"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2</w:t>
            </w:r>
            <w:r w:rsidRPr="00086F69">
              <w:rPr>
                <w:rFonts w:ascii="宋体" w:hAnsi="宋体" w:cs="宋体"/>
                <w:szCs w:val="21"/>
              </w:rPr>
              <w:t>.</w:t>
            </w:r>
            <w:r>
              <w:rPr>
                <w:rFonts w:ascii="宋体" w:hAnsi="宋体" w:cs="宋体"/>
                <w:szCs w:val="21"/>
              </w:rPr>
              <w:t>5</w:t>
            </w:r>
            <w:r w:rsidRPr="00086F69">
              <w:rPr>
                <w:rFonts w:ascii="宋体" w:hAnsi="宋体" w:cs="宋体"/>
                <w:szCs w:val="21"/>
              </w:rPr>
              <w:t>7</w:t>
            </w:r>
          </w:p>
        </w:tc>
        <w:tc>
          <w:tcPr>
            <w:tcW w:w="321" w:type="pct"/>
            <w:shd w:val="clear" w:color="auto" w:fill="auto"/>
            <w:noWrap/>
            <w:vAlign w:val="center"/>
          </w:tcPr>
          <w:p w14:paraId="6F5733FB"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2</w:t>
            </w:r>
            <w:r>
              <w:rPr>
                <w:rFonts w:ascii="宋体" w:hAnsi="宋体" w:cs="宋体"/>
                <w:color w:val="000000"/>
                <w:szCs w:val="21"/>
              </w:rPr>
              <w:t>.5</w:t>
            </w:r>
            <w:r w:rsidRPr="00086F69">
              <w:rPr>
                <w:rFonts w:ascii="宋体" w:hAnsi="宋体" w:cs="宋体"/>
                <w:color w:val="000000"/>
                <w:szCs w:val="21"/>
              </w:rPr>
              <w:t>7</w:t>
            </w:r>
          </w:p>
        </w:tc>
        <w:tc>
          <w:tcPr>
            <w:tcW w:w="304" w:type="pct"/>
            <w:shd w:val="clear" w:color="auto" w:fill="auto"/>
            <w:vAlign w:val="center"/>
          </w:tcPr>
          <w:p w14:paraId="7F721060"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55EB3E2A" w14:textId="77777777" w:rsidR="0087144A" w:rsidRPr="00D741CF" w:rsidRDefault="0087144A" w:rsidP="007A0958">
            <w:pPr>
              <w:widowControl/>
              <w:jc w:val="center"/>
              <w:rPr>
                <w:rFonts w:ascii="宋体" w:hAnsi="宋体" w:cs="宋体"/>
                <w:kern w:val="0"/>
                <w:sz w:val="22"/>
                <w:szCs w:val="22"/>
              </w:rPr>
            </w:pPr>
          </w:p>
        </w:tc>
      </w:tr>
      <w:tr w:rsidR="0087144A" w:rsidRPr="00035672" w14:paraId="5A95F00B" w14:textId="77777777" w:rsidTr="005A632D">
        <w:trPr>
          <w:trHeight w:val="621"/>
          <w:jc w:val="center"/>
        </w:trPr>
        <w:tc>
          <w:tcPr>
            <w:tcW w:w="228" w:type="pct"/>
            <w:shd w:val="clear" w:color="auto" w:fill="auto"/>
            <w:vAlign w:val="center"/>
          </w:tcPr>
          <w:p w14:paraId="30D98344"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0</w:t>
            </w:r>
          </w:p>
        </w:tc>
        <w:tc>
          <w:tcPr>
            <w:tcW w:w="580" w:type="pct"/>
            <w:shd w:val="clear" w:color="auto" w:fill="auto"/>
            <w:noWrap/>
            <w:vAlign w:val="center"/>
          </w:tcPr>
          <w:p w14:paraId="238DA2E5"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线上直播监</w:t>
            </w:r>
          </w:p>
          <w:p w14:paraId="0BAEE0D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视摄像头</w:t>
            </w:r>
          </w:p>
        </w:tc>
        <w:tc>
          <w:tcPr>
            <w:tcW w:w="870" w:type="pct"/>
            <w:shd w:val="clear" w:color="auto" w:fill="auto"/>
            <w:noWrap/>
            <w:vAlign w:val="center"/>
          </w:tcPr>
          <w:p w14:paraId="4EF4740B"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Winseety/定制                                                                                                                                                                                                              云视图研智能数字技术</w:t>
            </w:r>
          </w:p>
          <w:p w14:paraId="13149EF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192342D3"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1、2倍光学变焦； </w:t>
            </w:r>
          </w:p>
          <w:p w14:paraId="78C74B00"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2、自动对焦； </w:t>
            </w:r>
          </w:p>
          <w:p w14:paraId="1095419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3、3840*2160 4K输出</w:t>
            </w:r>
          </w:p>
          <w:p w14:paraId="49027B80"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4、3D降噪技术； </w:t>
            </w:r>
          </w:p>
          <w:p w14:paraId="7F48AD12"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5、360°云台； </w:t>
            </w:r>
          </w:p>
          <w:p w14:paraId="222487FF"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6、 自动ISO（100-6400）； </w:t>
            </w:r>
          </w:p>
          <w:p w14:paraId="6E82103C"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7、自动白平衡； </w:t>
            </w:r>
          </w:p>
          <w:p w14:paraId="0EB5BC65"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8、支持水平镜像和垂直镜像。</w:t>
            </w:r>
          </w:p>
        </w:tc>
        <w:tc>
          <w:tcPr>
            <w:tcW w:w="321" w:type="pct"/>
            <w:shd w:val="clear" w:color="auto" w:fill="auto"/>
            <w:vAlign w:val="center"/>
          </w:tcPr>
          <w:p w14:paraId="6D092610"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1306169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6B9CA21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只</w:t>
            </w:r>
          </w:p>
        </w:tc>
        <w:tc>
          <w:tcPr>
            <w:tcW w:w="325" w:type="pct"/>
            <w:shd w:val="clear" w:color="auto" w:fill="auto"/>
            <w:noWrap/>
            <w:vAlign w:val="center"/>
          </w:tcPr>
          <w:p w14:paraId="730388B9"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.91</w:t>
            </w:r>
          </w:p>
        </w:tc>
        <w:tc>
          <w:tcPr>
            <w:tcW w:w="321" w:type="pct"/>
            <w:shd w:val="clear" w:color="auto" w:fill="auto"/>
            <w:noWrap/>
            <w:vAlign w:val="center"/>
          </w:tcPr>
          <w:p w14:paraId="69A113EC"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.91</w:t>
            </w:r>
          </w:p>
        </w:tc>
        <w:tc>
          <w:tcPr>
            <w:tcW w:w="304" w:type="pct"/>
            <w:shd w:val="clear" w:color="auto" w:fill="auto"/>
            <w:vAlign w:val="center"/>
          </w:tcPr>
          <w:p w14:paraId="6386222B"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2BD9B8DE" w14:textId="77777777" w:rsidR="0087144A" w:rsidRPr="00D741CF" w:rsidRDefault="0087144A" w:rsidP="007A0958">
            <w:pPr>
              <w:widowControl/>
              <w:jc w:val="center"/>
              <w:rPr>
                <w:rFonts w:ascii="宋体" w:hAnsi="宋体" w:cs="宋体"/>
                <w:kern w:val="0"/>
                <w:sz w:val="22"/>
                <w:szCs w:val="22"/>
              </w:rPr>
            </w:pPr>
          </w:p>
        </w:tc>
      </w:tr>
      <w:tr w:rsidR="0087144A" w:rsidRPr="00035672" w14:paraId="4FE6AA71" w14:textId="77777777" w:rsidTr="005A632D">
        <w:trPr>
          <w:trHeight w:val="621"/>
          <w:jc w:val="center"/>
        </w:trPr>
        <w:tc>
          <w:tcPr>
            <w:tcW w:w="228" w:type="pct"/>
            <w:shd w:val="clear" w:color="auto" w:fill="auto"/>
            <w:vAlign w:val="center"/>
          </w:tcPr>
          <w:p w14:paraId="4526B634"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1</w:t>
            </w:r>
          </w:p>
        </w:tc>
        <w:tc>
          <w:tcPr>
            <w:tcW w:w="580" w:type="pct"/>
            <w:shd w:val="clear" w:color="auto" w:fill="auto"/>
            <w:noWrap/>
            <w:vAlign w:val="center"/>
          </w:tcPr>
          <w:p w14:paraId="7928CB6B"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学生画面监视</w:t>
            </w:r>
          </w:p>
          <w:p w14:paraId="2D10C29B"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摄像头</w:t>
            </w:r>
          </w:p>
        </w:tc>
        <w:tc>
          <w:tcPr>
            <w:tcW w:w="870" w:type="pct"/>
            <w:shd w:val="clear" w:color="auto" w:fill="auto"/>
            <w:noWrap/>
            <w:vAlign w:val="center"/>
          </w:tcPr>
          <w:p w14:paraId="2FD7BD2B"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4ED63884" w14:textId="0280F5F6"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0B42F11B"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1、2.8-12mm 无畸变变焦； </w:t>
            </w:r>
          </w:p>
          <w:p w14:paraId="2228416C"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2、1920*1080P60帧输出； </w:t>
            </w:r>
          </w:p>
          <w:p w14:paraId="7D6290F1"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3、800万像素，1/2.5“CMOS； </w:t>
            </w:r>
          </w:p>
          <w:p w14:paraId="495F5D0B"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4、CS镜头接口； </w:t>
            </w:r>
          </w:p>
          <w:p w14:paraId="6A81539F"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5、 自动ISO（100-1600）； </w:t>
            </w:r>
          </w:p>
          <w:p w14:paraId="7E71F8C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6、自动白平衡； </w:t>
            </w:r>
          </w:p>
          <w:p w14:paraId="75624B26"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7、支持水平镜像和垂直镜像。</w:t>
            </w:r>
          </w:p>
        </w:tc>
        <w:tc>
          <w:tcPr>
            <w:tcW w:w="321" w:type="pct"/>
            <w:shd w:val="clear" w:color="auto" w:fill="auto"/>
            <w:vAlign w:val="center"/>
          </w:tcPr>
          <w:p w14:paraId="56E9F50D"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86AE47D"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67CC776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只</w:t>
            </w:r>
          </w:p>
        </w:tc>
        <w:tc>
          <w:tcPr>
            <w:tcW w:w="325" w:type="pct"/>
            <w:shd w:val="clear" w:color="auto" w:fill="auto"/>
            <w:noWrap/>
            <w:vAlign w:val="center"/>
          </w:tcPr>
          <w:p w14:paraId="2A0DD57B"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.91</w:t>
            </w:r>
          </w:p>
        </w:tc>
        <w:tc>
          <w:tcPr>
            <w:tcW w:w="321" w:type="pct"/>
            <w:shd w:val="clear" w:color="auto" w:fill="auto"/>
            <w:noWrap/>
            <w:vAlign w:val="center"/>
          </w:tcPr>
          <w:p w14:paraId="6FC39D75"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.91</w:t>
            </w:r>
          </w:p>
        </w:tc>
        <w:tc>
          <w:tcPr>
            <w:tcW w:w="304" w:type="pct"/>
            <w:shd w:val="clear" w:color="auto" w:fill="auto"/>
            <w:vAlign w:val="center"/>
          </w:tcPr>
          <w:p w14:paraId="3E7C802C"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494DFCC3" w14:textId="77777777" w:rsidR="0087144A" w:rsidRPr="00D741CF" w:rsidRDefault="0087144A" w:rsidP="007A0958">
            <w:pPr>
              <w:widowControl/>
              <w:jc w:val="center"/>
              <w:rPr>
                <w:rFonts w:ascii="宋体" w:hAnsi="宋体" w:cs="宋体"/>
                <w:kern w:val="0"/>
                <w:sz w:val="22"/>
                <w:szCs w:val="22"/>
              </w:rPr>
            </w:pPr>
          </w:p>
        </w:tc>
      </w:tr>
      <w:tr w:rsidR="0087144A" w:rsidRPr="00035672" w14:paraId="59B9F961" w14:textId="77777777" w:rsidTr="005A632D">
        <w:trPr>
          <w:trHeight w:val="558"/>
          <w:jc w:val="center"/>
        </w:trPr>
        <w:tc>
          <w:tcPr>
            <w:tcW w:w="228" w:type="pct"/>
            <w:shd w:val="clear" w:color="auto" w:fill="auto"/>
            <w:vAlign w:val="center"/>
          </w:tcPr>
          <w:p w14:paraId="5F259694"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2</w:t>
            </w:r>
          </w:p>
        </w:tc>
        <w:tc>
          <w:tcPr>
            <w:tcW w:w="580" w:type="pct"/>
            <w:shd w:val="clear" w:color="auto" w:fill="auto"/>
            <w:noWrap/>
            <w:vAlign w:val="center"/>
          </w:tcPr>
          <w:p w14:paraId="400E8A5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全息还原监视器</w:t>
            </w:r>
          </w:p>
        </w:tc>
        <w:tc>
          <w:tcPr>
            <w:tcW w:w="870" w:type="pct"/>
            <w:shd w:val="clear" w:color="auto" w:fill="auto"/>
            <w:noWrap/>
            <w:vAlign w:val="center"/>
          </w:tcPr>
          <w:p w14:paraId="08DD74D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東鸿</w:t>
            </w:r>
            <w:r>
              <w:rPr>
                <w:rFonts w:ascii="宋体" w:hAnsi="宋体" w:hint="eastAsia"/>
                <w:color w:val="000000"/>
                <w:szCs w:val="21"/>
              </w:rPr>
              <w:t>/</w:t>
            </w:r>
            <w:r w:rsidRPr="00103EC0">
              <w:rPr>
                <w:rFonts w:ascii="宋体" w:hAnsi="宋体" w:hint="eastAsia"/>
                <w:color w:val="000000"/>
                <w:szCs w:val="21"/>
              </w:rPr>
              <w:t>GKGD-W55                    深圳市东鸿科技发展有限公司</w:t>
            </w:r>
          </w:p>
        </w:tc>
        <w:tc>
          <w:tcPr>
            <w:tcW w:w="1312" w:type="pct"/>
            <w:shd w:val="clear" w:color="auto" w:fill="auto"/>
            <w:vAlign w:val="center"/>
          </w:tcPr>
          <w:p w14:paraId="32D7F1B0"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1、窄边55寸，工业级液晶面板，4K 显示，广视角178度</w:t>
            </w:r>
          </w:p>
          <w:p w14:paraId="215FAC67"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2、使用寿命≥60000小时，98%广色域</w:t>
            </w:r>
          </w:p>
          <w:p w14:paraId="6E65BF7C"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3、具备数字滤波和降噪技术，5ms快速响应无拖尾； </w:t>
            </w:r>
          </w:p>
          <w:p w14:paraId="506FF09B"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4、支持60帧的AVS/H.265/H.264内容解码；</w:t>
            </w:r>
          </w:p>
          <w:p w14:paraId="716E4E2F"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5、HDMI x 1，DVI x 1, VGA x 1。</w:t>
            </w:r>
          </w:p>
        </w:tc>
        <w:tc>
          <w:tcPr>
            <w:tcW w:w="321" w:type="pct"/>
            <w:shd w:val="clear" w:color="auto" w:fill="auto"/>
            <w:vAlign w:val="center"/>
          </w:tcPr>
          <w:p w14:paraId="2FBA6626"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1CED8A10"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5FD63B8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38B5F72B"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.96</w:t>
            </w:r>
          </w:p>
        </w:tc>
        <w:tc>
          <w:tcPr>
            <w:tcW w:w="321" w:type="pct"/>
            <w:shd w:val="clear" w:color="auto" w:fill="auto"/>
            <w:noWrap/>
            <w:vAlign w:val="center"/>
          </w:tcPr>
          <w:p w14:paraId="37D7F9A6" w14:textId="77777777" w:rsidR="0087144A" w:rsidRPr="00086F69" w:rsidRDefault="0087144A" w:rsidP="007A0958">
            <w:pPr>
              <w:jc w:val="center"/>
              <w:rPr>
                <w:rFonts w:ascii="宋体" w:hAnsi="宋体" w:cs="宋体"/>
                <w:color w:val="000000"/>
                <w:szCs w:val="21"/>
              </w:rPr>
            </w:pPr>
            <w:r w:rsidRPr="00086F69">
              <w:rPr>
                <w:rFonts w:ascii="宋体" w:hAnsi="宋体" w:cs="宋体"/>
                <w:color w:val="000000"/>
                <w:szCs w:val="21"/>
              </w:rPr>
              <w:t>0.96</w:t>
            </w:r>
          </w:p>
        </w:tc>
        <w:tc>
          <w:tcPr>
            <w:tcW w:w="304" w:type="pct"/>
            <w:shd w:val="clear" w:color="auto" w:fill="auto"/>
            <w:vAlign w:val="center"/>
          </w:tcPr>
          <w:p w14:paraId="739124A7"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22380239" w14:textId="77777777" w:rsidR="0087144A" w:rsidRPr="00D741CF" w:rsidRDefault="0087144A" w:rsidP="007A0958">
            <w:pPr>
              <w:widowControl/>
              <w:jc w:val="center"/>
              <w:rPr>
                <w:rFonts w:ascii="宋体" w:hAnsi="宋体" w:cs="宋体"/>
                <w:kern w:val="0"/>
                <w:sz w:val="22"/>
                <w:szCs w:val="22"/>
              </w:rPr>
            </w:pPr>
          </w:p>
        </w:tc>
      </w:tr>
      <w:tr w:rsidR="0087144A" w:rsidRPr="00035672" w14:paraId="19498DED" w14:textId="77777777" w:rsidTr="005A632D">
        <w:trPr>
          <w:trHeight w:val="621"/>
          <w:jc w:val="center"/>
        </w:trPr>
        <w:tc>
          <w:tcPr>
            <w:tcW w:w="228" w:type="pct"/>
            <w:shd w:val="clear" w:color="auto" w:fill="auto"/>
            <w:vAlign w:val="center"/>
          </w:tcPr>
          <w:p w14:paraId="4EA0F2AD"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3</w:t>
            </w:r>
          </w:p>
        </w:tc>
        <w:tc>
          <w:tcPr>
            <w:tcW w:w="580" w:type="pct"/>
            <w:shd w:val="clear" w:color="auto" w:fill="auto"/>
            <w:noWrap/>
            <w:vAlign w:val="center"/>
          </w:tcPr>
          <w:p w14:paraId="0F8ABB0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手持麦克风单元</w:t>
            </w:r>
          </w:p>
        </w:tc>
        <w:tc>
          <w:tcPr>
            <w:tcW w:w="870" w:type="pct"/>
            <w:shd w:val="clear" w:color="auto" w:fill="auto"/>
            <w:noWrap/>
            <w:vAlign w:val="center"/>
          </w:tcPr>
          <w:p w14:paraId="5835CFC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AMS AUDIO/TC21PRO                  上海芯茵客实业有限公司</w:t>
            </w:r>
          </w:p>
        </w:tc>
        <w:tc>
          <w:tcPr>
            <w:tcW w:w="1312" w:type="pct"/>
            <w:shd w:val="clear" w:color="auto" w:fill="auto"/>
            <w:vAlign w:val="center"/>
          </w:tcPr>
          <w:p w14:paraId="23704BFA"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1、传感器类型: 动圈、拾音模式: 心形； </w:t>
            </w:r>
          </w:p>
          <w:p w14:paraId="261F6B05"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2、频率响应: 50 HZ -16 KHZ；</w:t>
            </w:r>
          </w:p>
          <w:p w14:paraId="1E59774F"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3、灵敏度 (DBV/PA): -52DBV/PA；</w:t>
            </w:r>
          </w:p>
        </w:tc>
        <w:tc>
          <w:tcPr>
            <w:tcW w:w="321" w:type="pct"/>
            <w:shd w:val="clear" w:color="auto" w:fill="auto"/>
            <w:vAlign w:val="center"/>
          </w:tcPr>
          <w:p w14:paraId="6942D907"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448CDEC0"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2</w:t>
            </w:r>
          </w:p>
        </w:tc>
        <w:tc>
          <w:tcPr>
            <w:tcW w:w="218" w:type="pct"/>
            <w:shd w:val="clear" w:color="auto" w:fill="auto"/>
            <w:vAlign w:val="center"/>
          </w:tcPr>
          <w:p w14:paraId="6B4A333B"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只</w:t>
            </w:r>
          </w:p>
        </w:tc>
        <w:tc>
          <w:tcPr>
            <w:tcW w:w="325" w:type="pct"/>
            <w:shd w:val="clear" w:color="auto" w:fill="auto"/>
            <w:noWrap/>
            <w:vAlign w:val="center"/>
          </w:tcPr>
          <w:p w14:paraId="189C4337"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.42</w:t>
            </w:r>
          </w:p>
        </w:tc>
        <w:tc>
          <w:tcPr>
            <w:tcW w:w="321" w:type="pct"/>
            <w:shd w:val="clear" w:color="auto" w:fill="auto"/>
            <w:noWrap/>
            <w:vAlign w:val="center"/>
          </w:tcPr>
          <w:p w14:paraId="3DCB544C"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.84</w:t>
            </w:r>
          </w:p>
        </w:tc>
        <w:tc>
          <w:tcPr>
            <w:tcW w:w="304" w:type="pct"/>
            <w:shd w:val="clear" w:color="auto" w:fill="auto"/>
            <w:vAlign w:val="center"/>
          </w:tcPr>
          <w:p w14:paraId="3C6DADBE"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56AF2C76" w14:textId="77777777" w:rsidR="0087144A" w:rsidRPr="00D741CF" w:rsidRDefault="0087144A" w:rsidP="007A0958">
            <w:pPr>
              <w:widowControl/>
              <w:jc w:val="center"/>
              <w:rPr>
                <w:rFonts w:ascii="宋体" w:hAnsi="宋体" w:cs="宋体"/>
                <w:kern w:val="0"/>
                <w:sz w:val="22"/>
                <w:szCs w:val="22"/>
              </w:rPr>
            </w:pPr>
          </w:p>
        </w:tc>
      </w:tr>
      <w:tr w:rsidR="0087144A" w:rsidRPr="00035672" w14:paraId="7201164C" w14:textId="77777777" w:rsidTr="005A632D">
        <w:trPr>
          <w:trHeight w:val="621"/>
          <w:jc w:val="center"/>
        </w:trPr>
        <w:tc>
          <w:tcPr>
            <w:tcW w:w="228" w:type="pct"/>
            <w:shd w:val="clear" w:color="auto" w:fill="auto"/>
            <w:vAlign w:val="center"/>
          </w:tcPr>
          <w:p w14:paraId="35D67585"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lastRenderedPageBreak/>
              <w:t>1</w:t>
            </w:r>
            <w:r w:rsidRPr="00427F8A">
              <w:rPr>
                <w:rFonts w:ascii="宋体" w:hAnsi="宋体"/>
                <w:color w:val="000000"/>
                <w:szCs w:val="21"/>
              </w:rPr>
              <w:t>4</w:t>
            </w:r>
          </w:p>
        </w:tc>
        <w:tc>
          <w:tcPr>
            <w:tcW w:w="580" w:type="pct"/>
            <w:shd w:val="clear" w:color="auto" w:fill="auto"/>
            <w:noWrap/>
            <w:vAlign w:val="center"/>
          </w:tcPr>
          <w:p w14:paraId="7F67408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信号接收单元</w:t>
            </w:r>
          </w:p>
        </w:tc>
        <w:tc>
          <w:tcPr>
            <w:tcW w:w="870" w:type="pct"/>
            <w:shd w:val="clear" w:color="auto" w:fill="auto"/>
            <w:noWrap/>
            <w:vAlign w:val="center"/>
          </w:tcPr>
          <w:p w14:paraId="3723C414"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AMS AUDIO/TC2100Z                 上海芯茵客实业有限公司</w:t>
            </w:r>
          </w:p>
        </w:tc>
        <w:tc>
          <w:tcPr>
            <w:tcW w:w="1312" w:type="pct"/>
            <w:shd w:val="clear" w:color="auto" w:fill="auto"/>
            <w:vAlign w:val="center"/>
          </w:tcPr>
          <w:p w14:paraId="7225F3ED"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1、频段内可容纳数量：32，可选频率: 1800； </w:t>
            </w:r>
          </w:p>
          <w:p w14:paraId="350BC1EF"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2、扫描功能:100预设频点扫描，音频参考压缩； </w:t>
            </w:r>
          </w:p>
          <w:p w14:paraId="1F1BCAF6"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3、可多级联，自动避让干扰； </w:t>
            </w:r>
          </w:p>
          <w:p w14:paraId="084610BE"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4、天线: 可拆卸、1/2波长； </w:t>
            </w:r>
          </w:p>
          <w:p w14:paraId="02FD068B"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5、显示屏: 背光VA显示屏 + 多色LED指示灯； </w:t>
            </w:r>
          </w:p>
          <w:p w14:paraId="3FF0BAD8"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6、使用频率：780-820（40MHZ）。</w:t>
            </w:r>
          </w:p>
        </w:tc>
        <w:tc>
          <w:tcPr>
            <w:tcW w:w="321" w:type="pct"/>
            <w:shd w:val="clear" w:color="auto" w:fill="auto"/>
            <w:vAlign w:val="center"/>
          </w:tcPr>
          <w:p w14:paraId="113CBABA"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1D43C4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261926F1"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2DF7B967"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1</w:t>
            </w:r>
            <w:r w:rsidRPr="00086F69">
              <w:rPr>
                <w:rFonts w:ascii="宋体" w:hAnsi="宋体" w:cs="宋体"/>
                <w:szCs w:val="21"/>
              </w:rPr>
              <w:t>.3</w:t>
            </w:r>
          </w:p>
        </w:tc>
        <w:tc>
          <w:tcPr>
            <w:tcW w:w="321" w:type="pct"/>
            <w:shd w:val="clear" w:color="auto" w:fill="auto"/>
            <w:noWrap/>
            <w:vAlign w:val="center"/>
          </w:tcPr>
          <w:p w14:paraId="139073B2"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1</w:t>
            </w:r>
            <w:r w:rsidRPr="00086F69">
              <w:rPr>
                <w:rFonts w:ascii="宋体" w:hAnsi="宋体" w:cs="宋体"/>
                <w:color w:val="000000"/>
                <w:szCs w:val="21"/>
              </w:rPr>
              <w:t>.3</w:t>
            </w:r>
          </w:p>
        </w:tc>
        <w:tc>
          <w:tcPr>
            <w:tcW w:w="304" w:type="pct"/>
            <w:shd w:val="clear" w:color="auto" w:fill="auto"/>
            <w:vAlign w:val="center"/>
          </w:tcPr>
          <w:p w14:paraId="27B32DE3"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1FF4161D" w14:textId="77777777" w:rsidR="0087144A" w:rsidRPr="00D741CF" w:rsidRDefault="0087144A" w:rsidP="007A0958">
            <w:pPr>
              <w:widowControl/>
              <w:jc w:val="center"/>
              <w:rPr>
                <w:rFonts w:ascii="宋体" w:hAnsi="宋体" w:cs="宋体"/>
                <w:kern w:val="0"/>
                <w:sz w:val="22"/>
                <w:szCs w:val="22"/>
              </w:rPr>
            </w:pPr>
          </w:p>
        </w:tc>
      </w:tr>
      <w:tr w:rsidR="0087144A" w:rsidRPr="00035672" w14:paraId="7219EC4F" w14:textId="77777777" w:rsidTr="005A632D">
        <w:trPr>
          <w:trHeight w:val="621"/>
          <w:jc w:val="center"/>
        </w:trPr>
        <w:tc>
          <w:tcPr>
            <w:tcW w:w="228" w:type="pct"/>
            <w:shd w:val="clear" w:color="auto" w:fill="auto"/>
            <w:vAlign w:val="center"/>
          </w:tcPr>
          <w:p w14:paraId="2EC1518E"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5</w:t>
            </w:r>
          </w:p>
        </w:tc>
        <w:tc>
          <w:tcPr>
            <w:tcW w:w="580" w:type="pct"/>
            <w:shd w:val="clear" w:color="auto" w:fill="auto"/>
            <w:noWrap/>
            <w:vAlign w:val="center"/>
          </w:tcPr>
          <w:p w14:paraId="49627673"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麦克风天线</w:t>
            </w:r>
          </w:p>
          <w:p w14:paraId="6166E6A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放大器</w:t>
            </w:r>
          </w:p>
        </w:tc>
        <w:tc>
          <w:tcPr>
            <w:tcW w:w="870" w:type="pct"/>
            <w:shd w:val="clear" w:color="auto" w:fill="auto"/>
            <w:noWrap/>
            <w:vAlign w:val="center"/>
          </w:tcPr>
          <w:p w14:paraId="43AB7C7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DKA                                                                                                                                                                                                                                                                                                                                                                                                                                                                                                                                                                                  德歌电子有限公司</w:t>
            </w:r>
          </w:p>
        </w:tc>
        <w:tc>
          <w:tcPr>
            <w:tcW w:w="1312" w:type="pct"/>
            <w:shd w:val="clear" w:color="auto" w:fill="auto"/>
            <w:vAlign w:val="center"/>
          </w:tcPr>
          <w:p w14:paraId="24D1EAD9"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1、4路12V供电可供无线接收机； </w:t>
            </w:r>
          </w:p>
          <w:p w14:paraId="242B3A9C"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2、支持8组天线接口输入； </w:t>
            </w:r>
          </w:p>
          <w:p w14:paraId="297439DB"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3、1000平方米无遮挡传输距离； </w:t>
            </w:r>
          </w:p>
          <w:p w14:paraId="6ADC4F76"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4、玻璃同+铜膜镜层结构 高强度可靠； </w:t>
            </w:r>
          </w:p>
          <w:p w14:paraId="20E157F5"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5、工作频带 500MHZ-1GHZ； </w:t>
            </w:r>
          </w:p>
          <w:p w14:paraId="7FF80FAB"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6、阻抗 50Ω典型； </w:t>
            </w:r>
          </w:p>
          <w:p w14:paraId="6A7DFFC4"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7、指向性 椭圆形180°典型； </w:t>
            </w:r>
          </w:p>
          <w:p w14:paraId="7EC9EAB9" w14:textId="77777777" w:rsidR="0087144A" w:rsidRPr="0004138A" w:rsidRDefault="0087144A" w:rsidP="007A0958">
            <w:pPr>
              <w:widowControl/>
              <w:jc w:val="left"/>
              <w:rPr>
                <w:rFonts w:ascii="宋体" w:hAnsi="宋体" w:cs="宋体"/>
                <w:kern w:val="0"/>
                <w:szCs w:val="21"/>
              </w:rPr>
            </w:pPr>
            <w:r w:rsidRPr="0004138A">
              <w:rPr>
                <w:rFonts w:ascii="宋体" w:hAnsi="宋体" w:cs="宋体" w:hint="eastAsia"/>
                <w:kern w:val="0"/>
                <w:szCs w:val="21"/>
              </w:rPr>
              <w:t xml:space="preserve">8、11端导波器； </w:t>
            </w:r>
          </w:p>
          <w:p w14:paraId="233ECA52" w14:textId="77777777" w:rsidR="0087144A" w:rsidRPr="00944EF5" w:rsidRDefault="0087144A" w:rsidP="007A0958">
            <w:pPr>
              <w:widowControl/>
              <w:jc w:val="left"/>
              <w:rPr>
                <w:rFonts w:ascii="宋体" w:hAnsi="宋体" w:cs="宋体"/>
                <w:kern w:val="0"/>
                <w:szCs w:val="21"/>
              </w:rPr>
            </w:pPr>
            <w:r w:rsidRPr="0004138A">
              <w:rPr>
                <w:rFonts w:ascii="宋体" w:hAnsi="宋体" w:cs="宋体" w:hint="eastAsia"/>
                <w:kern w:val="0"/>
                <w:szCs w:val="21"/>
              </w:rPr>
              <w:t>9、6DB-10DB 高增益。</w:t>
            </w:r>
          </w:p>
        </w:tc>
        <w:tc>
          <w:tcPr>
            <w:tcW w:w="321" w:type="pct"/>
            <w:shd w:val="clear" w:color="auto" w:fill="auto"/>
            <w:vAlign w:val="center"/>
          </w:tcPr>
          <w:p w14:paraId="3AE4833B"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B8B474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593B18C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4B329955"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.54</w:t>
            </w:r>
          </w:p>
        </w:tc>
        <w:tc>
          <w:tcPr>
            <w:tcW w:w="321" w:type="pct"/>
            <w:shd w:val="clear" w:color="auto" w:fill="auto"/>
            <w:noWrap/>
            <w:vAlign w:val="center"/>
          </w:tcPr>
          <w:p w14:paraId="6F312233"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.54</w:t>
            </w:r>
          </w:p>
        </w:tc>
        <w:tc>
          <w:tcPr>
            <w:tcW w:w="304" w:type="pct"/>
            <w:shd w:val="clear" w:color="auto" w:fill="auto"/>
            <w:vAlign w:val="center"/>
          </w:tcPr>
          <w:p w14:paraId="4AF9F3F1"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7210304D" w14:textId="77777777" w:rsidR="0087144A" w:rsidRPr="00D741CF" w:rsidRDefault="0087144A" w:rsidP="007A0958">
            <w:pPr>
              <w:widowControl/>
              <w:jc w:val="center"/>
              <w:rPr>
                <w:rFonts w:ascii="宋体" w:hAnsi="宋体" w:cs="宋体"/>
                <w:kern w:val="0"/>
                <w:sz w:val="22"/>
                <w:szCs w:val="22"/>
              </w:rPr>
            </w:pPr>
          </w:p>
        </w:tc>
      </w:tr>
      <w:tr w:rsidR="0087144A" w:rsidRPr="00035672" w14:paraId="464DD31F" w14:textId="77777777" w:rsidTr="005A632D">
        <w:trPr>
          <w:trHeight w:val="621"/>
          <w:jc w:val="center"/>
        </w:trPr>
        <w:tc>
          <w:tcPr>
            <w:tcW w:w="228" w:type="pct"/>
            <w:shd w:val="clear" w:color="auto" w:fill="auto"/>
            <w:vAlign w:val="center"/>
          </w:tcPr>
          <w:p w14:paraId="678B9A18"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6</w:t>
            </w:r>
          </w:p>
        </w:tc>
        <w:tc>
          <w:tcPr>
            <w:tcW w:w="580" w:type="pct"/>
            <w:shd w:val="clear" w:color="auto" w:fill="auto"/>
            <w:noWrap/>
            <w:vAlign w:val="center"/>
          </w:tcPr>
          <w:p w14:paraId="71A36D3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数字调音台</w:t>
            </w:r>
          </w:p>
        </w:tc>
        <w:tc>
          <w:tcPr>
            <w:tcW w:w="870" w:type="pct"/>
            <w:shd w:val="clear" w:color="auto" w:fill="auto"/>
            <w:noWrap/>
            <w:vAlign w:val="center"/>
          </w:tcPr>
          <w:p w14:paraId="25A3049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BEHRINGER/XR18                                                                                                                                                                                                                                                                                                                                                                                                                                                                                                                                      百灵达（BEHRINGER）公司</w:t>
            </w:r>
          </w:p>
        </w:tc>
        <w:tc>
          <w:tcPr>
            <w:tcW w:w="1312" w:type="pct"/>
            <w:shd w:val="clear" w:color="auto" w:fill="auto"/>
            <w:vAlign w:val="center"/>
          </w:tcPr>
          <w:p w14:paraId="79F50F9D"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1、总输入通道：18通道； </w:t>
            </w:r>
          </w:p>
          <w:p w14:paraId="496501A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2、卡农/大三芯复合接口：16个； </w:t>
            </w:r>
          </w:p>
          <w:p w14:paraId="42FD5B2E"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3、Midas标准话放通道：16路； </w:t>
            </w:r>
          </w:p>
          <w:p w14:paraId="0C9FC2B0"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4、线路输入：2个； </w:t>
            </w:r>
          </w:p>
          <w:p w14:paraId="67FC9EA5"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5、幻象电源：+48V； </w:t>
            </w:r>
          </w:p>
          <w:p w14:paraId="615F0F6F"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6、高阻抗输入通道：第1和2通道； </w:t>
            </w:r>
          </w:p>
          <w:p w14:paraId="16DFF9F5"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7、辅助输出：6路XLR卡农； </w:t>
            </w:r>
          </w:p>
          <w:p w14:paraId="2984DD4F"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8、主输出：2路卡农； </w:t>
            </w:r>
          </w:p>
          <w:p w14:paraId="692AE71B"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9、USB声卡I/O：支持； </w:t>
            </w:r>
          </w:p>
          <w:p w14:paraId="2DF0D49F"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10、多轨录音：18进18出； </w:t>
            </w:r>
          </w:p>
          <w:p w14:paraId="0B199B20"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11、U盘录音：支持； </w:t>
            </w:r>
          </w:p>
          <w:p w14:paraId="7060D96A"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12、MIDI接口：1入1出； </w:t>
            </w:r>
          </w:p>
          <w:p w14:paraId="4E819997"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13、WIFI：内置； </w:t>
            </w:r>
          </w:p>
          <w:p w14:paraId="5CEE06DA"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14、有线RJ45模块：支持； </w:t>
            </w:r>
          </w:p>
          <w:p w14:paraId="3289C099"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15、控制方式：三种网路工作模式，支持多种应用平台共连； </w:t>
            </w:r>
          </w:p>
          <w:p w14:paraId="69AE7A8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lastRenderedPageBreak/>
              <w:t xml:space="preserve">16、安装方式：机架式； </w:t>
            </w:r>
          </w:p>
          <w:p w14:paraId="659FA226"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17、重量：3.2kg。</w:t>
            </w:r>
          </w:p>
        </w:tc>
        <w:tc>
          <w:tcPr>
            <w:tcW w:w="321" w:type="pct"/>
            <w:shd w:val="clear" w:color="auto" w:fill="auto"/>
            <w:vAlign w:val="center"/>
          </w:tcPr>
          <w:p w14:paraId="381C777A"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37205DD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6FBC9E6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3215B015"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2</w:t>
            </w:r>
            <w:r w:rsidRPr="00086F69">
              <w:rPr>
                <w:rFonts w:ascii="宋体" w:hAnsi="宋体" w:cs="宋体"/>
                <w:szCs w:val="21"/>
              </w:rPr>
              <w:t>.68</w:t>
            </w:r>
          </w:p>
        </w:tc>
        <w:tc>
          <w:tcPr>
            <w:tcW w:w="321" w:type="pct"/>
            <w:shd w:val="clear" w:color="auto" w:fill="auto"/>
            <w:noWrap/>
            <w:vAlign w:val="center"/>
          </w:tcPr>
          <w:p w14:paraId="0510E761"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2</w:t>
            </w:r>
            <w:r w:rsidRPr="00086F69">
              <w:rPr>
                <w:rFonts w:ascii="宋体" w:hAnsi="宋体" w:cs="宋体"/>
                <w:color w:val="000000"/>
                <w:szCs w:val="21"/>
              </w:rPr>
              <w:t>.68</w:t>
            </w:r>
          </w:p>
        </w:tc>
        <w:tc>
          <w:tcPr>
            <w:tcW w:w="304" w:type="pct"/>
            <w:shd w:val="clear" w:color="auto" w:fill="auto"/>
            <w:vAlign w:val="center"/>
          </w:tcPr>
          <w:p w14:paraId="74892E3B"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4DBF7DE7" w14:textId="77777777" w:rsidR="0087144A" w:rsidRPr="00D741CF" w:rsidRDefault="0087144A" w:rsidP="007A0958">
            <w:pPr>
              <w:widowControl/>
              <w:jc w:val="center"/>
              <w:rPr>
                <w:rFonts w:ascii="宋体" w:hAnsi="宋体" w:cs="宋体"/>
                <w:kern w:val="0"/>
                <w:sz w:val="22"/>
                <w:szCs w:val="22"/>
              </w:rPr>
            </w:pPr>
          </w:p>
        </w:tc>
      </w:tr>
      <w:tr w:rsidR="0087144A" w:rsidRPr="00035672" w14:paraId="1795013C" w14:textId="77777777" w:rsidTr="005A632D">
        <w:trPr>
          <w:trHeight w:val="621"/>
          <w:jc w:val="center"/>
        </w:trPr>
        <w:tc>
          <w:tcPr>
            <w:tcW w:w="228" w:type="pct"/>
            <w:shd w:val="clear" w:color="auto" w:fill="auto"/>
            <w:vAlign w:val="center"/>
          </w:tcPr>
          <w:p w14:paraId="32A91BB0" w14:textId="77777777" w:rsidR="0087144A" w:rsidRPr="00427F8A" w:rsidRDefault="0087144A" w:rsidP="007A0958">
            <w:pPr>
              <w:jc w:val="center"/>
              <w:rPr>
                <w:rFonts w:ascii="宋体" w:hAnsi="宋体"/>
                <w:color w:val="000000"/>
                <w:szCs w:val="21"/>
              </w:rPr>
            </w:pPr>
            <w:r w:rsidRPr="00427F8A">
              <w:rPr>
                <w:rFonts w:ascii="宋体" w:hAnsi="宋体" w:hint="eastAsia"/>
                <w:color w:val="000000"/>
                <w:szCs w:val="21"/>
              </w:rPr>
              <w:t>1</w:t>
            </w:r>
            <w:r w:rsidRPr="00427F8A">
              <w:rPr>
                <w:rFonts w:ascii="宋体" w:hAnsi="宋体"/>
                <w:color w:val="000000"/>
                <w:szCs w:val="21"/>
              </w:rPr>
              <w:t>7</w:t>
            </w:r>
          </w:p>
        </w:tc>
        <w:tc>
          <w:tcPr>
            <w:tcW w:w="580" w:type="pct"/>
            <w:shd w:val="clear" w:color="auto" w:fill="auto"/>
            <w:noWrap/>
            <w:vAlign w:val="center"/>
          </w:tcPr>
          <w:p w14:paraId="1C97F71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数字音頻处理器</w:t>
            </w:r>
          </w:p>
        </w:tc>
        <w:tc>
          <w:tcPr>
            <w:tcW w:w="870" w:type="pct"/>
            <w:shd w:val="clear" w:color="auto" w:fill="auto"/>
            <w:noWrap/>
            <w:vAlign w:val="center"/>
          </w:tcPr>
          <w:p w14:paraId="0CEF2A7D"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Winseety/AT500                                                                                                                                                                                                              云视图研智能数字技术</w:t>
            </w:r>
          </w:p>
          <w:p w14:paraId="4E3DBDE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31ABEFA3"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1、双声道31段频谱闪灯； </w:t>
            </w:r>
          </w:p>
          <w:p w14:paraId="2C14FF15"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2、双声道31端频谱调节； </w:t>
            </w:r>
          </w:p>
          <w:p w14:paraId="3C8A8B51"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3、低音调节：20-250Hz； </w:t>
            </w:r>
          </w:p>
          <w:p w14:paraId="2A0F6F3B"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4、中音均衡调节：315-2500Hz； </w:t>
            </w:r>
          </w:p>
          <w:p w14:paraId="2D2AE4E1"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5、高音均衡调节：4-20KHz； </w:t>
            </w:r>
          </w:p>
          <w:p w14:paraId="619B594A"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6、可连接软件调节； </w:t>
            </w:r>
          </w:p>
          <w:p w14:paraId="1FBD45A6"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7、自带噪声门降噪； </w:t>
            </w:r>
          </w:p>
          <w:p w14:paraId="3B25BC02"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8、DSP处理芯片 抑制啸叫模块； </w:t>
            </w:r>
          </w:p>
          <w:p w14:paraId="31AA763D"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9、多种预设效果保存，实施调用； </w:t>
            </w:r>
          </w:p>
          <w:p w14:paraId="7386D002"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10、90-265VAC电源（50/60Hz）。</w:t>
            </w:r>
          </w:p>
        </w:tc>
        <w:tc>
          <w:tcPr>
            <w:tcW w:w="321" w:type="pct"/>
            <w:shd w:val="clear" w:color="auto" w:fill="auto"/>
            <w:vAlign w:val="center"/>
          </w:tcPr>
          <w:p w14:paraId="15E6D25E"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53211A84"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380326E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6BF82370"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1</w:t>
            </w:r>
            <w:r w:rsidRPr="00086F69">
              <w:rPr>
                <w:rFonts w:ascii="宋体" w:hAnsi="宋体" w:cs="宋体"/>
                <w:szCs w:val="21"/>
              </w:rPr>
              <w:t>.</w:t>
            </w:r>
            <w:r>
              <w:rPr>
                <w:rFonts w:ascii="宋体" w:hAnsi="宋体" w:cs="宋体"/>
                <w:szCs w:val="21"/>
              </w:rPr>
              <w:t>36</w:t>
            </w:r>
          </w:p>
        </w:tc>
        <w:tc>
          <w:tcPr>
            <w:tcW w:w="321" w:type="pct"/>
            <w:shd w:val="clear" w:color="auto" w:fill="auto"/>
            <w:noWrap/>
            <w:vAlign w:val="center"/>
          </w:tcPr>
          <w:p w14:paraId="29747062"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1</w:t>
            </w:r>
            <w:r w:rsidRPr="00086F69">
              <w:rPr>
                <w:rFonts w:ascii="宋体" w:hAnsi="宋体" w:cs="宋体"/>
                <w:color w:val="000000"/>
                <w:szCs w:val="21"/>
              </w:rPr>
              <w:t>.</w:t>
            </w:r>
            <w:r>
              <w:rPr>
                <w:rFonts w:ascii="宋体" w:hAnsi="宋体" w:cs="宋体"/>
                <w:color w:val="000000"/>
                <w:szCs w:val="21"/>
              </w:rPr>
              <w:t>36</w:t>
            </w:r>
          </w:p>
        </w:tc>
        <w:tc>
          <w:tcPr>
            <w:tcW w:w="304" w:type="pct"/>
            <w:shd w:val="clear" w:color="auto" w:fill="auto"/>
            <w:vAlign w:val="center"/>
          </w:tcPr>
          <w:p w14:paraId="73081A45"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18E4AB86" w14:textId="77777777" w:rsidR="0087144A" w:rsidRPr="00D741CF" w:rsidRDefault="0087144A" w:rsidP="007A0958">
            <w:pPr>
              <w:widowControl/>
              <w:jc w:val="center"/>
              <w:rPr>
                <w:rFonts w:ascii="宋体" w:hAnsi="宋体" w:cs="宋体"/>
                <w:kern w:val="0"/>
                <w:sz w:val="22"/>
                <w:szCs w:val="22"/>
              </w:rPr>
            </w:pPr>
          </w:p>
        </w:tc>
      </w:tr>
      <w:tr w:rsidR="0087144A" w:rsidRPr="00035672" w14:paraId="7EBBD3BE" w14:textId="77777777" w:rsidTr="005A632D">
        <w:trPr>
          <w:trHeight w:val="4143"/>
          <w:jc w:val="center"/>
        </w:trPr>
        <w:tc>
          <w:tcPr>
            <w:tcW w:w="228" w:type="pct"/>
            <w:shd w:val="clear" w:color="auto" w:fill="auto"/>
            <w:vAlign w:val="center"/>
          </w:tcPr>
          <w:p w14:paraId="4A5D0E33" w14:textId="77777777" w:rsidR="0087144A" w:rsidRPr="00427F8A" w:rsidRDefault="0087144A" w:rsidP="007A0958">
            <w:pPr>
              <w:jc w:val="center"/>
              <w:rPr>
                <w:rFonts w:ascii="宋体" w:hAnsi="宋体"/>
                <w:color w:val="000000"/>
                <w:szCs w:val="21"/>
              </w:rPr>
            </w:pPr>
            <w:r>
              <w:rPr>
                <w:rFonts w:ascii="宋体" w:hAnsi="宋体" w:hint="eastAsia"/>
                <w:color w:val="000000"/>
                <w:szCs w:val="21"/>
              </w:rPr>
              <w:t>1</w:t>
            </w:r>
            <w:r>
              <w:rPr>
                <w:rFonts w:ascii="宋体" w:hAnsi="宋体"/>
                <w:color w:val="000000"/>
                <w:szCs w:val="21"/>
              </w:rPr>
              <w:t>8</w:t>
            </w:r>
          </w:p>
        </w:tc>
        <w:tc>
          <w:tcPr>
            <w:tcW w:w="580" w:type="pct"/>
            <w:shd w:val="clear" w:color="auto" w:fill="auto"/>
            <w:noWrap/>
            <w:vAlign w:val="center"/>
          </w:tcPr>
          <w:p w14:paraId="6EF6853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扩音功率放大器</w:t>
            </w:r>
          </w:p>
        </w:tc>
        <w:tc>
          <w:tcPr>
            <w:tcW w:w="870" w:type="pct"/>
            <w:shd w:val="clear" w:color="auto" w:fill="auto"/>
            <w:noWrap/>
            <w:vAlign w:val="center"/>
          </w:tcPr>
          <w:p w14:paraId="5119E156"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058AE2C5" w14:textId="68E68CF6"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3C2A487B"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1、输出功率：2×800W 8Ω；</w:t>
            </w:r>
          </w:p>
          <w:p w14:paraId="3D2B67E6"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2、频率响应：20Hz-25kHz±0.5dB；</w:t>
            </w:r>
          </w:p>
          <w:p w14:paraId="453DA936"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3、THD+N（Rated power,4Ω/KHz）%： 0.10%；</w:t>
            </w:r>
          </w:p>
          <w:p w14:paraId="6991617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4、信噪比：95dB；</w:t>
            </w:r>
          </w:p>
          <w:p w14:paraId="0955252B"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5、输入方式：3-pin XLR,平衡式；</w:t>
            </w:r>
          </w:p>
          <w:p w14:paraId="227F9DAB"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6、输入阻抗：20kΩ平衡/10kΩ非平衡；</w:t>
            </w:r>
          </w:p>
          <w:p w14:paraId="14D061B2"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7、输出连接：Speakon Connectors（Neutrik）；</w:t>
            </w:r>
          </w:p>
          <w:p w14:paraId="1940A276"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8、电流要求：200-240V～50-60Hz；</w:t>
            </w:r>
          </w:p>
          <w:p w14:paraId="5FA55691"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9、机身尺寸：482×470×133mm；重量：26kg</w:t>
            </w:r>
          </w:p>
        </w:tc>
        <w:tc>
          <w:tcPr>
            <w:tcW w:w="321" w:type="pct"/>
            <w:shd w:val="clear" w:color="auto" w:fill="auto"/>
            <w:vAlign w:val="center"/>
          </w:tcPr>
          <w:p w14:paraId="64F6E060"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E0AABB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2</w:t>
            </w:r>
          </w:p>
        </w:tc>
        <w:tc>
          <w:tcPr>
            <w:tcW w:w="218" w:type="pct"/>
            <w:shd w:val="clear" w:color="auto" w:fill="auto"/>
            <w:vAlign w:val="center"/>
          </w:tcPr>
          <w:p w14:paraId="2A69D04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38686DD7"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.96</w:t>
            </w:r>
          </w:p>
        </w:tc>
        <w:tc>
          <w:tcPr>
            <w:tcW w:w="321" w:type="pct"/>
            <w:shd w:val="clear" w:color="auto" w:fill="auto"/>
            <w:noWrap/>
            <w:vAlign w:val="center"/>
          </w:tcPr>
          <w:p w14:paraId="194AAB79"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1</w:t>
            </w:r>
            <w:r w:rsidRPr="00086F69">
              <w:rPr>
                <w:rFonts w:ascii="宋体" w:hAnsi="宋体" w:cs="宋体"/>
                <w:color w:val="000000"/>
                <w:szCs w:val="21"/>
              </w:rPr>
              <w:t>.92</w:t>
            </w:r>
          </w:p>
        </w:tc>
        <w:tc>
          <w:tcPr>
            <w:tcW w:w="304" w:type="pct"/>
            <w:shd w:val="clear" w:color="auto" w:fill="auto"/>
            <w:vAlign w:val="center"/>
          </w:tcPr>
          <w:p w14:paraId="60A0F6AE"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1A24541E" w14:textId="77777777" w:rsidR="0087144A" w:rsidRPr="00D741CF" w:rsidRDefault="0087144A" w:rsidP="007A0958">
            <w:pPr>
              <w:widowControl/>
              <w:jc w:val="center"/>
              <w:rPr>
                <w:rFonts w:ascii="宋体" w:hAnsi="宋体" w:cs="宋体"/>
                <w:kern w:val="0"/>
                <w:sz w:val="22"/>
                <w:szCs w:val="22"/>
              </w:rPr>
            </w:pPr>
          </w:p>
        </w:tc>
      </w:tr>
      <w:tr w:rsidR="0087144A" w:rsidRPr="00035672" w14:paraId="76C546CE" w14:textId="77777777" w:rsidTr="005A632D">
        <w:trPr>
          <w:trHeight w:val="621"/>
          <w:jc w:val="center"/>
        </w:trPr>
        <w:tc>
          <w:tcPr>
            <w:tcW w:w="228" w:type="pct"/>
            <w:shd w:val="clear" w:color="auto" w:fill="auto"/>
            <w:vAlign w:val="center"/>
          </w:tcPr>
          <w:p w14:paraId="06B71FDB" w14:textId="77777777" w:rsidR="0087144A" w:rsidRPr="00427F8A" w:rsidRDefault="0087144A" w:rsidP="007A0958">
            <w:pPr>
              <w:jc w:val="center"/>
              <w:rPr>
                <w:rFonts w:ascii="宋体" w:hAnsi="宋体"/>
                <w:color w:val="000000"/>
                <w:szCs w:val="21"/>
              </w:rPr>
            </w:pPr>
            <w:r>
              <w:rPr>
                <w:rFonts w:ascii="宋体" w:hAnsi="宋体" w:hint="eastAsia"/>
                <w:color w:val="000000"/>
                <w:szCs w:val="21"/>
              </w:rPr>
              <w:t>1</w:t>
            </w:r>
            <w:r>
              <w:rPr>
                <w:rFonts w:ascii="宋体" w:hAnsi="宋体"/>
                <w:color w:val="000000"/>
                <w:szCs w:val="21"/>
              </w:rPr>
              <w:t>9</w:t>
            </w:r>
          </w:p>
        </w:tc>
        <w:tc>
          <w:tcPr>
            <w:tcW w:w="580" w:type="pct"/>
            <w:shd w:val="clear" w:color="auto" w:fill="auto"/>
            <w:noWrap/>
            <w:vAlign w:val="center"/>
          </w:tcPr>
          <w:p w14:paraId="3A4DC38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全频扩音音箱</w:t>
            </w:r>
          </w:p>
        </w:tc>
        <w:tc>
          <w:tcPr>
            <w:tcW w:w="870" w:type="pct"/>
            <w:shd w:val="clear" w:color="auto" w:fill="auto"/>
            <w:noWrap/>
            <w:vAlign w:val="center"/>
          </w:tcPr>
          <w:p w14:paraId="66E724CF"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1CCB6F81" w14:textId="4C7BF92F"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43815F9C"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1、频率响应: 48~20kHz</w:t>
            </w:r>
          </w:p>
          <w:p w14:paraId="553DC2E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2、峰值声压级: 102dB;</w:t>
            </w:r>
          </w:p>
          <w:p w14:paraId="3D6B12F3"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3、高频驱动器:“1“球形高音</w:t>
            </w:r>
          </w:p>
          <w:p w14:paraId="4FC2D7DB"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4、LF驱动程序: 5.25”Kewlar</w:t>
            </w:r>
          </w:p>
          <w:p w14:paraId="00DFD5C3"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5、单只功放: 35W+45W</w:t>
            </w:r>
          </w:p>
          <w:p w14:paraId="26184E37"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6、交叉频率: 3kHz</w:t>
            </w:r>
          </w:p>
          <w:p w14:paraId="0D7D6C8D"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7、输入阻抗: 10kQ</w:t>
            </w:r>
          </w:p>
          <w:p w14:paraId="1FBA10AA"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8、输入接口: XLR+TRS(6.35)+RCA</w:t>
            </w:r>
          </w:p>
          <w:p w14:paraId="401E04C4"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9、倒相调节: 前置长条</w:t>
            </w:r>
          </w:p>
          <w:p w14:paraId="5AA99B7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lastRenderedPageBreak/>
              <w:t>10、音量调节: 后置音量旋钮</w:t>
            </w:r>
          </w:p>
          <w:p w14:paraId="37BE3F0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11、尺寸: 203x279x228mm</w:t>
            </w:r>
          </w:p>
          <w:p w14:paraId="1884FA17"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12、产品净值: 5kg/只</w:t>
            </w:r>
          </w:p>
        </w:tc>
        <w:tc>
          <w:tcPr>
            <w:tcW w:w="321" w:type="pct"/>
            <w:shd w:val="clear" w:color="auto" w:fill="auto"/>
            <w:vAlign w:val="center"/>
          </w:tcPr>
          <w:p w14:paraId="407AF236"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47AAE1C0"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4</w:t>
            </w:r>
          </w:p>
        </w:tc>
        <w:tc>
          <w:tcPr>
            <w:tcW w:w="218" w:type="pct"/>
            <w:shd w:val="clear" w:color="auto" w:fill="auto"/>
            <w:vAlign w:val="center"/>
          </w:tcPr>
          <w:p w14:paraId="01A35E51"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只</w:t>
            </w:r>
          </w:p>
        </w:tc>
        <w:tc>
          <w:tcPr>
            <w:tcW w:w="325" w:type="pct"/>
            <w:shd w:val="clear" w:color="auto" w:fill="auto"/>
            <w:noWrap/>
            <w:vAlign w:val="center"/>
          </w:tcPr>
          <w:p w14:paraId="7365FB8D"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.8</w:t>
            </w:r>
            <w:r>
              <w:rPr>
                <w:rFonts w:ascii="宋体" w:hAnsi="宋体" w:cs="宋体"/>
                <w:szCs w:val="21"/>
              </w:rPr>
              <w:t>9</w:t>
            </w:r>
          </w:p>
        </w:tc>
        <w:tc>
          <w:tcPr>
            <w:tcW w:w="321" w:type="pct"/>
            <w:shd w:val="clear" w:color="auto" w:fill="auto"/>
            <w:noWrap/>
            <w:vAlign w:val="center"/>
          </w:tcPr>
          <w:p w14:paraId="2A703DEC"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3</w:t>
            </w:r>
            <w:r w:rsidRPr="00086F69">
              <w:rPr>
                <w:rFonts w:ascii="宋体" w:hAnsi="宋体" w:cs="宋体"/>
                <w:color w:val="000000"/>
                <w:szCs w:val="21"/>
              </w:rPr>
              <w:t>.</w:t>
            </w:r>
            <w:r>
              <w:rPr>
                <w:rFonts w:ascii="宋体" w:hAnsi="宋体" w:cs="宋体"/>
                <w:color w:val="000000"/>
                <w:szCs w:val="21"/>
              </w:rPr>
              <w:t>56</w:t>
            </w:r>
          </w:p>
        </w:tc>
        <w:tc>
          <w:tcPr>
            <w:tcW w:w="304" w:type="pct"/>
            <w:shd w:val="clear" w:color="auto" w:fill="auto"/>
            <w:vAlign w:val="center"/>
          </w:tcPr>
          <w:p w14:paraId="2F0442C1"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5181AC8C" w14:textId="77777777" w:rsidR="0087144A" w:rsidRPr="00D741CF" w:rsidRDefault="0087144A" w:rsidP="007A0958">
            <w:pPr>
              <w:widowControl/>
              <w:jc w:val="center"/>
              <w:rPr>
                <w:rFonts w:ascii="宋体" w:hAnsi="宋体" w:cs="宋体"/>
                <w:kern w:val="0"/>
                <w:sz w:val="22"/>
                <w:szCs w:val="22"/>
              </w:rPr>
            </w:pPr>
          </w:p>
        </w:tc>
      </w:tr>
      <w:tr w:rsidR="0087144A" w:rsidRPr="00035672" w14:paraId="11A289BB" w14:textId="77777777" w:rsidTr="005A632D">
        <w:trPr>
          <w:trHeight w:val="621"/>
          <w:jc w:val="center"/>
        </w:trPr>
        <w:tc>
          <w:tcPr>
            <w:tcW w:w="228" w:type="pct"/>
            <w:shd w:val="clear" w:color="auto" w:fill="auto"/>
            <w:vAlign w:val="center"/>
          </w:tcPr>
          <w:p w14:paraId="093A45C6" w14:textId="77777777" w:rsidR="0087144A" w:rsidRPr="00427F8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0</w:t>
            </w:r>
          </w:p>
        </w:tc>
        <w:tc>
          <w:tcPr>
            <w:tcW w:w="580" w:type="pct"/>
            <w:shd w:val="clear" w:color="auto" w:fill="auto"/>
            <w:noWrap/>
            <w:vAlign w:val="center"/>
          </w:tcPr>
          <w:p w14:paraId="1B937700"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（还原端）</w:t>
            </w:r>
            <w:r w:rsidRPr="00103EC0">
              <w:rPr>
                <w:rFonts w:ascii="宋体" w:hAnsi="宋体" w:hint="eastAsia"/>
                <w:color w:val="000000"/>
                <w:szCs w:val="21"/>
              </w:rPr>
              <w:br/>
              <w:t>流媒体管理软件</w:t>
            </w:r>
          </w:p>
        </w:tc>
        <w:tc>
          <w:tcPr>
            <w:tcW w:w="870" w:type="pct"/>
            <w:shd w:val="clear" w:color="auto" w:fill="auto"/>
            <w:noWrap/>
            <w:vAlign w:val="center"/>
          </w:tcPr>
          <w:p w14:paraId="03490C14"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Winseety/定制                                                                                                                                                                                                              云视图研智能数字技术</w:t>
            </w:r>
          </w:p>
          <w:p w14:paraId="2460FCE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37D33F7A"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1、搭载Winseety数据管理系统，本软件模块将视频存储、视频转码、协议复用、大并发播出等的工作集中处理，将与视频处理相关的诸多技术细节进行智能化处理；</w:t>
            </w:r>
          </w:p>
          <w:p w14:paraId="3E370B14"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2、主要功能包括：视频转码、视频切片、流媒体接收与转发、播出协议转换、视频加密与防盗链、大并发播出、CDN加速、终端播放适配、快速集成代码和样例、集成API接口等；具有手动转码、调用接口转码和自动转码功能，转码过程中自动生成封面截图；</w:t>
            </w:r>
          </w:p>
          <w:p w14:paraId="60B0DD59"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3、支持MP4、TS、MOV、FLV、3GP、WMV、RM、MPEG1、MPEG2、H.264、H.265等流行视频格式文件；</w:t>
            </w:r>
          </w:p>
          <w:p w14:paraId="7C288C6D"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4、可以对本机的视频文件、网络路径的视频文件、远程视频文件（URL地址）进行转码；</w:t>
            </w:r>
          </w:p>
          <w:p w14:paraId="3AA01D6C"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5、可根据转码参数模板进行转码，支持定义多个转码模板；</w:t>
            </w:r>
          </w:p>
          <w:p w14:paraId="2B957A66"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6、支持多进程并行转码和多设备并行转码，最大化利用硬件资源。提供上传、转码、回调的标准化转码流程。</w:t>
            </w:r>
          </w:p>
          <w:p w14:paraId="20855D72" w14:textId="77777777" w:rsidR="0087144A" w:rsidRPr="00944EF5"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7、拥有全息流媒体管理系统专利或软著。</w:t>
            </w:r>
          </w:p>
        </w:tc>
        <w:tc>
          <w:tcPr>
            <w:tcW w:w="321" w:type="pct"/>
            <w:shd w:val="clear" w:color="auto" w:fill="auto"/>
            <w:vAlign w:val="center"/>
          </w:tcPr>
          <w:p w14:paraId="375E8F58"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41ADEDE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488C5C9B"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4BC98E29"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8</w:t>
            </w:r>
            <w:r w:rsidRPr="00086F69">
              <w:rPr>
                <w:rFonts w:ascii="宋体" w:hAnsi="宋体" w:cs="宋体"/>
                <w:szCs w:val="21"/>
              </w:rPr>
              <w:t>.</w:t>
            </w:r>
            <w:r>
              <w:rPr>
                <w:rFonts w:ascii="宋体" w:hAnsi="宋体" w:cs="宋体"/>
                <w:szCs w:val="21"/>
              </w:rPr>
              <w:t>3</w:t>
            </w:r>
          </w:p>
        </w:tc>
        <w:tc>
          <w:tcPr>
            <w:tcW w:w="321" w:type="pct"/>
            <w:shd w:val="clear" w:color="auto" w:fill="auto"/>
            <w:noWrap/>
            <w:vAlign w:val="center"/>
          </w:tcPr>
          <w:p w14:paraId="0E5F8B4C"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8</w:t>
            </w:r>
            <w:r w:rsidRPr="00086F69">
              <w:rPr>
                <w:rFonts w:ascii="宋体" w:hAnsi="宋体" w:cs="宋体"/>
                <w:color w:val="000000"/>
                <w:szCs w:val="21"/>
              </w:rPr>
              <w:t>.</w:t>
            </w:r>
            <w:r>
              <w:rPr>
                <w:rFonts w:ascii="宋体" w:hAnsi="宋体" w:cs="宋体"/>
                <w:color w:val="000000"/>
                <w:szCs w:val="21"/>
              </w:rPr>
              <w:t>3</w:t>
            </w:r>
          </w:p>
        </w:tc>
        <w:tc>
          <w:tcPr>
            <w:tcW w:w="304" w:type="pct"/>
            <w:shd w:val="clear" w:color="auto" w:fill="auto"/>
            <w:vAlign w:val="center"/>
          </w:tcPr>
          <w:p w14:paraId="026F9245"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0D4B0243" w14:textId="77777777" w:rsidR="0087144A" w:rsidRPr="00D741CF" w:rsidRDefault="0087144A" w:rsidP="007A0958">
            <w:pPr>
              <w:widowControl/>
              <w:jc w:val="center"/>
              <w:rPr>
                <w:rFonts w:ascii="宋体" w:hAnsi="宋体" w:cs="宋体"/>
                <w:kern w:val="0"/>
                <w:sz w:val="22"/>
                <w:szCs w:val="22"/>
              </w:rPr>
            </w:pPr>
          </w:p>
        </w:tc>
      </w:tr>
      <w:tr w:rsidR="0087144A" w:rsidRPr="00035672" w14:paraId="2F8D5F7D" w14:textId="77777777" w:rsidTr="005A632D">
        <w:trPr>
          <w:trHeight w:val="621"/>
          <w:jc w:val="center"/>
        </w:trPr>
        <w:tc>
          <w:tcPr>
            <w:tcW w:w="228" w:type="pct"/>
            <w:shd w:val="clear" w:color="auto" w:fill="auto"/>
            <w:vAlign w:val="center"/>
          </w:tcPr>
          <w:p w14:paraId="238A76AF" w14:textId="77777777" w:rsidR="0087144A" w:rsidRPr="00427F8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1</w:t>
            </w:r>
          </w:p>
        </w:tc>
        <w:tc>
          <w:tcPr>
            <w:tcW w:w="580" w:type="pct"/>
            <w:shd w:val="clear" w:color="auto" w:fill="auto"/>
            <w:noWrap/>
            <w:vAlign w:val="center"/>
          </w:tcPr>
          <w:p w14:paraId="11F7E52A"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全息回看管理</w:t>
            </w:r>
          </w:p>
          <w:p w14:paraId="6E1F4652"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软件</w:t>
            </w:r>
          </w:p>
        </w:tc>
        <w:tc>
          <w:tcPr>
            <w:tcW w:w="870" w:type="pct"/>
            <w:shd w:val="clear" w:color="auto" w:fill="auto"/>
            <w:noWrap/>
            <w:vAlign w:val="center"/>
          </w:tcPr>
          <w:p w14:paraId="5DBBA592"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7BC0898D" w14:textId="02CBB4CC"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2469EF58"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1、根据全息课堂教学需求，由教师自主或根据授课大纲选取全息课程采集片段或起始时间节点；</w:t>
            </w:r>
          </w:p>
          <w:p w14:paraId="0F0FC608"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2、支持一键式虚拟按键操作，采集指令执行时延≤20ms；</w:t>
            </w:r>
          </w:p>
          <w:p w14:paraId="6B2CEA2F"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lastRenderedPageBreak/>
              <w:t>★</w:t>
            </w:r>
            <w:r w:rsidRPr="0093717E">
              <w:rPr>
                <w:rFonts w:ascii="宋体" w:hAnsi="宋体" w:cs="宋体" w:hint="eastAsia"/>
                <w:kern w:val="0"/>
                <w:szCs w:val="21"/>
              </w:rPr>
              <w:t>3、匹配全息图像采集模组，系统支持多种采集模式：本地采集、远程实时采集、远程交互采集、分段采集等；</w:t>
            </w:r>
          </w:p>
          <w:p w14:paraId="3520FFA4"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4、支持采集实时存储，动态刷新及平台内调用；</w:t>
            </w:r>
          </w:p>
          <w:p w14:paraId="4DFC0614" w14:textId="77777777" w:rsidR="0087144A" w:rsidRPr="00944EF5"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5、可自定义采集的目标视频流（默认为图像处理服务器输出的预处理全息画面）。</w:t>
            </w:r>
          </w:p>
        </w:tc>
        <w:tc>
          <w:tcPr>
            <w:tcW w:w="321" w:type="pct"/>
            <w:shd w:val="clear" w:color="auto" w:fill="auto"/>
            <w:vAlign w:val="center"/>
          </w:tcPr>
          <w:p w14:paraId="5881FC64"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0DBC5AF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0DFAE9B6"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6DE4AA21"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5</w:t>
            </w:r>
            <w:r w:rsidRPr="00086F69">
              <w:rPr>
                <w:rFonts w:ascii="宋体" w:hAnsi="宋体" w:cs="宋体"/>
                <w:szCs w:val="21"/>
              </w:rPr>
              <w:t>.</w:t>
            </w:r>
            <w:r>
              <w:rPr>
                <w:rFonts w:ascii="宋体" w:hAnsi="宋体" w:cs="宋体"/>
                <w:szCs w:val="21"/>
              </w:rPr>
              <w:t>3</w:t>
            </w:r>
            <w:r w:rsidRPr="00086F69">
              <w:rPr>
                <w:rFonts w:ascii="宋体" w:hAnsi="宋体" w:cs="宋体"/>
                <w:szCs w:val="21"/>
              </w:rPr>
              <w:t>5</w:t>
            </w:r>
          </w:p>
        </w:tc>
        <w:tc>
          <w:tcPr>
            <w:tcW w:w="321" w:type="pct"/>
            <w:shd w:val="clear" w:color="auto" w:fill="auto"/>
            <w:noWrap/>
            <w:vAlign w:val="center"/>
          </w:tcPr>
          <w:p w14:paraId="785FAAF9"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5</w:t>
            </w:r>
            <w:r w:rsidRPr="00086F69">
              <w:rPr>
                <w:rFonts w:ascii="宋体" w:hAnsi="宋体" w:cs="宋体"/>
                <w:color w:val="000000"/>
                <w:szCs w:val="21"/>
              </w:rPr>
              <w:t>.</w:t>
            </w:r>
            <w:r>
              <w:rPr>
                <w:rFonts w:ascii="宋体" w:hAnsi="宋体" w:cs="宋体"/>
                <w:color w:val="000000"/>
                <w:szCs w:val="21"/>
              </w:rPr>
              <w:t>3</w:t>
            </w:r>
            <w:r w:rsidRPr="00086F69">
              <w:rPr>
                <w:rFonts w:ascii="宋体" w:hAnsi="宋体" w:cs="宋体"/>
                <w:color w:val="000000"/>
                <w:szCs w:val="21"/>
              </w:rPr>
              <w:t>5</w:t>
            </w:r>
          </w:p>
        </w:tc>
        <w:tc>
          <w:tcPr>
            <w:tcW w:w="304" w:type="pct"/>
            <w:shd w:val="clear" w:color="auto" w:fill="auto"/>
            <w:vAlign w:val="center"/>
          </w:tcPr>
          <w:p w14:paraId="092EFD62"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6ABB53DE" w14:textId="77777777" w:rsidR="0087144A" w:rsidRPr="00D741CF" w:rsidRDefault="0087144A" w:rsidP="007A0958">
            <w:pPr>
              <w:widowControl/>
              <w:jc w:val="center"/>
              <w:rPr>
                <w:rFonts w:ascii="宋体" w:hAnsi="宋体" w:cs="宋体"/>
                <w:kern w:val="0"/>
                <w:sz w:val="22"/>
                <w:szCs w:val="22"/>
              </w:rPr>
            </w:pPr>
          </w:p>
        </w:tc>
      </w:tr>
      <w:tr w:rsidR="0087144A" w:rsidRPr="00035672" w14:paraId="13843504" w14:textId="77777777" w:rsidTr="005A632D">
        <w:trPr>
          <w:trHeight w:val="621"/>
          <w:jc w:val="center"/>
        </w:trPr>
        <w:tc>
          <w:tcPr>
            <w:tcW w:w="228" w:type="pct"/>
            <w:shd w:val="clear" w:color="auto" w:fill="auto"/>
            <w:vAlign w:val="center"/>
          </w:tcPr>
          <w:p w14:paraId="5D951134" w14:textId="77777777" w:rsidR="0087144A" w:rsidRPr="00427F8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2</w:t>
            </w:r>
          </w:p>
        </w:tc>
        <w:tc>
          <w:tcPr>
            <w:tcW w:w="580" w:type="pct"/>
            <w:shd w:val="clear" w:color="auto" w:fill="auto"/>
            <w:noWrap/>
            <w:vAlign w:val="center"/>
          </w:tcPr>
          <w:p w14:paraId="3AC1ED14"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本地端中央控制管理软件</w:t>
            </w:r>
          </w:p>
        </w:tc>
        <w:tc>
          <w:tcPr>
            <w:tcW w:w="870" w:type="pct"/>
            <w:shd w:val="clear" w:color="auto" w:fill="auto"/>
            <w:noWrap/>
            <w:vAlign w:val="center"/>
          </w:tcPr>
          <w:p w14:paraId="4A3DD686"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6BC341CA" w14:textId="415BBE21"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3CBFC643"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1、作为全息教学系统的移动便携式中央控制模块，链接系统中相干独立模块（含硬件及软件），构成网络化的智能中央控制系统；</w:t>
            </w:r>
          </w:p>
          <w:p w14:paraId="2425D720"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2、包含架构设计、流程设计、程序开发、界面与UI设计；</w:t>
            </w:r>
          </w:p>
          <w:p w14:paraId="5ABAB7D9"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3、本软件模块下的设备控制可以跨路由、跨网段，支持BGP网络环境；支持若干域网内中控设备的堆叠级联；</w:t>
            </w:r>
          </w:p>
          <w:p w14:paraId="482BD5C6"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4、具有系统登录认证、账户管理、系统功能设置等系统级功能，在覆盖采集端和还原端的中控服务器、终端设备、物联网模块、物联网云平台构成的控制架构下，与系统底层的智慧教学场景管理模块、全息教学资源管理模块等底层软件模块配套使用。</w:t>
            </w:r>
          </w:p>
          <w:p w14:paraId="54B4F3E1" w14:textId="77777777" w:rsidR="0087144A" w:rsidRPr="00944EF5"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5、拥有中央智慧控制面板系统专利或软著。</w:t>
            </w:r>
          </w:p>
        </w:tc>
        <w:tc>
          <w:tcPr>
            <w:tcW w:w="321" w:type="pct"/>
            <w:shd w:val="clear" w:color="auto" w:fill="auto"/>
            <w:vAlign w:val="center"/>
          </w:tcPr>
          <w:p w14:paraId="3CFCEE9B"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4E5A916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038978F0"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4BF1321B" w14:textId="77777777" w:rsidR="0087144A" w:rsidRPr="00086F69" w:rsidRDefault="0087144A" w:rsidP="007A0958">
            <w:pPr>
              <w:jc w:val="center"/>
              <w:rPr>
                <w:rFonts w:ascii="宋体" w:hAnsi="宋体" w:cs="宋体"/>
                <w:szCs w:val="21"/>
              </w:rPr>
            </w:pPr>
            <w:r>
              <w:rPr>
                <w:rFonts w:ascii="宋体" w:hAnsi="宋体" w:cs="宋体"/>
                <w:szCs w:val="21"/>
              </w:rPr>
              <w:t>13.1</w:t>
            </w:r>
            <w:r w:rsidRPr="00086F69">
              <w:rPr>
                <w:rFonts w:ascii="宋体" w:hAnsi="宋体" w:cs="宋体"/>
                <w:szCs w:val="21"/>
              </w:rPr>
              <w:t>5</w:t>
            </w:r>
          </w:p>
        </w:tc>
        <w:tc>
          <w:tcPr>
            <w:tcW w:w="321" w:type="pct"/>
            <w:shd w:val="clear" w:color="auto" w:fill="auto"/>
            <w:noWrap/>
            <w:vAlign w:val="center"/>
          </w:tcPr>
          <w:p w14:paraId="7F1C0202" w14:textId="77777777" w:rsidR="0087144A" w:rsidRPr="00086F69" w:rsidRDefault="0087144A" w:rsidP="007A0958">
            <w:pPr>
              <w:jc w:val="center"/>
              <w:rPr>
                <w:rFonts w:ascii="宋体" w:hAnsi="宋体" w:cs="宋体"/>
                <w:color w:val="000000"/>
                <w:szCs w:val="21"/>
              </w:rPr>
            </w:pPr>
            <w:r>
              <w:rPr>
                <w:rFonts w:ascii="宋体" w:hAnsi="宋体" w:cs="宋体"/>
                <w:color w:val="000000"/>
                <w:szCs w:val="21"/>
              </w:rPr>
              <w:t>13.15</w:t>
            </w:r>
          </w:p>
        </w:tc>
        <w:tc>
          <w:tcPr>
            <w:tcW w:w="304" w:type="pct"/>
            <w:shd w:val="clear" w:color="auto" w:fill="auto"/>
            <w:vAlign w:val="center"/>
          </w:tcPr>
          <w:p w14:paraId="7085FC83"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5F351C1C" w14:textId="77777777" w:rsidR="0087144A" w:rsidRPr="00D741CF" w:rsidRDefault="0087144A" w:rsidP="007A0958">
            <w:pPr>
              <w:widowControl/>
              <w:jc w:val="center"/>
              <w:rPr>
                <w:rFonts w:ascii="宋体" w:hAnsi="宋体" w:cs="宋体"/>
                <w:kern w:val="0"/>
                <w:sz w:val="22"/>
                <w:szCs w:val="22"/>
              </w:rPr>
            </w:pPr>
          </w:p>
        </w:tc>
      </w:tr>
      <w:tr w:rsidR="0087144A" w:rsidRPr="00035672" w14:paraId="486A5AE2" w14:textId="77777777" w:rsidTr="005A632D">
        <w:trPr>
          <w:trHeight w:val="621"/>
          <w:jc w:val="center"/>
        </w:trPr>
        <w:tc>
          <w:tcPr>
            <w:tcW w:w="228" w:type="pct"/>
            <w:shd w:val="clear" w:color="auto" w:fill="auto"/>
            <w:vAlign w:val="center"/>
          </w:tcPr>
          <w:p w14:paraId="51F2A1EF" w14:textId="77777777" w:rsidR="0087144A" w:rsidRPr="00427F8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3</w:t>
            </w:r>
          </w:p>
        </w:tc>
        <w:tc>
          <w:tcPr>
            <w:tcW w:w="580" w:type="pct"/>
            <w:shd w:val="clear" w:color="auto" w:fill="auto"/>
            <w:noWrap/>
            <w:vAlign w:val="center"/>
          </w:tcPr>
          <w:p w14:paraId="643B329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本地服务端智慧控制PAD</w:t>
            </w:r>
          </w:p>
        </w:tc>
        <w:tc>
          <w:tcPr>
            <w:tcW w:w="870" w:type="pct"/>
            <w:shd w:val="clear" w:color="auto" w:fill="auto"/>
            <w:noWrap/>
            <w:vAlign w:val="center"/>
          </w:tcPr>
          <w:p w14:paraId="4E11238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HUAWEI/Matepad 10.4             华为技术有限公司</w:t>
            </w:r>
          </w:p>
        </w:tc>
        <w:tc>
          <w:tcPr>
            <w:tcW w:w="1312" w:type="pct"/>
            <w:shd w:val="clear" w:color="auto" w:fill="auto"/>
            <w:vAlign w:val="center"/>
          </w:tcPr>
          <w:p w14:paraId="028D9764"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1、≥10.4英寸，屏幕分辨率2000*1200像素； </w:t>
            </w:r>
          </w:p>
          <w:p w14:paraId="0CF58F87"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2、带蓝牙、WiFi功能，Type-C接口； </w:t>
            </w:r>
          </w:p>
          <w:p w14:paraId="438FEA5D"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3、支持多点触控、霍尔传感器、光线感应、分屏功能； </w:t>
            </w:r>
          </w:p>
          <w:p w14:paraId="031EC4BA"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4、麒麟710A芯片、6G大运存； </w:t>
            </w:r>
          </w:p>
          <w:p w14:paraId="4E6DBAAF"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5、鸿蒙OS2.0系统； </w:t>
            </w:r>
          </w:p>
          <w:p w14:paraId="629F9E5F"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6、7250毫安电池、12小时续航； </w:t>
            </w:r>
          </w:p>
          <w:p w14:paraId="208B8857"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7、多重护眼、低蓝光、无频闪； </w:t>
            </w:r>
          </w:p>
          <w:p w14:paraId="23FA45AD"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8、人脸识别解锁、数字密码； </w:t>
            </w:r>
          </w:p>
          <w:p w14:paraId="534FD00B"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lastRenderedPageBreak/>
              <w:t>含全息教学控制软件（可控制采集端和还原端的中控服务器、终端设备、物联网模块、物联网云平台，与系统底层的智慧教学场景管理模块、全息教学资源管理模块等底层软件模块配套使用。</w:t>
            </w:r>
          </w:p>
        </w:tc>
        <w:tc>
          <w:tcPr>
            <w:tcW w:w="321" w:type="pct"/>
            <w:shd w:val="clear" w:color="auto" w:fill="auto"/>
            <w:vAlign w:val="center"/>
          </w:tcPr>
          <w:p w14:paraId="37ED19CD"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1E03A53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0CE5FD5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6E3565BF"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.85</w:t>
            </w:r>
          </w:p>
        </w:tc>
        <w:tc>
          <w:tcPr>
            <w:tcW w:w="321" w:type="pct"/>
            <w:shd w:val="clear" w:color="auto" w:fill="auto"/>
            <w:noWrap/>
            <w:vAlign w:val="center"/>
          </w:tcPr>
          <w:p w14:paraId="118D3A7D"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.85</w:t>
            </w:r>
          </w:p>
        </w:tc>
        <w:tc>
          <w:tcPr>
            <w:tcW w:w="304" w:type="pct"/>
            <w:shd w:val="clear" w:color="auto" w:fill="auto"/>
            <w:vAlign w:val="center"/>
          </w:tcPr>
          <w:p w14:paraId="720988AD"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72CD48AF" w14:textId="77777777" w:rsidR="0087144A" w:rsidRPr="00D741CF" w:rsidRDefault="0087144A" w:rsidP="007A0958">
            <w:pPr>
              <w:widowControl/>
              <w:jc w:val="center"/>
              <w:rPr>
                <w:rFonts w:ascii="宋体" w:hAnsi="宋体" w:cs="宋体"/>
                <w:kern w:val="0"/>
                <w:sz w:val="22"/>
                <w:szCs w:val="22"/>
              </w:rPr>
            </w:pPr>
          </w:p>
        </w:tc>
      </w:tr>
      <w:tr w:rsidR="0087144A" w:rsidRPr="00035672" w14:paraId="7CDCBB84" w14:textId="77777777" w:rsidTr="005A632D">
        <w:trPr>
          <w:trHeight w:val="621"/>
          <w:jc w:val="center"/>
        </w:trPr>
        <w:tc>
          <w:tcPr>
            <w:tcW w:w="228" w:type="pct"/>
            <w:shd w:val="clear" w:color="auto" w:fill="auto"/>
            <w:vAlign w:val="center"/>
          </w:tcPr>
          <w:p w14:paraId="332D6CF0" w14:textId="77777777" w:rsidR="0087144A" w:rsidRPr="00427F8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4</w:t>
            </w:r>
          </w:p>
        </w:tc>
        <w:tc>
          <w:tcPr>
            <w:tcW w:w="580" w:type="pct"/>
            <w:shd w:val="clear" w:color="auto" w:fill="auto"/>
            <w:noWrap/>
            <w:vAlign w:val="center"/>
          </w:tcPr>
          <w:p w14:paraId="70B90F0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互联中控储存服务器（还原端）</w:t>
            </w:r>
          </w:p>
        </w:tc>
        <w:tc>
          <w:tcPr>
            <w:tcW w:w="870" w:type="pct"/>
            <w:shd w:val="clear" w:color="auto" w:fill="auto"/>
            <w:noWrap/>
            <w:vAlign w:val="center"/>
          </w:tcPr>
          <w:p w14:paraId="600B669B"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72641D7D" w14:textId="306C21D9"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05CC4A16"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1、机架式服务器</w:t>
            </w:r>
            <w:r>
              <w:rPr>
                <w:rFonts w:ascii="宋体" w:hAnsi="宋体" w:cs="宋体" w:hint="eastAsia"/>
                <w:kern w:val="0"/>
                <w:szCs w:val="21"/>
              </w:rPr>
              <w:t>；</w:t>
            </w:r>
          </w:p>
          <w:p w14:paraId="0942E345"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2、CPU：Intel 至强E-2314 4.5GHz 4核4线程</w:t>
            </w:r>
            <w:r>
              <w:rPr>
                <w:rFonts w:ascii="宋体" w:hAnsi="宋体" w:cs="宋体" w:hint="eastAsia"/>
                <w:kern w:val="0"/>
                <w:szCs w:val="21"/>
              </w:rPr>
              <w:t>；</w:t>
            </w:r>
          </w:p>
          <w:p w14:paraId="66158729"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3、主板芯片组：Intel C246系列</w:t>
            </w:r>
            <w:r>
              <w:rPr>
                <w:rFonts w:ascii="宋体" w:hAnsi="宋体" w:cs="宋体" w:hint="eastAsia"/>
                <w:kern w:val="0"/>
                <w:szCs w:val="21"/>
              </w:rPr>
              <w:t>；</w:t>
            </w:r>
          </w:p>
          <w:p w14:paraId="62EF1977"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4、主板插槽：支持2个PCIE4.0插槽</w:t>
            </w:r>
            <w:r>
              <w:rPr>
                <w:rFonts w:ascii="宋体" w:hAnsi="宋体" w:cs="宋体" w:hint="eastAsia"/>
                <w:kern w:val="0"/>
                <w:szCs w:val="21"/>
              </w:rPr>
              <w:t>；</w:t>
            </w:r>
          </w:p>
          <w:p w14:paraId="09B0E7D0"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5、内存：8G ECC</w:t>
            </w:r>
            <w:r>
              <w:rPr>
                <w:rFonts w:ascii="宋体" w:hAnsi="宋体" w:cs="宋体" w:hint="eastAsia"/>
                <w:kern w:val="0"/>
                <w:szCs w:val="21"/>
              </w:rPr>
              <w:t>；</w:t>
            </w:r>
          </w:p>
          <w:p w14:paraId="62B9DA85"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6、硬盘：1TB SATA 固态</w:t>
            </w:r>
            <w:r>
              <w:rPr>
                <w:rFonts w:ascii="宋体" w:hAnsi="宋体" w:cs="宋体" w:hint="eastAsia"/>
                <w:kern w:val="0"/>
                <w:szCs w:val="21"/>
              </w:rPr>
              <w:t>；</w:t>
            </w:r>
          </w:p>
          <w:p w14:paraId="0F0116DB"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7、阵列盘：4x4TB 3.5寸 阵列专用盘</w:t>
            </w:r>
            <w:r>
              <w:rPr>
                <w:rFonts w:ascii="宋体" w:hAnsi="宋体" w:cs="宋体" w:hint="eastAsia"/>
                <w:kern w:val="0"/>
                <w:szCs w:val="21"/>
              </w:rPr>
              <w:t>；</w:t>
            </w:r>
          </w:p>
          <w:p w14:paraId="37D690AC"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8、接口：USB端口/串口/网口/VGA口/IDRAC远程管理/USB插槽</w:t>
            </w:r>
            <w:r>
              <w:rPr>
                <w:rFonts w:ascii="宋体" w:hAnsi="宋体" w:cs="宋体" w:hint="eastAsia"/>
                <w:kern w:val="0"/>
                <w:szCs w:val="21"/>
              </w:rPr>
              <w:t>；</w:t>
            </w:r>
          </w:p>
          <w:p w14:paraId="3D78EA6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9、网卡：双口千兆网卡</w:t>
            </w:r>
            <w:r>
              <w:rPr>
                <w:rFonts w:ascii="宋体" w:hAnsi="宋体" w:cs="宋体" w:hint="eastAsia"/>
                <w:kern w:val="0"/>
                <w:szCs w:val="21"/>
              </w:rPr>
              <w:t>；</w:t>
            </w:r>
          </w:p>
          <w:p w14:paraId="62C55C0A"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10、电源：450W交流电源"</w:t>
            </w:r>
            <w:r>
              <w:rPr>
                <w:rFonts w:ascii="宋体" w:hAnsi="宋体" w:cs="宋体" w:hint="eastAsia"/>
                <w:kern w:val="0"/>
                <w:szCs w:val="21"/>
              </w:rPr>
              <w:t>。</w:t>
            </w:r>
          </w:p>
        </w:tc>
        <w:tc>
          <w:tcPr>
            <w:tcW w:w="321" w:type="pct"/>
            <w:shd w:val="clear" w:color="auto" w:fill="auto"/>
            <w:vAlign w:val="center"/>
          </w:tcPr>
          <w:p w14:paraId="4868D7AE"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927053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68FF714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2AAAC03D" w14:textId="77777777" w:rsidR="0087144A" w:rsidRPr="00086F69" w:rsidRDefault="0087144A" w:rsidP="007A0958">
            <w:pPr>
              <w:jc w:val="center"/>
              <w:rPr>
                <w:rFonts w:ascii="宋体" w:hAnsi="宋体" w:cs="宋体"/>
                <w:szCs w:val="21"/>
              </w:rPr>
            </w:pPr>
            <w:r>
              <w:rPr>
                <w:rFonts w:ascii="宋体" w:hAnsi="宋体" w:cs="宋体" w:hint="eastAsia"/>
                <w:szCs w:val="21"/>
              </w:rPr>
              <w:t>8</w:t>
            </w:r>
            <w:r>
              <w:rPr>
                <w:rFonts w:ascii="宋体" w:hAnsi="宋体" w:cs="宋体"/>
                <w:szCs w:val="21"/>
              </w:rPr>
              <w:t>.1</w:t>
            </w:r>
          </w:p>
        </w:tc>
        <w:tc>
          <w:tcPr>
            <w:tcW w:w="321" w:type="pct"/>
            <w:shd w:val="clear" w:color="auto" w:fill="auto"/>
            <w:noWrap/>
            <w:vAlign w:val="center"/>
          </w:tcPr>
          <w:p w14:paraId="739DA425" w14:textId="77777777" w:rsidR="0087144A" w:rsidRPr="00086F69" w:rsidRDefault="0087144A" w:rsidP="007A0958">
            <w:pPr>
              <w:jc w:val="center"/>
              <w:rPr>
                <w:rFonts w:ascii="宋体" w:hAnsi="宋体" w:cs="宋体"/>
                <w:color w:val="000000"/>
                <w:szCs w:val="21"/>
              </w:rPr>
            </w:pPr>
            <w:r>
              <w:rPr>
                <w:rFonts w:ascii="宋体" w:hAnsi="宋体" w:cs="宋体" w:hint="eastAsia"/>
                <w:color w:val="000000"/>
                <w:szCs w:val="21"/>
              </w:rPr>
              <w:t>8</w:t>
            </w:r>
            <w:r>
              <w:rPr>
                <w:rFonts w:ascii="宋体" w:hAnsi="宋体" w:cs="宋体"/>
                <w:color w:val="000000"/>
                <w:szCs w:val="21"/>
              </w:rPr>
              <w:t>.1</w:t>
            </w:r>
          </w:p>
        </w:tc>
        <w:tc>
          <w:tcPr>
            <w:tcW w:w="304" w:type="pct"/>
            <w:shd w:val="clear" w:color="auto" w:fill="auto"/>
            <w:vAlign w:val="center"/>
          </w:tcPr>
          <w:p w14:paraId="01AF244B"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371006AC" w14:textId="77777777" w:rsidR="0087144A" w:rsidRPr="00D741CF" w:rsidRDefault="0087144A" w:rsidP="007A0958">
            <w:pPr>
              <w:widowControl/>
              <w:jc w:val="center"/>
              <w:rPr>
                <w:rFonts w:ascii="宋体" w:hAnsi="宋体" w:cs="宋体"/>
                <w:kern w:val="0"/>
                <w:sz w:val="22"/>
                <w:szCs w:val="22"/>
              </w:rPr>
            </w:pPr>
          </w:p>
        </w:tc>
      </w:tr>
      <w:tr w:rsidR="0087144A" w:rsidRPr="00035672" w14:paraId="56504FC9" w14:textId="77777777" w:rsidTr="005A632D">
        <w:trPr>
          <w:trHeight w:val="621"/>
          <w:jc w:val="center"/>
        </w:trPr>
        <w:tc>
          <w:tcPr>
            <w:tcW w:w="228" w:type="pct"/>
            <w:shd w:val="clear" w:color="auto" w:fill="auto"/>
            <w:vAlign w:val="center"/>
          </w:tcPr>
          <w:p w14:paraId="3B12AF4A" w14:textId="77777777" w:rsidR="0087144A" w:rsidRPr="00427F8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5</w:t>
            </w:r>
          </w:p>
        </w:tc>
        <w:tc>
          <w:tcPr>
            <w:tcW w:w="580" w:type="pct"/>
            <w:shd w:val="clear" w:color="auto" w:fill="auto"/>
            <w:noWrap/>
            <w:vAlign w:val="center"/>
          </w:tcPr>
          <w:p w14:paraId="56DB78EE"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本地同步数据存储管理软件</w:t>
            </w:r>
          </w:p>
        </w:tc>
        <w:tc>
          <w:tcPr>
            <w:tcW w:w="870" w:type="pct"/>
            <w:shd w:val="clear" w:color="auto" w:fill="auto"/>
            <w:noWrap/>
            <w:vAlign w:val="center"/>
          </w:tcPr>
          <w:p w14:paraId="2F31C326"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74D9FDDF" w14:textId="23185589" w:rsidR="0087144A" w:rsidRPr="00103EC0"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69ED3903"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1、支持对远端传输至本地的视频流文件实时存储，支持MP4、TS、MOV、FLV、3GP、WMV、RM、MPEG1、MPEG2、H.264、H.265等流行视频格式文件；</w:t>
            </w:r>
          </w:p>
          <w:p w14:paraId="4CB12299"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2、支持自定义前端便捷式数据管理操作；</w:t>
            </w:r>
          </w:p>
          <w:p w14:paraId="428920BF"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3、支持后台域网内WEB端操作和前后端实时同步；</w:t>
            </w:r>
          </w:p>
          <w:p w14:paraId="21BA1F13"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4、支持系统本地模式下，全息系统对数据的单独调用；</w:t>
            </w:r>
          </w:p>
          <w:p w14:paraId="7C46CDA7"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5、支持后台数据多级分组及前端同步；</w:t>
            </w:r>
          </w:p>
          <w:p w14:paraId="434C70E2" w14:textId="77777777" w:rsidR="0087144A" w:rsidRPr="0093717E"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6、支持自定义路径数据的上传与下载。</w:t>
            </w:r>
          </w:p>
          <w:p w14:paraId="6693799F" w14:textId="77777777" w:rsidR="0087144A" w:rsidRPr="00944EF5" w:rsidRDefault="0087144A" w:rsidP="007A0958">
            <w:pPr>
              <w:widowControl/>
              <w:jc w:val="left"/>
              <w:rPr>
                <w:rFonts w:ascii="宋体" w:hAnsi="宋体" w:cs="宋体"/>
                <w:kern w:val="0"/>
                <w:szCs w:val="21"/>
              </w:rPr>
            </w:pPr>
            <w:r w:rsidRPr="00621472">
              <w:rPr>
                <w:rFonts w:ascii="宋体" w:hAnsi="宋体" w:cs="宋体" w:hint="eastAsia"/>
                <w:kern w:val="0"/>
                <w:sz w:val="20"/>
                <w:szCs w:val="20"/>
              </w:rPr>
              <w:t>★</w:t>
            </w:r>
            <w:r w:rsidRPr="0093717E">
              <w:rPr>
                <w:rFonts w:ascii="宋体" w:hAnsi="宋体" w:cs="宋体" w:hint="eastAsia"/>
                <w:kern w:val="0"/>
                <w:szCs w:val="21"/>
              </w:rPr>
              <w:t>7、拥有极低时延点对点网络通信软件专利或软著。</w:t>
            </w:r>
          </w:p>
        </w:tc>
        <w:tc>
          <w:tcPr>
            <w:tcW w:w="321" w:type="pct"/>
            <w:shd w:val="clear" w:color="auto" w:fill="auto"/>
            <w:vAlign w:val="center"/>
          </w:tcPr>
          <w:p w14:paraId="42ADBBB4"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1E06B44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023F7B2A" w14:textId="77777777" w:rsidR="0087144A" w:rsidRPr="00103EC0" w:rsidRDefault="0087144A" w:rsidP="007A0958">
            <w:pPr>
              <w:jc w:val="center"/>
              <w:rPr>
                <w:rFonts w:ascii="宋体" w:hAnsi="宋体" w:cs="宋体"/>
                <w:color w:val="000000"/>
                <w:szCs w:val="21"/>
              </w:rPr>
            </w:pPr>
            <w:r>
              <w:rPr>
                <w:rFonts w:ascii="宋体" w:hAnsi="宋体" w:cs="宋体" w:hint="eastAsia"/>
                <w:color w:val="000000"/>
                <w:szCs w:val="21"/>
              </w:rPr>
              <w:t>套</w:t>
            </w:r>
          </w:p>
        </w:tc>
        <w:tc>
          <w:tcPr>
            <w:tcW w:w="325" w:type="pct"/>
            <w:shd w:val="clear" w:color="auto" w:fill="auto"/>
            <w:noWrap/>
            <w:vAlign w:val="center"/>
          </w:tcPr>
          <w:p w14:paraId="5864AC89" w14:textId="77777777" w:rsidR="0087144A" w:rsidRPr="00086F69" w:rsidRDefault="0087144A" w:rsidP="007A0958">
            <w:pPr>
              <w:jc w:val="center"/>
              <w:rPr>
                <w:rFonts w:ascii="宋体" w:hAnsi="宋体" w:cs="宋体"/>
                <w:szCs w:val="21"/>
              </w:rPr>
            </w:pPr>
            <w:r>
              <w:rPr>
                <w:rFonts w:ascii="宋体" w:hAnsi="宋体" w:cs="宋体"/>
                <w:szCs w:val="21"/>
              </w:rPr>
              <w:t>10.5</w:t>
            </w:r>
          </w:p>
        </w:tc>
        <w:tc>
          <w:tcPr>
            <w:tcW w:w="321" w:type="pct"/>
            <w:shd w:val="clear" w:color="auto" w:fill="auto"/>
            <w:noWrap/>
            <w:vAlign w:val="center"/>
          </w:tcPr>
          <w:p w14:paraId="293BD90B" w14:textId="77777777" w:rsidR="0087144A" w:rsidRPr="00086F69" w:rsidRDefault="0087144A" w:rsidP="007A0958">
            <w:pPr>
              <w:jc w:val="center"/>
              <w:rPr>
                <w:rFonts w:ascii="宋体" w:hAnsi="宋体" w:cs="宋体"/>
                <w:color w:val="000000"/>
                <w:szCs w:val="21"/>
              </w:rPr>
            </w:pPr>
            <w:r>
              <w:rPr>
                <w:rFonts w:ascii="宋体" w:hAnsi="宋体" w:cs="宋体"/>
                <w:color w:val="000000"/>
                <w:szCs w:val="21"/>
              </w:rPr>
              <w:t>10.5</w:t>
            </w:r>
          </w:p>
        </w:tc>
        <w:tc>
          <w:tcPr>
            <w:tcW w:w="304" w:type="pct"/>
            <w:shd w:val="clear" w:color="auto" w:fill="auto"/>
            <w:vAlign w:val="center"/>
          </w:tcPr>
          <w:p w14:paraId="78023A3C"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0880F554" w14:textId="77777777" w:rsidR="0087144A" w:rsidRPr="00D741CF" w:rsidRDefault="0087144A" w:rsidP="007A0958">
            <w:pPr>
              <w:widowControl/>
              <w:jc w:val="center"/>
              <w:rPr>
                <w:rFonts w:ascii="宋体" w:hAnsi="宋体" w:cs="宋体"/>
                <w:kern w:val="0"/>
                <w:sz w:val="22"/>
                <w:szCs w:val="22"/>
              </w:rPr>
            </w:pPr>
          </w:p>
        </w:tc>
      </w:tr>
      <w:tr w:rsidR="0087144A" w:rsidRPr="00035672" w14:paraId="466318FB" w14:textId="77777777" w:rsidTr="005A632D">
        <w:trPr>
          <w:trHeight w:val="621"/>
          <w:jc w:val="center"/>
        </w:trPr>
        <w:tc>
          <w:tcPr>
            <w:tcW w:w="228" w:type="pct"/>
            <w:shd w:val="clear" w:color="auto" w:fill="auto"/>
            <w:vAlign w:val="center"/>
          </w:tcPr>
          <w:p w14:paraId="6211BBAB"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6</w:t>
            </w:r>
          </w:p>
        </w:tc>
        <w:tc>
          <w:tcPr>
            <w:tcW w:w="580" w:type="pct"/>
            <w:shd w:val="clear" w:color="auto" w:fill="auto"/>
            <w:noWrap/>
            <w:vAlign w:val="center"/>
          </w:tcPr>
          <w:p w14:paraId="5D596D4E"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企业级千兆</w:t>
            </w:r>
          </w:p>
          <w:p w14:paraId="4AC32F8A"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路由器</w:t>
            </w:r>
          </w:p>
        </w:tc>
        <w:tc>
          <w:tcPr>
            <w:tcW w:w="870" w:type="pct"/>
            <w:shd w:val="clear" w:color="auto" w:fill="auto"/>
            <w:noWrap/>
            <w:vAlign w:val="center"/>
          </w:tcPr>
          <w:p w14:paraId="3D0391AE"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TP-LINK/TL-ER3220G                                                                                                                                                                                                                                                                                                                                                                                                                                                                                                                                        普联技术有限公司</w:t>
            </w:r>
          </w:p>
        </w:tc>
        <w:tc>
          <w:tcPr>
            <w:tcW w:w="1312" w:type="pct"/>
            <w:shd w:val="clear" w:color="auto" w:fill="auto"/>
            <w:vAlign w:val="center"/>
          </w:tcPr>
          <w:p w14:paraId="4CF8A42A"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1、双核CPU，256MB DDRIII高速内存，性能强劲 </w:t>
            </w:r>
          </w:p>
          <w:p w14:paraId="79BEC4EF"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2、5个千兆网口，1WAN+3WAN/LAN+1LAN </w:t>
            </w:r>
          </w:p>
          <w:p w14:paraId="2695F152"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lastRenderedPageBreak/>
              <w:t xml:space="preserve">3、Web认证、短信认证、PPPoE服务器 </w:t>
            </w:r>
          </w:p>
          <w:p w14:paraId="6157B13A"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4、上网行为管理（移动APP管控/桌面应用管控/网站过滤/行为审计） </w:t>
            </w:r>
          </w:p>
          <w:p w14:paraId="7C36E11F"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5、内置AC功能，统一管理TP-LINK企业AP </w:t>
            </w:r>
          </w:p>
          <w:p w14:paraId="6067676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6、负载均衡与线路备份 </w:t>
            </w:r>
          </w:p>
          <w:p w14:paraId="79F6F870"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7、内外网ARP防护及常见攻击防护</w:t>
            </w:r>
          </w:p>
          <w:p w14:paraId="12A5E3F7"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8、智能IP带宽管理及连接数限制</w:t>
            </w:r>
            <w:r>
              <w:rPr>
                <w:rFonts w:ascii="宋体" w:hAnsi="宋体" w:cs="宋体" w:hint="eastAsia"/>
                <w:kern w:val="0"/>
                <w:szCs w:val="21"/>
              </w:rPr>
              <w:t>。</w:t>
            </w:r>
          </w:p>
        </w:tc>
        <w:tc>
          <w:tcPr>
            <w:tcW w:w="321" w:type="pct"/>
            <w:shd w:val="clear" w:color="auto" w:fill="auto"/>
            <w:vAlign w:val="center"/>
          </w:tcPr>
          <w:p w14:paraId="01273734"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587D696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5E41985E"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157F2E6F"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.3</w:t>
            </w:r>
          </w:p>
        </w:tc>
        <w:tc>
          <w:tcPr>
            <w:tcW w:w="321" w:type="pct"/>
            <w:shd w:val="clear" w:color="auto" w:fill="auto"/>
            <w:noWrap/>
            <w:vAlign w:val="center"/>
          </w:tcPr>
          <w:p w14:paraId="4B251B76"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.3</w:t>
            </w:r>
          </w:p>
        </w:tc>
        <w:tc>
          <w:tcPr>
            <w:tcW w:w="304" w:type="pct"/>
            <w:shd w:val="clear" w:color="auto" w:fill="auto"/>
            <w:vAlign w:val="center"/>
          </w:tcPr>
          <w:p w14:paraId="699B4E1D"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06109CFC" w14:textId="77777777" w:rsidR="0087144A" w:rsidRPr="00D741CF" w:rsidRDefault="0087144A" w:rsidP="007A0958">
            <w:pPr>
              <w:widowControl/>
              <w:jc w:val="center"/>
              <w:rPr>
                <w:rFonts w:ascii="宋体" w:hAnsi="宋体" w:cs="宋体"/>
                <w:kern w:val="0"/>
                <w:sz w:val="22"/>
                <w:szCs w:val="22"/>
              </w:rPr>
            </w:pPr>
          </w:p>
        </w:tc>
      </w:tr>
      <w:tr w:rsidR="0087144A" w:rsidRPr="00035672" w14:paraId="4E8EB2B5" w14:textId="77777777" w:rsidTr="005A632D">
        <w:trPr>
          <w:trHeight w:val="2190"/>
          <w:jc w:val="center"/>
        </w:trPr>
        <w:tc>
          <w:tcPr>
            <w:tcW w:w="228" w:type="pct"/>
            <w:shd w:val="clear" w:color="auto" w:fill="auto"/>
            <w:vAlign w:val="center"/>
          </w:tcPr>
          <w:p w14:paraId="62C2402E"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7</w:t>
            </w:r>
          </w:p>
        </w:tc>
        <w:tc>
          <w:tcPr>
            <w:tcW w:w="580" w:type="pct"/>
            <w:shd w:val="clear" w:color="auto" w:fill="auto"/>
            <w:noWrap/>
            <w:vAlign w:val="center"/>
          </w:tcPr>
          <w:p w14:paraId="51250D3C"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场地无线接入AP</w:t>
            </w:r>
          </w:p>
        </w:tc>
        <w:tc>
          <w:tcPr>
            <w:tcW w:w="870" w:type="pct"/>
            <w:shd w:val="clear" w:color="auto" w:fill="auto"/>
            <w:noWrap/>
            <w:vAlign w:val="center"/>
          </w:tcPr>
          <w:p w14:paraId="15799F8D"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TP-LINK/TL-XAP3007GC-POE                                                                                                                                                                                                                                                                                                                                                                                                                                                                                                              普联技术有限公司</w:t>
            </w:r>
          </w:p>
        </w:tc>
        <w:tc>
          <w:tcPr>
            <w:tcW w:w="1312" w:type="pct"/>
            <w:shd w:val="clear" w:color="auto" w:fill="auto"/>
            <w:vAlign w:val="center"/>
          </w:tcPr>
          <w:p w14:paraId="75EA9526"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1、适用频段：2.4GHz；5GHz；2.4GHz+5GHz；</w:t>
            </w:r>
          </w:p>
          <w:p w14:paraId="4368C419"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2、LAN输出口：千兆网口；</w:t>
            </w:r>
          </w:p>
          <w:p w14:paraId="2537BF23"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3、内置天线管理方式：APP管理云端管理，远程管理，WEB页面；</w:t>
            </w:r>
          </w:p>
          <w:p w14:paraId="66AC6333"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4、运营商：移动，联通，电信；</w:t>
            </w:r>
          </w:p>
          <w:p w14:paraId="7E669249"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5、支持IPv6无线速率：3000M；</w:t>
            </w:r>
          </w:p>
        </w:tc>
        <w:tc>
          <w:tcPr>
            <w:tcW w:w="321" w:type="pct"/>
            <w:shd w:val="clear" w:color="auto" w:fill="auto"/>
            <w:vAlign w:val="center"/>
          </w:tcPr>
          <w:p w14:paraId="4006F6E7"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63AC37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7769E4B3"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3477AEE0"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.27</w:t>
            </w:r>
          </w:p>
        </w:tc>
        <w:tc>
          <w:tcPr>
            <w:tcW w:w="321" w:type="pct"/>
            <w:shd w:val="clear" w:color="auto" w:fill="auto"/>
            <w:noWrap/>
            <w:vAlign w:val="center"/>
          </w:tcPr>
          <w:p w14:paraId="6E7C86FD"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.27</w:t>
            </w:r>
          </w:p>
        </w:tc>
        <w:tc>
          <w:tcPr>
            <w:tcW w:w="304" w:type="pct"/>
            <w:shd w:val="clear" w:color="auto" w:fill="auto"/>
            <w:vAlign w:val="center"/>
          </w:tcPr>
          <w:p w14:paraId="3A5379EB"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2F78F654" w14:textId="77777777" w:rsidR="0087144A" w:rsidRPr="00D741CF" w:rsidRDefault="0087144A" w:rsidP="007A0958">
            <w:pPr>
              <w:widowControl/>
              <w:jc w:val="center"/>
              <w:rPr>
                <w:rFonts w:ascii="宋体" w:hAnsi="宋体" w:cs="宋体"/>
                <w:kern w:val="0"/>
                <w:sz w:val="22"/>
                <w:szCs w:val="22"/>
              </w:rPr>
            </w:pPr>
          </w:p>
        </w:tc>
      </w:tr>
      <w:tr w:rsidR="0087144A" w:rsidRPr="00035672" w14:paraId="4FC312CD" w14:textId="77777777" w:rsidTr="005A632D">
        <w:trPr>
          <w:trHeight w:val="4375"/>
          <w:jc w:val="center"/>
        </w:trPr>
        <w:tc>
          <w:tcPr>
            <w:tcW w:w="228" w:type="pct"/>
            <w:shd w:val="clear" w:color="auto" w:fill="auto"/>
            <w:vAlign w:val="center"/>
          </w:tcPr>
          <w:p w14:paraId="536A9A73"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8</w:t>
            </w:r>
          </w:p>
        </w:tc>
        <w:tc>
          <w:tcPr>
            <w:tcW w:w="580" w:type="pct"/>
            <w:shd w:val="clear" w:color="auto" w:fill="auto"/>
            <w:noWrap/>
            <w:vAlign w:val="center"/>
          </w:tcPr>
          <w:p w14:paraId="3BB41FAB"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三层网管千兆交换机</w:t>
            </w:r>
          </w:p>
        </w:tc>
        <w:tc>
          <w:tcPr>
            <w:tcW w:w="870" w:type="pct"/>
            <w:shd w:val="clear" w:color="auto" w:fill="auto"/>
            <w:noWrap/>
            <w:vAlign w:val="center"/>
          </w:tcPr>
          <w:p w14:paraId="082FC08F"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TP-LINK/TL-SG5218          普联技术有限公司</w:t>
            </w:r>
          </w:p>
        </w:tc>
        <w:tc>
          <w:tcPr>
            <w:tcW w:w="1312" w:type="pct"/>
            <w:shd w:val="clear" w:color="auto" w:fill="auto"/>
            <w:vAlign w:val="center"/>
          </w:tcPr>
          <w:p w14:paraId="2AFAF4D5"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1、16个10/100/1000M自适应RJ45端口</w:t>
            </w:r>
            <w:r>
              <w:rPr>
                <w:rFonts w:ascii="宋体" w:hAnsi="宋体" w:cs="宋体" w:hint="eastAsia"/>
                <w:kern w:val="0"/>
                <w:szCs w:val="21"/>
              </w:rPr>
              <w:t>；</w:t>
            </w:r>
          </w:p>
          <w:p w14:paraId="788F62C5"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2、2个独立千兆SFP（mini GBIC）光纤模块扩展插槽</w:t>
            </w:r>
            <w:r>
              <w:rPr>
                <w:rFonts w:ascii="宋体" w:hAnsi="宋体" w:cs="宋体" w:hint="eastAsia"/>
                <w:kern w:val="0"/>
                <w:szCs w:val="21"/>
              </w:rPr>
              <w:t>；</w:t>
            </w:r>
          </w:p>
          <w:p w14:paraId="2FCD2624"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3、支持RIP动态路由、静态路由</w:t>
            </w:r>
            <w:r>
              <w:rPr>
                <w:rFonts w:ascii="宋体" w:hAnsi="宋体" w:cs="宋体" w:hint="eastAsia"/>
                <w:kern w:val="0"/>
                <w:szCs w:val="21"/>
              </w:rPr>
              <w:t>；</w:t>
            </w:r>
          </w:p>
          <w:p w14:paraId="6C3CEF3E"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4、支持DHCP服务器、DHCP中继、ARP代理</w:t>
            </w:r>
            <w:r>
              <w:rPr>
                <w:rFonts w:ascii="宋体" w:hAnsi="宋体" w:cs="宋体" w:hint="eastAsia"/>
                <w:kern w:val="0"/>
                <w:szCs w:val="21"/>
              </w:rPr>
              <w:t>；</w:t>
            </w:r>
          </w:p>
          <w:p w14:paraId="78B31841"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5、支持四元绑定、DHCP Snooping、ARP/IP/DoS防护等丰富的网络安全防护</w:t>
            </w:r>
            <w:r>
              <w:rPr>
                <w:rFonts w:ascii="宋体" w:hAnsi="宋体" w:cs="宋体" w:hint="eastAsia"/>
                <w:kern w:val="0"/>
                <w:szCs w:val="21"/>
              </w:rPr>
              <w:t>；</w:t>
            </w:r>
          </w:p>
          <w:p w14:paraId="09B663D6"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6、支持端口汇聚和多种生成树协议，提高链路冗余备份的能力</w:t>
            </w:r>
            <w:r>
              <w:rPr>
                <w:rFonts w:ascii="宋体" w:hAnsi="宋体" w:cs="宋体" w:hint="eastAsia"/>
                <w:kern w:val="0"/>
                <w:szCs w:val="21"/>
              </w:rPr>
              <w:t>；</w:t>
            </w:r>
          </w:p>
          <w:p w14:paraId="3520C3B6"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7、支持MDI与MDIX互相转换，端口自动翻转，速率自动协商</w:t>
            </w:r>
            <w:r>
              <w:rPr>
                <w:rFonts w:ascii="宋体" w:hAnsi="宋体" w:cs="宋体" w:hint="eastAsia"/>
                <w:kern w:val="0"/>
                <w:szCs w:val="21"/>
              </w:rPr>
              <w:t>；</w:t>
            </w:r>
          </w:p>
          <w:p w14:paraId="4500F515"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8、支持WEB管理，VLAN隔离</w:t>
            </w:r>
            <w:r>
              <w:rPr>
                <w:rFonts w:ascii="宋体" w:hAnsi="宋体" w:cs="宋体" w:hint="eastAsia"/>
                <w:kern w:val="0"/>
                <w:szCs w:val="21"/>
              </w:rPr>
              <w:t>。</w:t>
            </w:r>
          </w:p>
        </w:tc>
        <w:tc>
          <w:tcPr>
            <w:tcW w:w="321" w:type="pct"/>
            <w:shd w:val="clear" w:color="auto" w:fill="auto"/>
            <w:vAlign w:val="center"/>
          </w:tcPr>
          <w:p w14:paraId="50C709E8"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7ED3FCF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259CA151"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个</w:t>
            </w:r>
          </w:p>
        </w:tc>
        <w:tc>
          <w:tcPr>
            <w:tcW w:w="325" w:type="pct"/>
            <w:shd w:val="clear" w:color="auto" w:fill="auto"/>
            <w:noWrap/>
            <w:vAlign w:val="center"/>
          </w:tcPr>
          <w:p w14:paraId="04E57792"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.68</w:t>
            </w:r>
          </w:p>
        </w:tc>
        <w:tc>
          <w:tcPr>
            <w:tcW w:w="321" w:type="pct"/>
            <w:shd w:val="clear" w:color="auto" w:fill="auto"/>
            <w:noWrap/>
            <w:vAlign w:val="center"/>
          </w:tcPr>
          <w:p w14:paraId="7228D907"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.68</w:t>
            </w:r>
          </w:p>
        </w:tc>
        <w:tc>
          <w:tcPr>
            <w:tcW w:w="304" w:type="pct"/>
            <w:shd w:val="clear" w:color="auto" w:fill="auto"/>
            <w:vAlign w:val="center"/>
          </w:tcPr>
          <w:p w14:paraId="241ADC34"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357E77B4" w14:textId="77777777" w:rsidR="0087144A" w:rsidRPr="00D741CF" w:rsidRDefault="0087144A" w:rsidP="007A0958">
            <w:pPr>
              <w:widowControl/>
              <w:jc w:val="center"/>
              <w:rPr>
                <w:rFonts w:ascii="宋体" w:hAnsi="宋体" w:cs="宋体"/>
                <w:kern w:val="0"/>
                <w:sz w:val="22"/>
                <w:szCs w:val="22"/>
              </w:rPr>
            </w:pPr>
          </w:p>
        </w:tc>
      </w:tr>
      <w:tr w:rsidR="0087144A" w:rsidRPr="00035672" w14:paraId="1A9913DD" w14:textId="77777777" w:rsidTr="005A632D">
        <w:trPr>
          <w:trHeight w:val="57"/>
          <w:jc w:val="center"/>
        </w:trPr>
        <w:tc>
          <w:tcPr>
            <w:tcW w:w="228" w:type="pct"/>
            <w:shd w:val="clear" w:color="auto" w:fill="auto"/>
            <w:vAlign w:val="center"/>
          </w:tcPr>
          <w:p w14:paraId="09B51738" w14:textId="77777777" w:rsidR="0087144A" w:rsidRDefault="0087144A" w:rsidP="007A0958">
            <w:pPr>
              <w:jc w:val="center"/>
              <w:rPr>
                <w:rFonts w:ascii="宋体" w:hAnsi="宋体"/>
                <w:color w:val="000000"/>
                <w:szCs w:val="21"/>
              </w:rPr>
            </w:pPr>
            <w:r>
              <w:rPr>
                <w:rFonts w:ascii="宋体" w:hAnsi="宋体" w:hint="eastAsia"/>
                <w:color w:val="000000"/>
                <w:szCs w:val="21"/>
              </w:rPr>
              <w:t>2</w:t>
            </w:r>
            <w:r>
              <w:rPr>
                <w:rFonts w:ascii="宋体" w:hAnsi="宋体"/>
                <w:color w:val="000000"/>
                <w:szCs w:val="21"/>
              </w:rPr>
              <w:t>9</w:t>
            </w:r>
          </w:p>
        </w:tc>
        <w:tc>
          <w:tcPr>
            <w:tcW w:w="580" w:type="pct"/>
            <w:shd w:val="clear" w:color="auto" w:fill="auto"/>
            <w:noWrap/>
            <w:vAlign w:val="center"/>
          </w:tcPr>
          <w:p w14:paraId="03488388"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串口服务器</w:t>
            </w:r>
          </w:p>
        </w:tc>
        <w:tc>
          <w:tcPr>
            <w:tcW w:w="870" w:type="pct"/>
            <w:shd w:val="clear" w:color="auto" w:fill="auto"/>
            <w:noWrap/>
            <w:vAlign w:val="center"/>
          </w:tcPr>
          <w:p w14:paraId="0FEAB720"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赛诺联克/SLK-S508R          深圳市仕方通信科技有限公司</w:t>
            </w:r>
          </w:p>
        </w:tc>
        <w:tc>
          <w:tcPr>
            <w:tcW w:w="1312" w:type="pct"/>
            <w:shd w:val="clear" w:color="auto" w:fill="auto"/>
            <w:vAlign w:val="center"/>
          </w:tcPr>
          <w:p w14:paraId="3A7FFB61"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1、支持8路RS232/485串口，串口无需切换，即插即用； </w:t>
            </w:r>
          </w:p>
          <w:p w14:paraId="5ADB7DEC"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2、数据位:5，6，7，8， 停止位:1，1.5，7，8；   </w:t>
            </w:r>
          </w:p>
          <w:p w14:paraId="317A9DBA"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3、校验位：None，Even，Odd，Space，波特率:300bps to 115200kbps； </w:t>
            </w:r>
          </w:p>
          <w:p w14:paraId="4801BDFD"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lastRenderedPageBreak/>
              <w:t xml:space="preserve">4、2路LAN口接入，8路RJ45转RS-232:TxD/RxD/ GND RS-485-2w:A,B； </w:t>
            </w:r>
          </w:p>
          <w:p w14:paraId="05E26F73"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5、RS232/485 带15kV ESD保护 带TVS保护   终端电阻120Ω。</w:t>
            </w:r>
          </w:p>
        </w:tc>
        <w:tc>
          <w:tcPr>
            <w:tcW w:w="321" w:type="pct"/>
            <w:shd w:val="clear" w:color="auto" w:fill="auto"/>
            <w:vAlign w:val="center"/>
          </w:tcPr>
          <w:p w14:paraId="5ADA4EC4"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040C93B1"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718AA2A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6E8EA0BB"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.9</w:t>
            </w:r>
          </w:p>
        </w:tc>
        <w:tc>
          <w:tcPr>
            <w:tcW w:w="321" w:type="pct"/>
            <w:shd w:val="clear" w:color="auto" w:fill="auto"/>
            <w:noWrap/>
            <w:vAlign w:val="center"/>
          </w:tcPr>
          <w:p w14:paraId="70B90B75"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.9</w:t>
            </w:r>
          </w:p>
        </w:tc>
        <w:tc>
          <w:tcPr>
            <w:tcW w:w="304" w:type="pct"/>
            <w:shd w:val="clear" w:color="auto" w:fill="auto"/>
            <w:vAlign w:val="center"/>
          </w:tcPr>
          <w:p w14:paraId="05F98C81"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518FF439" w14:textId="77777777" w:rsidR="0087144A" w:rsidRPr="00D741CF" w:rsidRDefault="0087144A" w:rsidP="007A0958">
            <w:pPr>
              <w:widowControl/>
              <w:jc w:val="center"/>
              <w:rPr>
                <w:rFonts w:ascii="宋体" w:hAnsi="宋体" w:cs="宋体"/>
                <w:kern w:val="0"/>
                <w:sz w:val="22"/>
                <w:szCs w:val="22"/>
              </w:rPr>
            </w:pPr>
          </w:p>
        </w:tc>
      </w:tr>
      <w:tr w:rsidR="0087144A" w:rsidRPr="00035672" w14:paraId="51B4A74D" w14:textId="77777777" w:rsidTr="005A632D">
        <w:trPr>
          <w:trHeight w:val="621"/>
          <w:jc w:val="center"/>
        </w:trPr>
        <w:tc>
          <w:tcPr>
            <w:tcW w:w="228" w:type="pct"/>
            <w:shd w:val="clear" w:color="auto" w:fill="auto"/>
            <w:vAlign w:val="center"/>
          </w:tcPr>
          <w:p w14:paraId="7D9BC100" w14:textId="77777777" w:rsidR="0087144A" w:rsidRPr="00427F8A" w:rsidRDefault="0087144A" w:rsidP="007A0958">
            <w:pPr>
              <w:jc w:val="center"/>
              <w:rPr>
                <w:rFonts w:ascii="宋体" w:hAnsi="宋体"/>
                <w:color w:val="000000"/>
                <w:szCs w:val="21"/>
              </w:rPr>
            </w:pPr>
            <w:r>
              <w:rPr>
                <w:rFonts w:ascii="宋体" w:hAnsi="宋体"/>
                <w:color w:val="000000"/>
                <w:szCs w:val="21"/>
              </w:rPr>
              <w:t>30</w:t>
            </w:r>
          </w:p>
        </w:tc>
        <w:tc>
          <w:tcPr>
            <w:tcW w:w="580" w:type="pct"/>
            <w:shd w:val="clear" w:color="auto" w:fill="auto"/>
            <w:noWrap/>
            <w:vAlign w:val="center"/>
          </w:tcPr>
          <w:p w14:paraId="5B481449"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系统电源16通道时序电源管理</w:t>
            </w:r>
          </w:p>
        </w:tc>
        <w:tc>
          <w:tcPr>
            <w:tcW w:w="870" w:type="pct"/>
            <w:shd w:val="clear" w:color="auto" w:fill="auto"/>
            <w:noWrap/>
            <w:vAlign w:val="center"/>
          </w:tcPr>
          <w:p w14:paraId="773F14F3" w14:textId="77777777" w:rsidR="0087144A" w:rsidRDefault="0087144A" w:rsidP="007A0958">
            <w:pPr>
              <w:jc w:val="center"/>
              <w:rPr>
                <w:rFonts w:ascii="宋体" w:hAnsi="宋体"/>
                <w:color w:val="000000"/>
                <w:szCs w:val="21"/>
              </w:rPr>
            </w:pPr>
            <w:r w:rsidRPr="00103EC0">
              <w:rPr>
                <w:rFonts w:ascii="宋体" w:hAnsi="宋体" w:hint="eastAsia"/>
                <w:color w:val="000000"/>
                <w:szCs w:val="21"/>
              </w:rPr>
              <w:t>Winseety/AP1026                                                                                                                                                                                                                                                                                                                                                                                                                                                                                                                                  云视图研智能数字技术</w:t>
            </w:r>
          </w:p>
          <w:p w14:paraId="4A13A5B6"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6EC925A2"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1、16个国际标准插口 30A高品质继电器，13A无氧磷铜； </w:t>
            </w:r>
          </w:p>
          <w:p w14:paraId="35B5B4FC"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2、总线带过载保护，自动断电，EMI专业电网滤波器； </w:t>
            </w:r>
          </w:p>
          <w:p w14:paraId="16ECE836"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3、750℃阻燃级别； </w:t>
            </w:r>
          </w:p>
          <w:p w14:paraId="1995301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4、智能时序控制，可调间隔延时； </w:t>
            </w:r>
          </w:p>
          <w:p w14:paraId="0B62BF5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5、支持局域网输入控制； </w:t>
            </w:r>
          </w:p>
          <w:p w14:paraId="66535667"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6、可WIFI接入控制； </w:t>
            </w:r>
          </w:p>
          <w:p w14:paraId="2626998B"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7、RS232工业级稳定控制； </w:t>
            </w:r>
          </w:p>
          <w:p w14:paraId="31DD2118"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8、可多台级联同步控制； </w:t>
            </w:r>
          </w:p>
          <w:p w14:paraId="0B4B6705"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 xml:space="preserve">9、高精准工作电压显示仪表； </w:t>
            </w:r>
          </w:p>
          <w:p w14:paraId="66BBE15D"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10、独立带状态显示按钮。</w:t>
            </w:r>
          </w:p>
        </w:tc>
        <w:tc>
          <w:tcPr>
            <w:tcW w:w="321" w:type="pct"/>
            <w:shd w:val="clear" w:color="auto" w:fill="auto"/>
            <w:vAlign w:val="center"/>
          </w:tcPr>
          <w:p w14:paraId="50C18F9D"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2CAF6A47"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1</w:t>
            </w:r>
          </w:p>
        </w:tc>
        <w:tc>
          <w:tcPr>
            <w:tcW w:w="218" w:type="pct"/>
            <w:shd w:val="clear" w:color="auto" w:fill="auto"/>
            <w:vAlign w:val="center"/>
          </w:tcPr>
          <w:p w14:paraId="608D0360" w14:textId="77777777" w:rsidR="0087144A" w:rsidRPr="00103EC0" w:rsidRDefault="0087144A" w:rsidP="007A0958">
            <w:pPr>
              <w:jc w:val="center"/>
              <w:rPr>
                <w:rFonts w:ascii="宋体" w:hAnsi="宋体" w:cs="宋体"/>
                <w:color w:val="000000"/>
                <w:szCs w:val="21"/>
              </w:rPr>
            </w:pPr>
            <w:r w:rsidRPr="00103EC0">
              <w:rPr>
                <w:rFonts w:ascii="宋体" w:hAnsi="宋体" w:hint="eastAsia"/>
                <w:color w:val="000000"/>
                <w:szCs w:val="21"/>
              </w:rPr>
              <w:t>台</w:t>
            </w:r>
          </w:p>
        </w:tc>
        <w:tc>
          <w:tcPr>
            <w:tcW w:w="325" w:type="pct"/>
            <w:shd w:val="clear" w:color="auto" w:fill="auto"/>
            <w:noWrap/>
            <w:vAlign w:val="center"/>
          </w:tcPr>
          <w:p w14:paraId="1CC7750F"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w:t>
            </w:r>
            <w:r>
              <w:rPr>
                <w:rFonts w:ascii="宋体" w:hAnsi="宋体" w:cs="宋体"/>
                <w:szCs w:val="21"/>
              </w:rPr>
              <w:t>8407</w:t>
            </w:r>
          </w:p>
        </w:tc>
        <w:tc>
          <w:tcPr>
            <w:tcW w:w="321" w:type="pct"/>
            <w:shd w:val="clear" w:color="auto" w:fill="auto"/>
            <w:noWrap/>
            <w:vAlign w:val="center"/>
          </w:tcPr>
          <w:p w14:paraId="2AE28B9B"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Pr>
                <w:rFonts w:ascii="宋体" w:hAnsi="宋体" w:cs="宋体"/>
                <w:color w:val="000000"/>
                <w:szCs w:val="21"/>
              </w:rPr>
              <w:t>.8407</w:t>
            </w:r>
          </w:p>
        </w:tc>
        <w:tc>
          <w:tcPr>
            <w:tcW w:w="304" w:type="pct"/>
            <w:shd w:val="clear" w:color="auto" w:fill="auto"/>
            <w:vAlign w:val="center"/>
          </w:tcPr>
          <w:p w14:paraId="501273E7"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tcPr>
          <w:p w14:paraId="6EF54067" w14:textId="77777777" w:rsidR="0087144A" w:rsidRPr="00D741CF" w:rsidRDefault="0087144A" w:rsidP="007A0958">
            <w:pPr>
              <w:widowControl/>
              <w:jc w:val="center"/>
              <w:rPr>
                <w:rFonts w:ascii="宋体" w:hAnsi="宋体" w:cs="宋体"/>
                <w:kern w:val="0"/>
                <w:sz w:val="22"/>
                <w:szCs w:val="22"/>
              </w:rPr>
            </w:pPr>
          </w:p>
        </w:tc>
      </w:tr>
      <w:tr w:rsidR="0087144A" w:rsidRPr="00035672" w14:paraId="5DDF1B32" w14:textId="77777777" w:rsidTr="005A632D">
        <w:trPr>
          <w:trHeight w:val="575"/>
          <w:jc w:val="center"/>
        </w:trPr>
        <w:tc>
          <w:tcPr>
            <w:tcW w:w="2989" w:type="pct"/>
            <w:gridSpan w:val="4"/>
            <w:shd w:val="clear" w:color="auto" w:fill="auto"/>
            <w:vAlign w:val="center"/>
          </w:tcPr>
          <w:p w14:paraId="1A8326CB" w14:textId="77777777" w:rsidR="0087144A" w:rsidRPr="00427F8A" w:rsidRDefault="0087144A" w:rsidP="007A0958">
            <w:pPr>
              <w:widowControl/>
              <w:jc w:val="center"/>
              <w:rPr>
                <w:rFonts w:ascii="宋体" w:hAnsi="宋体" w:cs="宋体"/>
                <w:b/>
                <w:bCs/>
                <w:kern w:val="0"/>
                <w:sz w:val="24"/>
              </w:rPr>
            </w:pPr>
            <w:r w:rsidRPr="00427F8A">
              <w:rPr>
                <w:rFonts w:ascii="宋体" w:hAnsi="宋体" w:cs="宋体" w:hint="eastAsia"/>
                <w:b/>
                <w:bCs/>
                <w:sz w:val="24"/>
              </w:rPr>
              <w:t>小计</w:t>
            </w:r>
          </w:p>
        </w:tc>
        <w:tc>
          <w:tcPr>
            <w:tcW w:w="2011" w:type="pct"/>
            <w:gridSpan w:val="7"/>
            <w:shd w:val="clear" w:color="auto" w:fill="auto"/>
            <w:vAlign w:val="center"/>
          </w:tcPr>
          <w:p w14:paraId="3473E9DA" w14:textId="77777777" w:rsidR="0087144A" w:rsidRPr="00427F8A" w:rsidRDefault="0087144A" w:rsidP="007A0958">
            <w:pPr>
              <w:widowControl/>
              <w:jc w:val="center"/>
              <w:rPr>
                <w:rFonts w:ascii="宋体" w:hAnsi="宋体" w:cs="宋体"/>
                <w:b/>
                <w:bCs/>
                <w:kern w:val="0"/>
                <w:sz w:val="24"/>
              </w:rPr>
            </w:pPr>
            <w:r>
              <w:rPr>
                <w:rFonts w:ascii="宋体" w:hAnsi="宋体" w:cs="宋体"/>
                <w:b/>
                <w:bCs/>
                <w:kern w:val="0"/>
                <w:sz w:val="24"/>
              </w:rPr>
              <w:t>134.75</w:t>
            </w:r>
          </w:p>
        </w:tc>
      </w:tr>
      <w:tr w:rsidR="0087144A" w:rsidRPr="00035672" w14:paraId="0B564C98" w14:textId="77777777" w:rsidTr="0087144A">
        <w:trPr>
          <w:trHeight w:val="760"/>
          <w:jc w:val="center"/>
        </w:trPr>
        <w:tc>
          <w:tcPr>
            <w:tcW w:w="5000" w:type="pct"/>
            <w:gridSpan w:val="11"/>
            <w:shd w:val="clear" w:color="auto" w:fill="auto"/>
            <w:vAlign w:val="center"/>
          </w:tcPr>
          <w:p w14:paraId="5323468C" w14:textId="77777777" w:rsidR="0087144A" w:rsidRPr="00427F8A" w:rsidRDefault="0087144A" w:rsidP="007A0958">
            <w:pPr>
              <w:widowControl/>
              <w:jc w:val="center"/>
              <w:rPr>
                <w:rFonts w:ascii="宋体" w:hAnsi="宋体" w:cs="宋体"/>
                <w:b/>
                <w:bCs/>
                <w:kern w:val="0"/>
                <w:szCs w:val="21"/>
              </w:rPr>
            </w:pPr>
            <w:r w:rsidRPr="00427F8A">
              <w:rPr>
                <w:rFonts w:ascii="宋体" w:hAnsi="宋体" w:cs="宋体" w:hint="eastAsia"/>
                <w:b/>
                <w:bCs/>
                <w:kern w:val="0"/>
                <w:sz w:val="28"/>
                <w:szCs w:val="28"/>
              </w:rPr>
              <w:t>三、</w:t>
            </w:r>
            <w:r>
              <w:rPr>
                <w:rFonts w:ascii="宋体" w:hAnsi="宋体" w:cs="宋体" w:hint="eastAsia"/>
                <w:b/>
                <w:bCs/>
                <w:kern w:val="0"/>
                <w:sz w:val="28"/>
                <w:szCs w:val="28"/>
              </w:rPr>
              <w:t>技术服务</w:t>
            </w:r>
          </w:p>
        </w:tc>
      </w:tr>
      <w:tr w:rsidR="0087144A" w:rsidRPr="00035672" w14:paraId="023D6D40" w14:textId="77777777" w:rsidTr="005A632D">
        <w:trPr>
          <w:trHeight w:val="1191"/>
          <w:jc w:val="center"/>
        </w:trPr>
        <w:tc>
          <w:tcPr>
            <w:tcW w:w="228" w:type="pct"/>
            <w:shd w:val="clear" w:color="auto" w:fill="auto"/>
            <w:vAlign w:val="center"/>
          </w:tcPr>
          <w:p w14:paraId="08C50DA2" w14:textId="77777777" w:rsidR="0087144A" w:rsidRPr="00427F8A" w:rsidRDefault="0087144A" w:rsidP="007A0958">
            <w:pPr>
              <w:jc w:val="center"/>
              <w:rPr>
                <w:rFonts w:ascii="宋体" w:hAnsi="宋体" w:cs="宋体"/>
                <w:color w:val="000000"/>
                <w:sz w:val="20"/>
                <w:szCs w:val="20"/>
              </w:rPr>
            </w:pPr>
            <w:r>
              <w:rPr>
                <w:rFonts w:ascii="宋体" w:hAnsi="宋体" w:cs="宋体" w:hint="eastAsia"/>
                <w:color w:val="000000"/>
                <w:sz w:val="20"/>
                <w:szCs w:val="20"/>
              </w:rPr>
              <w:t>1</w:t>
            </w:r>
          </w:p>
        </w:tc>
        <w:tc>
          <w:tcPr>
            <w:tcW w:w="580" w:type="pct"/>
            <w:shd w:val="clear" w:color="auto" w:fill="auto"/>
            <w:noWrap/>
            <w:vAlign w:val="center"/>
          </w:tcPr>
          <w:p w14:paraId="0AA8ABFD"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全息场地布区规划及</w:t>
            </w:r>
            <w:r w:rsidRPr="001B5C33">
              <w:rPr>
                <w:rFonts w:ascii="宋体" w:hAnsi="宋体" w:hint="eastAsia"/>
                <w:color w:val="000000"/>
                <w:szCs w:val="21"/>
              </w:rPr>
              <w:br/>
              <w:t>设计服务</w:t>
            </w:r>
          </w:p>
        </w:tc>
        <w:tc>
          <w:tcPr>
            <w:tcW w:w="870" w:type="pct"/>
            <w:shd w:val="clear" w:color="auto" w:fill="auto"/>
            <w:noWrap/>
            <w:vAlign w:val="center"/>
          </w:tcPr>
          <w:p w14:paraId="43447563"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7965D48A" w14:textId="3458305B" w:rsidR="0087144A" w:rsidRPr="001B5C33"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5297A85E"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1、含总体方案规划、平面图纸、结构图纸、系统图纸等</w:t>
            </w:r>
            <w:r>
              <w:rPr>
                <w:rFonts w:ascii="宋体" w:hAnsi="宋体" w:cs="宋体" w:hint="eastAsia"/>
                <w:kern w:val="0"/>
                <w:szCs w:val="21"/>
              </w:rPr>
              <w:t>；</w:t>
            </w:r>
          </w:p>
          <w:p w14:paraId="1F231044"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2、含与协作方相关的审图及校准</w:t>
            </w:r>
            <w:r>
              <w:rPr>
                <w:rFonts w:ascii="宋体" w:hAnsi="宋体" w:cs="宋体" w:hint="eastAsia"/>
                <w:kern w:val="0"/>
                <w:szCs w:val="21"/>
              </w:rPr>
              <w:t>；</w:t>
            </w:r>
          </w:p>
          <w:p w14:paraId="1F33CCAF"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3、现场空间勘场测量、光环境、网络环境等技术指标测量</w:t>
            </w:r>
            <w:r>
              <w:rPr>
                <w:rFonts w:ascii="宋体" w:hAnsi="宋体" w:cs="宋体" w:hint="eastAsia"/>
                <w:kern w:val="0"/>
                <w:szCs w:val="21"/>
              </w:rPr>
              <w:t>。</w:t>
            </w:r>
          </w:p>
        </w:tc>
        <w:tc>
          <w:tcPr>
            <w:tcW w:w="321" w:type="pct"/>
            <w:shd w:val="clear" w:color="auto" w:fill="auto"/>
            <w:vAlign w:val="center"/>
          </w:tcPr>
          <w:p w14:paraId="21401018"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31B63D3D"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2</w:t>
            </w:r>
          </w:p>
        </w:tc>
        <w:tc>
          <w:tcPr>
            <w:tcW w:w="218" w:type="pct"/>
            <w:shd w:val="clear" w:color="auto" w:fill="auto"/>
            <w:vAlign w:val="center"/>
          </w:tcPr>
          <w:p w14:paraId="375822CE"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项</w:t>
            </w:r>
          </w:p>
        </w:tc>
        <w:tc>
          <w:tcPr>
            <w:tcW w:w="325" w:type="pct"/>
            <w:shd w:val="clear" w:color="auto" w:fill="auto"/>
            <w:noWrap/>
            <w:vAlign w:val="center"/>
          </w:tcPr>
          <w:p w14:paraId="4B3C03EA"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3</w:t>
            </w:r>
            <w:r w:rsidRPr="00086F69">
              <w:rPr>
                <w:rFonts w:ascii="宋体" w:hAnsi="宋体" w:cs="宋体"/>
                <w:szCs w:val="21"/>
              </w:rPr>
              <w:t>.</w:t>
            </w:r>
            <w:r>
              <w:rPr>
                <w:rFonts w:ascii="宋体" w:hAnsi="宋体" w:cs="宋体"/>
                <w:szCs w:val="21"/>
              </w:rPr>
              <w:t>8</w:t>
            </w:r>
            <w:r w:rsidRPr="00086F69">
              <w:rPr>
                <w:rFonts w:ascii="宋体" w:hAnsi="宋体" w:cs="宋体"/>
                <w:szCs w:val="21"/>
              </w:rPr>
              <w:t>5</w:t>
            </w:r>
          </w:p>
        </w:tc>
        <w:tc>
          <w:tcPr>
            <w:tcW w:w="321" w:type="pct"/>
            <w:shd w:val="clear" w:color="auto" w:fill="auto"/>
            <w:noWrap/>
            <w:vAlign w:val="center"/>
          </w:tcPr>
          <w:p w14:paraId="586F01FF" w14:textId="77777777" w:rsidR="0087144A" w:rsidRPr="00086F69" w:rsidRDefault="0087144A" w:rsidP="007A0958">
            <w:pPr>
              <w:jc w:val="center"/>
              <w:rPr>
                <w:rFonts w:ascii="宋体" w:hAnsi="宋体" w:cs="宋体"/>
                <w:color w:val="000000"/>
                <w:szCs w:val="21"/>
              </w:rPr>
            </w:pPr>
            <w:r>
              <w:rPr>
                <w:rFonts w:ascii="宋体" w:hAnsi="宋体" w:cs="宋体" w:hint="eastAsia"/>
                <w:color w:val="000000"/>
                <w:szCs w:val="21"/>
              </w:rPr>
              <w:t>7</w:t>
            </w:r>
            <w:r>
              <w:rPr>
                <w:rFonts w:ascii="宋体" w:hAnsi="宋体" w:cs="宋体"/>
                <w:color w:val="000000"/>
                <w:szCs w:val="21"/>
              </w:rPr>
              <w:t>.7</w:t>
            </w:r>
          </w:p>
        </w:tc>
        <w:tc>
          <w:tcPr>
            <w:tcW w:w="304" w:type="pct"/>
            <w:shd w:val="clear" w:color="auto" w:fill="auto"/>
            <w:vAlign w:val="center"/>
            <w:hideMark/>
          </w:tcPr>
          <w:p w14:paraId="35AC733F"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hideMark/>
          </w:tcPr>
          <w:p w14:paraId="33CE0909" w14:textId="77777777" w:rsidR="0087144A" w:rsidRPr="00D741CF" w:rsidRDefault="0087144A" w:rsidP="007A0958">
            <w:pPr>
              <w:widowControl/>
              <w:jc w:val="center"/>
              <w:rPr>
                <w:rFonts w:ascii="宋体" w:hAnsi="宋体" w:cs="宋体"/>
                <w:kern w:val="0"/>
                <w:sz w:val="22"/>
                <w:szCs w:val="22"/>
              </w:rPr>
            </w:pPr>
          </w:p>
        </w:tc>
      </w:tr>
      <w:tr w:rsidR="0087144A" w:rsidRPr="00035672" w14:paraId="480A3BA1" w14:textId="77777777" w:rsidTr="005A632D">
        <w:trPr>
          <w:trHeight w:val="1665"/>
          <w:jc w:val="center"/>
        </w:trPr>
        <w:tc>
          <w:tcPr>
            <w:tcW w:w="228" w:type="pct"/>
            <w:shd w:val="clear" w:color="auto" w:fill="auto"/>
            <w:vAlign w:val="center"/>
          </w:tcPr>
          <w:p w14:paraId="0994CE9A" w14:textId="77777777" w:rsidR="0087144A" w:rsidRPr="00427F8A" w:rsidRDefault="0087144A" w:rsidP="007A0958">
            <w:pPr>
              <w:jc w:val="center"/>
              <w:rPr>
                <w:rFonts w:ascii="宋体" w:hAnsi="宋体" w:cs="宋体"/>
                <w:color w:val="000000"/>
                <w:sz w:val="20"/>
                <w:szCs w:val="20"/>
              </w:rPr>
            </w:pPr>
            <w:r>
              <w:rPr>
                <w:rFonts w:ascii="宋体" w:hAnsi="宋体" w:cs="宋体" w:hint="eastAsia"/>
                <w:color w:val="000000"/>
                <w:sz w:val="20"/>
                <w:szCs w:val="20"/>
              </w:rPr>
              <w:t>2</w:t>
            </w:r>
          </w:p>
        </w:tc>
        <w:tc>
          <w:tcPr>
            <w:tcW w:w="580" w:type="pct"/>
            <w:shd w:val="clear" w:color="auto" w:fill="auto"/>
            <w:noWrap/>
            <w:vAlign w:val="center"/>
          </w:tcPr>
          <w:p w14:paraId="2CC68CB7" w14:textId="77777777" w:rsidR="0087144A" w:rsidRPr="001B5C33" w:rsidRDefault="0087144A" w:rsidP="007A0958">
            <w:pPr>
              <w:jc w:val="center"/>
              <w:rPr>
                <w:rFonts w:ascii="宋体" w:hAnsi="宋体"/>
                <w:color w:val="000000"/>
                <w:szCs w:val="21"/>
              </w:rPr>
            </w:pPr>
            <w:r w:rsidRPr="001B5C33">
              <w:rPr>
                <w:rFonts w:ascii="宋体" w:hAnsi="宋体" w:hint="eastAsia"/>
                <w:color w:val="000000"/>
                <w:szCs w:val="21"/>
              </w:rPr>
              <w:t>本地服务端二级供电柜</w:t>
            </w:r>
          </w:p>
        </w:tc>
        <w:tc>
          <w:tcPr>
            <w:tcW w:w="870" w:type="pct"/>
            <w:shd w:val="clear" w:color="auto" w:fill="auto"/>
            <w:noWrap/>
            <w:vAlign w:val="center"/>
          </w:tcPr>
          <w:p w14:paraId="65267945"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23AEC161" w14:textId="10073E69" w:rsidR="0087144A" w:rsidRPr="001B5C33"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023D5CA4"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1、微形断路空气开关</w:t>
            </w:r>
            <w:r>
              <w:rPr>
                <w:rFonts w:ascii="宋体" w:hAnsi="宋体" w:cs="宋体" w:hint="eastAsia"/>
                <w:kern w:val="0"/>
                <w:szCs w:val="21"/>
              </w:rPr>
              <w:t>；</w:t>
            </w:r>
          </w:p>
          <w:p w14:paraId="0717AE1D" w14:textId="77777777" w:rsidR="0087144A" w:rsidRPr="0093717E" w:rsidRDefault="0087144A" w:rsidP="007A0958">
            <w:pPr>
              <w:widowControl/>
              <w:jc w:val="left"/>
              <w:rPr>
                <w:rFonts w:ascii="宋体" w:hAnsi="宋体" w:cs="宋体"/>
                <w:kern w:val="0"/>
                <w:szCs w:val="21"/>
              </w:rPr>
            </w:pPr>
            <w:r w:rsidRPr="0093717E">
              <w:rPr>
                <w:rFonts w:ascii="宋体" w:hAnsi="宋体" w:cs="宋体" w:hint="eastAsia"/>
                <w:kern w:val="0"/>
                <w:szCs w:val="21"/>
              </w:rPr>
              <w:t>2、网络控制模块</w:t>
            </w:r>
            <w:r>
              <w:rPr>
                <w:rFonts w:ascii="宋体" w:hAnsi="宋体" w:cs="宋体" w:hint="eastAsia"/>
                <w:kern w:val="0"/>
                <w:szCs w:val="21"/>
              </w:rPr>
              <w:t>；</w:t>
            </w:r>
          </w:p>
          <w:p w14:paraId="327F3A4C" w14:textId="77777777" w:rsidR="0087144A" w:rsidRPr="00944EF5" w:rsidRDefault="0087144A" w:rsidP="007A0958">
            <w:pPr>
              <w:widowControl/>
              <w:jc w:val="left"/>
              <w:rPr>
                <w:rFonts w:ascii="宋体" w:hAnsi="宋体" w:cs="宋体"/>
                <w:kern w:val="0"/>
                <w:szCs w:val="21"/>
              </w:rPr>
            </w:pPr>
            <w:r w:rsidRPr="0093717E">
              <w:rPr>
                <w:rFonts w:ascii="宋体" w:hAnsi="宋体" w:cs="宋体" w:hint="eastAsia"/>
                <w:kern w:val="0"/>
                <w:szCs w:val="21"/>
              </w:rPr>
              <w:t>3、辅料及配件</w:t>
            </w:r>
            <w:r>
              <w:rPr>
                <w:rFonts w:ascii="宋体" w:hAnsi="宋体" w:cs="宋体" w:hint="eastAsia"/>
                <w:kern w:val="0"/>
                <w:szCs w:val="21"/>
              </w:rPr>
              <w:t>。</w:t>
            </w:r>
          </w:p>
        </w:tc>
        <w:tc>
          <w:tcPr>
            <w:tcW w:w="321" w:type="pct"/>
            <w:shd w:val="clear" w:color="auto" w:fill="auto"/>
            <w:vAlign w:val="center"/>
          </w:tcPr>
          <w:p w14:paraId="55EC4313"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63D619D0"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2</w:t>
            </w:r>
          </w:p>
        </w:tc>
        <w:tc>
          <w:tcPr>
            <w:tcW w:w="218" w:type="pct"/>
            <w:shd w:val="clear" w:color="auto" w:fill="auto"/>
            <w:vAlign w:val="center"/>
          </w:tcPr>
          <w:p w14:paraId="27A923EB"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组</w:t>
            </w:r>
          </w:p>
        </w:tc>
        <w:tc>
          <w:tcPr>
            <w:tcW w:w="325" w:type="pct"/>
            <w:shd w:val="clear" w:color="auto" w:fill="auto"/>
            <w:noWrap/>
            <w:vAlign w:val="center"/>
          </w:tcPr>
          <w:p w14:paraId="1ED3C2AB" w14:textId="77777777" w:rsidR="0087144A" w:rsidRPr="00086F69" w:rsidRDefault="0087144A" w:rsidP="007A0958">
            <w:pPr>
              <w:jc w:val="center"/>
              <w:rPr>
                <w:rFonts w:ascii="宋体" w:hAnsi="宋体" w:cs="宋体"/>
                <w:szCs w:val="21"/>
              </w:rPr>
            </w:pPr>
            <w:r w:rsidRPr="00086F69">
              <w:rPr>
                <w:rFonts w:ascii="宋体" w:hAnsi="宋体" w:cs="宋体" w:hint="eastAsia"/>
                <w:szCs w:val="21"/>
              </w:rPr>
              <w:t>0</w:t>
            </w:r>
            <w:r w:rsidRPr="00086F69">
              <w:rPr>
                <w:rFonts w:ascii="宋体" w:hAnsi="宋体" w:cs="宋体"/>
                <w:szCs w:val="21"/>
              </w:rPr>
              <w:t>.</w:t>
            </w:r>
            <w:r>
              <w:rPr>
                <w:rFonts w:ascii="宋体" w:hAnsi="宋体" w:cs="宋体"/>
                <w:szCs w:val="21"/>
              </w:rPr>
              <w:t>3</w:t>
            </w:r>
          </w:p>
        </w:tc>
        <w:tc>
          <w:tcPr>
            <w:tcW w:w="321" w:type="pct"/>
            <w:shd w:val="clear" w:color="auto" w:fill="auto"/>
            <w:noWrap/>
            <w:vAlign w:val="center"/>
          </w:tcPr>
          <w:p w14:paraId="3CDFDADC"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0</w:t>
            </w:r>
            <w:r w:rsidRPr="00086F69">
              <w:rPr>
                <w:rFonts w:ascii="宋体" w:hAnsi="宋体" w:cs="宋体"/>
                <w:color w:val="000000"/>
                <w:szCs w:val="21"/>
              </w:rPr>
              <w:t>.</w:t>
            </w:r>
            <w:r>
              <w:rPr>
                <w:rFonts w:ascii="宋体" w:hAnsi="宋体" w:cs="宋体"/>
                <w:color w:val="000000"/>
                <w:szCs w:val="21"/>
              </w:rPr>
              <w:t>6</w:t>
            </w:r>
          </w:p>
        </w:tc>
        <w:tc>
          <w:tcPr>
            <w:tcW w:w="304" w:type="pct"/>
            <w:shd w:val="clear" w:color="auto" w:fill="auto"/>
            <w:vAlign w:val="center"/>
          </w:tcPr>
          <w:p w14:paraId="72DC015C"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hideMark/>
          </w:tcPr>
          <w:p w14:paraId="7D2D25A6" w14:textId="77777777" w:rsidR="0087144A" w:rsidRPr="00D741CF" w:rsidRDefault="0087144A" w:rsidP="007A0958">
            <w:pPr>
              <w:widowControl/>
              <w:jc w:val="center"/>
              <w:rPr>
                <w:rFonts w:ascii="宋体" w:hAnsi="宋体" w:cs="宋体"/>
                <w:kern w:val="0"/>
                <w:sz w:val="22"/>
                <w:szCs w:val="22"/>
              </w:rPr>
            </w:pPr>
          </w:p>
        </w:tc>
      </w:tr>
      <w:tr w:rsidR="0087144A" w:rsidRPr="00035672" w14:paraId="5B8ABAC7" w14:textId="77777777" w:rsidTr="005A632D">
        <w:trPr>
          <w:trHeight w:val="1554"/>
          <w:jc w:val="center"/>
        </w:trPr>
        <w:tc>
          <w:tcPr>
            <w:tcW w:w="228" w:type="pct"/>
            <w:shd w:val="clear" w:color="auto" w:fill="auto"/>
            <w:vAlign w:val="center"/>
          </w:tcPr>
          <w:p w14:paraId="4B9E5FBC" w14:textId="77777777" w:rsidR="0087144A" w:rsidRPr="00427F8A" w:rsidRDefault="0087144A" w:rsidP="007A0958">
            <w:pPr>
              <w:jc w:val="center"/>
              <w:rPr>
                <w:rFonts w:ascii="宋体" w:hAnsi="宋体" w:cs="宋体"/>
                <w:color w:val="000000"/>
                <w:sz w:val="20"/>
                <w:szCs w:val="20"/>
              </w:rPr>
            </w:pPr>
            <w:r>
              <w:rPr>
                <w:rFonts w:ascii="宋体" w:hAnsi="宋体" w:cs="宋体" w:hint="eastAsia"/>
                <w:color w:val="000000"/>
                <w:sz w:val="20"/>
                <w:szCs w:val="20"/>
              </w:rPr>
              <w:lastRenderedPageBreak/>
              <w:t>3</w:t>
            </w:r>
          </w:p>
        </w:tc>
        <w:tc>
          <w:tcPr>
            <w:tcW w:w="580" w:type="pct"/>
            <w:shd w:val="clear" w:color="auto" w:fill="auto"/>
            <w:noWrap/>
            <w:vAlign w:val="center"/>
          </w:tcPr>
          <w:p w14:paraId="15CB9DBE" w14:textId="77777777" w:rsidR="0087144A" w:rsidRPr="001B5C33" w:rsidRDefault="0087144A" w:rsidP="007A0958">
            <w:pPr>
              <w:jc w:val="center"/>
              <w:rPr>
                <w:rFonts w:ascii="宋体" w:hAnsi="宋体"/>
                <w:color w:val="000000"/>
                <w:szCs w:val="21"/>
              </w:rPr>
            </w:pPr>
            <w:r w:rsidRPr="001B5C33">
              <w:rPr>
                <w:rFonts w:ascii="宋体" w:hAnsi="宋体" w:hint="eastAsia"/>
                <w:color w:val="000000"/>
                <w:szCs w:val="21"/>
              </w:rPr>
              <w:t>线材辅材</w:t>
            </w:r>
          </w:p>
        </w:tc>
        <w:tc>
          <w:tcPr>
            <w:tcW w:w="870" w:type="pct"/>
            <w:shd w:val="clear" w:color="auto" w:fill="auto"/>
            <w:noWrap/>
            <w:vAlign w:val="center"/>
          </w:tcPr>
          <w:p w14:paraId="5E76DA47"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2CA2D04A" w14:textId="10A0AB71" w:rsidR="0087144A" w:rsidRPr="001B5C33"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7D1D690B" w14:textId="77777777" w:rsidR="0087144A" w:rsidRPr="0093717E" w:rsidRDefault="0087144A" w:rsidP="007A0958">
            <w:pPr>
              <w:widowControl/>
              <w:jc w:val="left"/>
              <w:rPr>
                <w:rFonts w:ascii="宋体" w:hAnsi="宋体"/>
                <w:color w:val="000000"/>
                <w:szCs w:val="21"/>
              </w:rPr>
            </w:pPr>
            <w:r w:rsidRPr="0093717E">
              <w:rPr>
                <w:rFonts w:ascii="宋体" w:hAnsi="宋体" w:hint="eastAsia"/>
                <w:color w:val="000000"/>
                <w:szCs w:val="21"/>
              </w:rPr>
              <w:t>包含所有设备的安装和调试所需的未列明的辅助材料；</w:t>
            </w:r>
          </w:p>
          <w:p w14:paraId="6C53B3BE" w14:textId="77777777" w:rsidR="0087144A" w:rsidRPr="00944EF5" w:rsidRDefault="0087144A" w:rsidP="007A0958">
            <w:pPr>
              <w:widowControl/>
              <w:jc w:val="left"/>
              <w:rPr>
                <w:rFonts w:ascii="宋体" w:hAnsi="宋体" w:cs="宋体"/>
                <w:kern w:val="0"/>
                <w:szCs w:val="21"/>
              </w:rPr>
            </w:pPr>
            <w:r w:rsidRPr="0093717E">
              <w:rPr>
                <w:rFonts w:ascii="宋体" w:hAnsi="宋体" w:hint="eastAsia"/>
                <w:color w:val="000000"/>
                <w:szCs w:val="21"/>
              </w:rPr>
              <w:t>（含专业音频线、网线、视频线、藏线槽类、支架类、机柜等）</w:t>
            </w:r>
          </w:p>
        </w:tc>
        <w:tc>
          <w:tcPr>
            <w:tcW w:w="321" w:type="pct"/>
            <w:shd w:val="clear" w:color="auto" w:fill="auto"/>
            <w:vAlign w:val="center"/>
          </w:tcPr>
          <w:p w14:paraId="62237DD4"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069F06F6"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2</w:t>
            </w:r>
          </w:p>
        </w:tc>
        <w:tc>
          <w:tcPr>
            <w:tcW w:w="218" w:type="pct"/>
            <w:shd w:val="clear" w:color="auto" w:fill="auto"/>
            <w:vAlign w:val="center"/>
          </w:tcPr>
          <w:p w14:paraId="1DDAAFC9"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批</w:t>
            </w:r>
          </w:p>
        </w:tc>
        <w:tc>
          <w:tcPr>
            <w:tcW w:w="325" w:type="pct"/>
            <w:shd w:val="clear" w:color="auto" w:fill="auto"/>
            <w:noWrap/>
            <w:vAlign w:val="center"/>
          </w:tcPr>
          <w:p w14:paraId="69967022" w14:textId="77777777" w:rsidR="0087144A" w:rsidRPr="00086F69" w:rsidRDefault="0087144A" w:rsidP="007A0958">
            <w:pPr>
              <w:jc w:val="center"/>
              <w:rPr>
                <w:rFonts w:ascii="宋体" w:hAnsi="宋体" w:cs="宋体"/>
                <w:szCs w:val="21"/>
              </w:rPr>
            </w:pPr>
            <w:r>
              <w:rPr>
                <w:rFonts w:ascii="宋体" w:hAnsi="宋体" w:cs="宋体"/>
                <w:szCs w:val="21"/>
              </w:rPr>
              <w:t>4.05</w:t>
            </w:r>
          </w:p>
        </w:tc>
        <w:tc>
          <w:tcPr>
            <w:tcW w:w="321" w:type="pct"/>
            <w:shd w:val="clear" w:color="auto" w:fill="auto"/>
            <w:noWrap/>
            <w:vAlign w:val="center"/>
          </w:tcPr>
          <w:p w14:paraId="4B58B872" w14:textId="77777777" w:rsidR="0087144A" w:rsidRPr="00086F69" w:rsidRDefault="0087144A" w:rsidP="007A0958">
            <w:pPr>
              <w:jc w:val="center"/>
              <w:rPr>
                <w:rFonts w:ascii="宋体" w:hAnsi="宋体" w:cs="宋体"/>
                <w:color w:val="000000"/>
                <w:szCs w:val="21"/>
              </w:rPr>
            </w:pPr>
            <w:r>
              <w:rPr>
                <w:rFonts w:ascii="宋体" w:hAnsi="宋体" w:cs="宋体"/>
                <w:color w:val="000000"/>
                <w:szCs w:val="21"/>
              </w:rPr>
              <w:t>8.1</w:t>
            </w:r>
          </w:p>
        </w:tc>
        <w:tc>
          <w:tcPr>
            <w:tcW w:w="304" w:type="pct"/>
            <w:shd w:val="clear" w:color="auto" w:fill="auto"/>
            <w:vAlign w:val="center"/>
            <w:hideMark/>
          </w:tcPr>
          <w:p w14:paraId="25A8BD11"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hideMark/>
          </w:tcPr>
          <w:p w14:paraId="5569EBDF" w14:textId="77777777" w:rsidR="0087144A" w:rsidRPr="00D741CF" w:rsidRDefault="0087144A" w:rsidP="007A0958">
            <w:pPr>
              <w:widowControl/>
              <w:jc w:val="center"/>
              <w:rPr>
                <w:rFonts w:ascii="宋体" w:hAnsi="宋体" w:cs="宋体"/>
                <w:kern w:val="0"/>
                <w:sz w:val="22"/>
                <w:szCs w:val="22"/>
              </w:rPr>
            </w:pPr>
          </w:p>
        </w:tc>
      </w:tr>
      <w:tr w:rsidR="0087144A" w:rsidRPr="00035672" w14:paraId="10D103E1" w14:textId="77777777" w:rsidTr="005A632D">
        <w:trPr>
          <w:trHeight w:val="558"/>
          <w:jc w:val="center"/>
        </w:trPr>
        <w:tc>
          <w:tcPr>
            <w:tcW w:w="228" w:type="pct"/>
            <w:shd w:val="clear" w:color="auto" w:fill="auto"/>
            <w:vAlign w:val="center"/>
          </w:tcPr>
          <w:p w14:paraId="742C4C4A" w14:textId="77777777" w:rsidR="0087144A" w:rsidRPr="00427F8A" w:rsidRDefault="0087144A" w:rsidP="007A0958">
            <w:pPr>
              <w:jc w:val="center"/>
              <w:rPr>
                <w:rFonts w:ascii="宋体" w:hAnsi="宋体" w:cs="宋体"/>
                <w:color w:val="000000"/>
                <w:sz w:val="20"/>
                <w:szCs w:val="20"/>
              </w:rPr>
            </w:pPr>
            <w:r>
              <w:rPr>
                <w:rFonts w:ascii="宋体" w:hAnsi="宋体" w:cs="宋体" w:hint="eastAsia"/>
                <w:color w:val="000000"/>
                <w:sz w:val="20"/>
                <w:szCs w:val="20"/>
              </w:rPr>
              <w:t>4</w:t>
            </w:r>
          </w:p>
        </w:tc>
        <w:tc>
          <w:tcPr>
            <w:tcW w:w="580" w:type="pct"/>
            <w:shd w:val="clear" w:color="auto" w:fill="auto"/>
            <w:noWrap/>
            <w:vAlign w:val="center"/>
          </w:tcPr>
          <w:p w14:paraId="6277B794"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本地端网络配置服务</w:t>
            </w:r>
          </w:p>
        </w:tc>
        <w:tc>
          <w:tcPr>
            <w:tcW w:w="870" w:type="pct"/>
            <w:shd w:val="clear" w:color="auto" w:fill="auto"/>
            <w:noWrap/>
            <w:vAlign w:val="center"/>
          </w:tcPr>
          <w:p w14:paraId="7EDDBE3A"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68F51875" w14:textId="1BD7AF68" w:rsidR="0087144A" w:rsidRPr="001B5C33"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r w:rsidR="0087144A" w:rsidRPr="001B5C33">
              <w:rPr>
                <w:rFonts w:ascii="宋体" w:hAnsi="宋体" w:hint="eastAsia"/>
                <w:color w:val="000000"/>
                <w:szCs w:val="21"/>
              </w:rPr>
              <w:t>（深圳）有限公司</w:t>
            </w:r>
          </w:p>
        </w:tc>
        <w:tc>
          <w:tcPr>
            <w:tcW w:w="1312" w:type="pct"/>
            <w:shd w:val="clear" w:color="auto" w:fill="auto"/>
            <w:vAlign w:val="center"/>
          </w:tcPr>
          <w:p w14:paraId="1DB82117" w14:textId="77777777" w:rsidR="0087144A" w:rsidRPr="0093717E" w:rsidRDefault="0087144A" w:rsidP="007A0958">
            <w:pPr>
              <w:widowControl/>
              <w:spacing w:line="144" w:lineRule="auto"/>
              <w:jc w:val="left"/>
              <w:rPr>
                <w:rFonts w:ascii="宋体" w:hAnsi="宋体" w:cs="宋体"/>
                <w:kern w:val="0"/>
                <w:szCs w:val="21"/>
              </w:rPr>
            </w:pPr>
            <w:r w:rsidRPr="0093717E">
              <w:rPr>
                <w:rFonts w:ascii="宋体" w:hAnsi="宋体" w:cs="宋体" w:hint="eastAsia"/>
                <w:kern w:val="0"/>
                <w:szCs w:val="21"/>
              </w:rPr>
              <w:t>客户方需提供2个公网IP（采集教室及还原教室各1个），在2个公网IP基础上（网关层级不超过3级）进行网络映射配置；</w:t>
            </w:r>
          </w:p>
          <w:p w14:paraId="3BDA2800" w14:textId="77777777" w:rsidR="0087144A" w:rsidRPr="0093717E" w:rsidRDefault="0087144A" w:rsidP="007A0958">
            <w:pPr>
              <w:widowControl/>
              <w:spacing w:line="144" w:lineRule="auto"/>
              <w:jc w:val="left"/>
              <w:rPr>
                <w:rFonts w:ascii="宋体" w:hAnsi="宋体" w:cs="宋体"/>
                <w:kern w:val="0"/>
                <w:szCs w:val="21"/>
              </w:rPr>
            </w:pPr>
            <w:r w:rsidRPr="0093717E">
              <w:rPr>
                <w:rFonts w:ascii="宋体" w:hAnsi="宋体" w:cs="宋体" w:hint="eastAsia"/>
                <w:kern w:val="0"/>
                <w:szCs w:val="21"/>
              </w:rPr>
              <w:t>1、将专有网络连接到其他专有网络或本地网络，形成一个按需定制的网络环境，实现流媒体数据的平滑迁移上云；</w:t>
            </w:r>
          </w:p>
          <w:p w14:paraId="3B3D6E21" w14:textId="77777777" w:rsidR="0087144A" w:rsidRPr="0093717E" w:rsidRDefault="0087144A" w:rsidP="007A0958">
            <w:pPr>
              <w:widowControl/>
              <w:spacing w:line="144" w:lineRule="auto"/>
              <w:jc w:val="left"/>
              <w:rPr>
                <w:rFonts w:ascii="宋体" w:hAnsi="宋体" w:cs="宋体"/>
                <w:kern w:val="0"/>
                <w:szCs w:val="21"/>
              </w:rPr>
            </w:pPr>
            <w:r w:rsidRPr="0093717E">
              <w:rPr>
                <w:rFonts w:ascii="宋体" w:hAnsi="宋体" w:cs="宋体" w:hint="eastAsia"/>
                <w:kern w:val="0"/>
                <w:szCs w:val="21"/>
              </w:rPr>
              <w:t>2、每个专有网络都由至少一个私网网段、一个路由器和至少一个交换机组成；</w:t>
            </w:r>
          </w:p>
          <w:p w14:paraId="3EB6B191" w14:textId="77777777" w:rsidR="0087144A" w:rsidRPr="0093717E" w:rsidRDefault="0087144A" w:rsidP="007A0958">
            <w:pPr>
              <w:widowControl/>
              <w:spacing w:line="144" w:lineRule="auto"/>
              <w:jc w:val="left"/>
              <w:rPr>
                <w:rFonts w:ascii="宋体" w:hAnsi="宋体" w:cs="宋体"/>
                <w:kern w:val="0"/>
                <w:szCs w:val="21"/>
              </w:rPr>
            </w:pPr>
            <w:r w:rsidRPr="0093717E">
              <w:rPr>
                <w:rFonts w:ascii="宋体" w:hAnsi="宋体" w:cs="宋体" w:hint="eastAsia"/>
                <w:kern w:val="0"/>
                <w:szCs w:val="21"/>
              </w:rPr>
              <w:t>以CIDR地址块的形式指定专有网络使用的私网网段，由路由器作为专有网络的枢纽连接专有网络内的各个交换机，同时也是连接专有网络和其他网络的网关设备，交换器用来连接不同的云资源；</w:t>
            </w:r>
          </w:p>
          <w:p w14:paraId="01C6EFC1" w14:textId="77777777" w:rsidR="0087144A" w:rsidRPr="0093717E" w:rsidRDefault="0087144A" w:rsidP="007A0958">
            <w:pPr>
              <w:widowControl/>
              <w:spacing w:line="144" w:lineRule="auto"/>
              <w:jc w:val="left"/>
              <w:rPr>
                <w:rFonts w:ascii="宋体" w:hAnsi="宋体" w:cs="宋体"/>
                <w:kern w:val="0"/>
                <w:szCs w:val="21"/>
              </w:rPr>
            </w:pPr>
            <w:r w:rsidRPr="0093717E">
              <w:rPr>
                <w:rFonts w:ascii="宋体" w:hAnsi="宋体" w:cs="宋体" w:hint="eastAsia"/>
                <w:kern w:val="0"/>
                <w:szCs w:val="21"/>
              </w:rPr>
              <w:t>3、在ECS实例中，将固定公网IP转换为EIP，同时支持多台VPC ECS实例访问公网（SNAT）和被公网访问（DNAT）；</w:t>
            </w:r>
          </w:p>
          <w:p w14:paraId="47E87E0E" w14:textId="77777777" w:rsidR="0087144A" w:rsidRPr="00944EF5" w:rsidRDefault="0087144A" w:rsidP="007A0958">
            <w:pPr>
              <w:widowControl/>
              <w:spacing w:line="144" w:lineRule="auto"/>
              <w:jc w:val="left"/>
              <w:rPr>
                <w:rFonts w:ascii="宋体" w:hAnsi="宋体" w:cs="宋体"/>
                <w:kern w:val="0"/>
                <w:szCs w:val="21"/>
              </w:rPr>
            </w:pPr>
            <w:r w:rsidRPr="0093717E">
              <w:rPr>
                <w:rFonts w:ascii="宋体" w:hAnsi="宋体" w:cs="宋体" w:hint="eastAsia"/>
                <w:kern w:val="0"/>
                <w:szCs w:val="21"/>
              </w:rPr>
              <w:t>4、可基于端口提供四层和七层负载均衡功能，支持用户从公网通过负载均衡（SLB）访问ECS。</w:t>
            </w:r>
          </w:p>
        </w:tc>
        <w:tc>
          <w:tcPr>
            <w:tcW w:w="321" w:type="pct"/>
            <w:shd w:val="clear" w:color="auto" w:fill="auto"/>
            <w:vAlign w:val="center"/>
          </w:tcPr>
          <w:p w14:paraId="3D38A8BE"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41AE60B5"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2</w:t>
            </w:r>
          </w:p>
        </w:tc>
        <w:tc>
          <w:tcPr>
            <w:tcW w:w="218" w:type="pct"/>
            <w:shd w:val="clear" w:color="auto" w:fill="auto"/>
            <w:vAlign w:val="center"/>
          </w:tcPr>
          <w:p w14:paraId="59C0D7DE"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项</w:t>
            </w:r>
          </w:p>
        </w:tc>
        <w:tc>
          <w:tcPr>
            <w:tcW w:w="325" w:type="pct"/>
            <w:shd w:val="clear" w:color="auto" w:fill="auto"/>
            <w:noWrap/>
            <w:vAlign w:val="center"/>
          </w:tcPr>
          <w:p w14:paraId="562650DD"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1</w:t>
            </w:r>
            <w:r w:rsidRPr="00086F69">
              <w:rPr>
                <w:rFonts w:ascii="宋体" w:hAnsi="宋体" w:cs="宋体"/>
                <w:color w:val="000000"/>
                <w:szCs w:val="21"/>
              </w:rPr>
              <w:t>.5</w:t>
            </w:r>
            <w:r>
              <w:rPr>
                <w:rFonts w:ascii="宋体" w:hAnsi="宋体" w:cs="宋体"/>
                <w:color w:val="000000"/>
                <w:szCs w:val="21"/>
              </w:rPr>
              <w:t>5</w:t>
            </w:r>
          </w:p>
        </w:tc>
        <w:tc>
          <w:tcPr>
            <w:tcW w:w="321" w:type="pct"/>
            <w:shd w:val="clear" w:color="auto" w:fill="auto"/>
            <w:noWrap/>
            <w:vAlign w:val="center"/>
          </w:tcPr>
          <w:p w14:paraId="16F919BC" w14:textId="77777777" w:rsidR="0087144A" w:rsidRPr="00086F69" w:rsidRDefault="0087144A" w:rsidP="007A0958">
            <w:pPr>
              <w:jc w:val="center"/>
              <w:rPr>
                <w:rFonts w:ascii="宋体" w:hAnsi="宋体" w:cs="宋体"/>
                <w:color w:val="000000"/>
                <w:szCs w:val="21"/>
              </w:rPr>
            </w:pPr>
            <w:r w:rsidRPr="00086F69">
              <w:rPr>
                <w:rFonts w:ascii="宋体" w:hAnsi="宋体" w:cs="宋体" w:hint="eastAsia"/>
                <w:color w:val="000000"/>
                <w:szCs w:val="21"/>
              </w:rPr>
              <w:t>3</w:t>
            </w:r>
            <w:r>
              <w:rPr>
                <w:rFonts w:ascii="宋体" w:hAnsi="宋体" w:cs="宋体"/>
                <w:color w:val="000000"/>
                <w:szCs w:val="21"/>
              </w:rPr>
              <w:t>.1</w:t>
            </w:r>
          </w:p>
        </w:tc>
        <w:tc>
          <w:tcPr>
            <w:tcW w:w="304" w:type="pct"/>
            <w:shd w:val="clear" w:color="auto" w:fill="auto"/>
            <w:vAlign w:val="center"/>
          </w:tcPr>
          <w:p w14:paraId="6D5D06E7"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hideMark/>
          </w:tcPr>
          <w:p w14:paraId="24DEC24F" w14:textId="77777777" w:rsidR="0087144A" w:rsidRPr="00D741CF" w:rsidRDefault="0087144A" w:rsidP="007A0958">
            <w:pPr>
              <w:widowControl/>
              <w:jc w:val="center"/>
              <w:rPr>
                <w:rFonts w:ascii="宋体" w:hAnsi="宋体" w:cs="宋体"/>
                <w:kern w:val="0"/>
                <w:sz w:val="22"/>
                <w:szCs w:val="22"/>
              </w:rPr>
            </w:pPr>
          </w:p>
        </w:tc>
      </w:tr>
      <w:tr w:rsidR="0087144A" w:rsidRPr="00035672" w14:paraId="72F24675" w14:textId="77777777" w:rsidTr="005A632D">
        <w:trPr>
          <w:trHeight w:val="621"/>
          <w:jc w:val="center"/>
        </w:trPr>
        <w:tc>
          <w:tcPr>
            <w:tcW w:w="228" w:type="pct"/>
            <w:shd w:val="clear" w:color="auto" w:fill="auto"/>
            <w:vAlign w:val="center"/>
          </w:tcPr>
          <w:p w14:paraId="3D8E848A" w14:textId="77777777" w:rsidR="0087144A" w:rsidRPr="00427F8A" w:rsidRDefault="0087144A" w:rsidP="007A0958">
            <w:pPr>
              <w:jc w:val="center"/>
              <w:rPr>
                <w:rFonts w:ascii="宋体" w:hAnsi="宋体" w:cs="宋体"/>
                <w:color w:val="000000"/>
                <w:sz w:val="20"/>
                <w:szCs w:val="20"/>
              </w:rPr>
            </w:pPr>
            <w:r>
              <w:rPr>
                <w:rFonts w:ascii="宋体" w:hAnsi="宋体" w:cs="宋体" w:hint="eastAsia"/>
                <w:color w:val="000000"/>
                <w:sz w:val="20"/>
                <w:szCs w:val="20"/>
              </w:rPr>
              <w:t>5</w:t>
            </w:r>
          </w:p>
        </w:tc>
        <w:tc>
          <w:tcPr>
            <w:tcW w:w="580" w:type="pct"/>
            <w:shd w:val="clear" w:color="auto" w:fill="auto"/>
            <w:noWrap/>
            <w:vAlign w:val="center"/>
          </w:tcPr>
          <w:p w14:paraId="1F7F65A5"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差旅及现场技术支撑</w:t>
            </w:r>
          </w:p>
        </w:tc>
        <w:tc>
          <w:tcPr>
            <w:tcW w:w="870" w:type="pct"/>
            <w:shd w:val="clear" w:color="auto" w:fill="auto"/>
            <w:noWrap/>
            <w:vAlign w:val="center"/>
          </w:tcPr>
          <w:p w14:paraId="3D7483AD" w14:textId="77777777" w:rsidR="00472CA6" w:rsidRDefault="00472CA6" w:rsidP="00472CA6">
            <w:pPr>
              <w:widowControl/>
              <w:jc w:val="center"/>
              <w:rPr>
                <w:rFonts w:ascii="宋体" w:hAnsi="宋体"/>
                <w:color w:val="000000"/>
                <w:szCs w:val="21"/>
              </w:rPr>
            </w:pPr>
            <w:r w:rsidRPr="00103EC0">
              <w:rPr>
                <w:rFonts w:ascii="宋体" w:hAnsi="宋体" w:hint="eastAsia"/>
                <w:color w:val="000000"/>
                <w:szCs w:val="21"/>
              </w:rPr>
              <w:t>Winseety/定制                    云视图研智能数字技术</w:t>
            </w:r>
          </w:p>
          <w:p w14:paraId="2D4374F6" w14:textId="39EC6388" w:rsidR="0087144A" w:rsidRPr="001B5C33" w:rsidRDefault="00472CA6" w:rsidP="00472CA6">
            <w:pPr>
              <w:jc w:val="center"/>
              <w:rPr>
                <w:rFonts w:ascii="宋体" w:hAnsi="宋体" w:cs="宋体"/>
                <w:color w:val="000000"/>
                <w:szCs w:val="21"/>
              </w:rPr>
            </w:pPr>
            <w:r w:rsidRPr="00103EC0">
              <w:rPr>
                <w:rFonts w:ascii="宋体" w:hAnsi="宋体" w:hint="eastAsia"/>
                <w:color w:val="000000"/>
                <w:szCs w:val="21"/>
              </w:rPr>
              <w:t>（深圳）有限公司</w:t>
            </w:r>
          </w:p>
        </w:tc>
        <w:tc>
          <w:tcPr>
            <w:tcW w:w="1312" w:type="pct"/>
            <w:shd w:val="clear" w:color="auto" w:fill="auto"/>
            <w:vAlign w:val="center"/>
          </w:tcPr>
          <w:p w14:paraId="0FEAD31E" w14:textId="77777777" w:rsidR="0087144A" w:rsidRPr="00944EF5" w:rsidRDefault="0087144A" w:rsidP="007A0958">
            <w:pPr>
              <w:widowControl/>
              <w:jc w:val="left"/>
              <w:rPr>
                <w:rFonts w:ascii="宋体" w:hAnsi="宋体" w:cs="宋体"/>
                <w:kern w:val="0"/>
                <w:szCs w:val="21"/>
              </w:rPr>
            </w:pPr>
            <w:r w:rsidRPr="00944EF5">
              <w:rPr>
                <w:rFonts w:ascii="宋体" w:hAnsi="宋体" w:hint="eastAsia"/>
                <w:color w:val="000000"/>
                <w:szCs w:val="21"/>
              </w:rPr>
              <w:t>含现场统筹协同、差旅、运输、安装、调试、培训服务费；</w:t>
            </w:r>
          </w:p>
        </w:tc>
        <w:tc>
          <w:tcPr>
            <w:tcW w:w="321" w:type="pct"/>
            <w:shd w:val="clear" w:color="auto" w:fill="auto"/>
            <w:vAlign w:val="center"/>
          </w:tcPr>
          <w:p w14:paraId="3EB1DFE5" w14:textId="77777777" w:rsidR="0087144A" w:rsidRPr="00427F8A" w:rsidRDefault="0087144A" w:rsidP="007A0958">
            <w:pPr>
              <w:widowControl/>
              <w:jc w:val="left"/>
              <w:rPr>
                <w:rFonts w:ascii="宋体" w:hAnsi="宋体" w:cs="宋体"/>
                <w:kern w:val="0"/>
                <w:sz w:val="20"/>
                <w:szCs w:val="20"/>
              </w:rPr>
            </w:pPr>
          </w:p>
        </w:tc>
        <w:tc>
          <w:tcPr>
            <w:tcW w:w="211" w:type="pct"/>
            <w:shd w:val="clear" w:color="auto" w:fill="auto"/>
            <w:noWrap/>
            <w:vAlign w:val="center"/>
          </w:tcPr>
          <w:p w14:paraId="48E71E4C"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1</w:t>
            </w:r>
          </w:p>
        </w:tc>
        <w:tc>
          <w:tcPr>
            <w:tcW w:w="218" w:type="pct"/>
            <w:shd w:val="clear" w:color="auto" w:fill="auto"/>
            <w:vAlign w:val="center"/>
          </w:tcPr>
          <w:p w14:paraId="658215BC" w14:textId="77777777" w:rsidR="0087144A" w:rsidRPr="001B5C33" w:rsidRDefault="0087144A" w:rsidP="007A0958">
            <w:pPr>
              <w:jc w:val="center"/>
              <w:rPr>
                <w:rFonts w:ascii="宋体" w:hAnsi="宋体" w:cs="宋体"/>
                <w:color w:val="000000"/>
                <w:szCs w:val="21"/>
              </w:rPr>
            </w:pPr>
            <w:r w:rsidRPr="001B5C33">
              <w:rPr>
                <w:rFonts w:ascii="宋体" w:hAnsi="宋体" w:hint="eastAsia"/>
                <w:color w:val="000000"/>
                <w:szCs w:val="21"/>
              </w:rPr>
              <w:t>项</w:t>
            </w:r>
          </w:p>
        </w:tc>
        <w:tc>
          <w:tcPr>
            <w:tcW w:w="325" w:type="pct"/>
            <w:shd w:val="clear" w:color="auto" w:fill="auto"/>
            <w:noWrap/>
            <w:vAlign w:val="center"/>
          </w:tcPr>
          <w:p w14:paraId="4A88BC1E" w14:textId="77777777" w:rsidR="0087144A" w:rsidRPr="00427F8A" w:rsidRDefault="0087144A" w:rsidP="007A0958">
            <w:pPr>
              <w:jc w:val="center"/>
              <w:rPr>
                <w:rFonts w:ascii="宋体" w:hAnsi="宋体" w:cs="宋体"/>
                <w:color w:val="000000"/>
                <w:sz w:val="20"/>
                <w:szCs w:val="20"/>
              </w:rPr>
            </w:pPr>
            <w:r>
              <w:rPr>
                <w:rFonts w:ascii="宋体" w:hAnsi="宋体" w:cs="宋体" w:hint="eastAsia"/>
                <w:color w:val="000000"/>
                <w:sz w:val="20"/>
                <w:szCs w:val="20"/>
              </w:rPr>
              <w:t>1</w:t>
            </w:r>
            <w:r>
              <w:rPr>
                <w:rFonts w:ascii="宋体" w:hAnsi="宋体" w:cs="宋体"/>
                <w:color w:val="000000"/>
                <w:sz w:val="20"/>
                <w:szCs w:val="20"/>
              </w:rPr>
              <w:t>5.8</w:t>
            </w:r>
          </w:p>
        </w:tc>
        <w:tc>
          <w:tcPr>
            <w:tcW w:w="321" w:type="pct"/>
            <w:shd w:val="clear" w:color="auto" w:fill="auto"/>
            <w:noWrap/>
            <w:vAlign w:val="center"/>
          </w:tcPr>
          <w:p w14:paraId="7AA5972C" w14:textId="77777777" w:rsidR="0087144A" w:rsidRPr="00427F8A" w:rsidRDefault="0087144A" w:rsidP="007A0958">
            <w:pPr>
              <w:jc w:val="center"/>
              <w:rPr>
                <w:rFonts w:ascii="宋体" w:hAnsi="宋体" w:cs="宋体"/>
                <w:color w:val="000000"/>
                <w:sz w:val="20"/>
                <w:szCs w:val="20"/>
              </w:rPr>
            </w:pPr>
            <w:r>
              <w:rPr>
                <w:rFonts w:ascii="宋体" w:hAnsi="宋体" w:cs="宋体" w:hint="eastAsia"/>
                <w:color w:val="000000"/>
                <w:sz w:val="20"/>
                <w:szCs w:val="20"/>
              </w:rPr>
              <w:t>1</w:t>
            </w:r>
            <w:r>
              <w:rPr>
                <w:rFonts w:ascii="宋体" w:hAnsi="宋体" w:cs="宋体"/>
                <w:color w:val="000000"/>
                <w:sz w:val="20"/>
                <w:szCs w:val="20"/>
              </w:rPr>
              <w:t>5.8</w:t>
            </w:r>
          </w:p>
        </w:tc>
        <w:tc>
          <w:tcPr>
            <w:tcW w:w="304" w:type="pct"/>
            <w:shd w:val="clear" w:color="auto" w:fill="auto"/>
            <w:vAlign w:val="center"/>
            <w:hideMark/>
          </w:tcPr>
          <w:p w14:paraId="3DA56FBE" w14:textId="77777777" w:rsidR="0087144A" w:rsidRPr="00D741CF" w:rsidRDefault="0087144A" w:rsidP="007A0958">
            <w:pPr>
              <w:widowControl/>
              <w:jc w:val="center"/>
              <w:rPr>
                <w:rFonts w:ascii="宋体" w:hAnsi="宋体" w:cs="宋体"/>
                <w:kern w:val="0"/>
                <w:sz w:val="22"/>
                <w:szCs w:val="22"/>
              </w:rPr>
            </w:pPr>
          </w:p>
        </w:tc>
        <w:tc>
          <w:tcPr>
            <w:tcW w:w="310" w:type="pct"/>
            <w:shd w:val="clear" w:color="auto" w:fill="auto"/>
            <w:vAlign w:val="center"/>
            <w:hideMark/>
          </w:tcPr>
          <w:p w14:paraId="0EBC9023" w14:textId="77777777" w:rsidR="0087144A" w:rsidRPr="00D741CF" w:rsidRDefault="0087144A" w:rsidP="007A0958">
            <w:pPr>
              <w:widowControl/>
              <w:jc w:val="center"/>
              <w:rPr>
                <w:rFonts w:ascii="宋体" w:hAnsi="宋体" w:cs="宋体"/>
                <w:kern w:val="0"/>
                <w:sz w:val="22"/>
                <w:szCs w:val="22"/>
              </w:rPr>
            </w:pPr>
          </w:p>
        </w:tc>
      </w:tr>
      <w:tr w:rsidR="0087144A" w:rsidRPr="007E4AFD" w14:paraId="6F0289FC" w14:textId="77777777" w:rsidTr="005A632D">
        <w:trPr>
          <w:trHeight w:val="476"/>
          <w:jc w:val="center"/>
        </w:trPr>
        <w:tc>
          <w:tcPr>
            <w:tcW w:w="2989" w:type="pct"/>
            <w:gridSpan w:val="4"/>
            <w:shd w:val="clear" w:color="auto" w:fill="auto"/>
            <w:vAlign w:val="center"/>
          </w:tcPr>
          <w:p w14:paraId="5385FC1A" w14:textId="77777777" w:rsidR="0087144A" w:rsidRPr="002275B6" w:rsidRDefault="0087144A" w:rsidP="007A0958">
            <w:pPr>
              <w:widowControl/>
              <w:jc w:val="center"/>
              <w:rPr>
                <w:rFonts w:ascii="宋体" w:hAnsi="宋体" w:cs="宋体"/>
                <w:b/>
                <w:bCs/>
                <w:kern w:val="0"/>
                <w:sz w:val="24"/>
              </w:rPr>
            </w:pPr>
            <w:r w:rsidRPr="002275B6">
              <w:rPr>
                <w:rFonts w:ascii="宋体" w:hAnsi="宋体" w:cs="宋体" w:hint="eastAsia"/>
                <w:b/>
                <w:bCs/>
                <w:kern w:val="0"/>
                <w:sz w:val="24"/>
              </w:rPr>
              <w:t>小计</w:t>
            </w:r>
          </w:p>
        </w:tc>
        <w:tc>
          <w:tcPr>
            <w:tcW w:w="2011" w:type="pct"/>
            <w:gridSpan w:val="7"/>
            <w:shd w:val="clear" w:color="auto" w:fill="auto"/>
            <w:vAlign w:val="center"/>
          </w:tcPr>
          <w:p w14:paraId="56254630" w14:textId="77777777" w:rsidR="0087144A" w:rsidRPr="002275B6" w:rsidRDefault="0087144A" w:rsidP="007A0958">
            <w:pPr>
              <w:widowControl/>
              <w:jc w:val="center"/>
              <w:rPr>
                <w:rFonts w:ascii="宋体" w:hAnsi="宋体" w:cs="宋体"/>
                <w:b/>
                <w:bCs/>
                <w:kern w:val="0"/>
                <w:sz w:val="24"/>
              </w:rPr>
            </w:pPr>
            <w:r>
              <w:rPr>
                <w:rFonts w:ascii="宋体" w:hAnsi="宋体" w:cs="宋体"/>
                <w:b/>
                <w:bCs/>
                <w:kern w:val="0"/>
                <w:sz w:val="24"/>
              </w:rPr>
              <w:t>35.3</w:t>
            </w:r>
          </w:p>
        </w:tc>
      </w:tr>
      <w:tr w:rsidR="0087144A" w:rsidRPr="007E4AFD" w14:paraId="18FACF14" w14:textId="77777777" w:rsidTr="005A632D">
        <w:trPr>
          <w:trHeight w:val="487"/>
          <w:jc w:val="center"/>
        </w:trPr>
        <w:tc>
          <w:tcPr>
            <w:tcW w:w="3740" w:type="pct"/>
            <w:gridSpan w:val="7"/>
            <w:shd w:val="clear" w:color="auto" w:fill="auto"/>
            <w:vAlign w:val="center"/>
            <w:hideMark/>
          </w:tcPr>
          <w:p w14:paraId="4F746DA0" w14:textId="77777777" w:rsidR="0087144A" w:rsidRPr="00546390" w:rsidRDefault="0087144A" w:rsidP="007A0958">
            <w:pPr>
              <w:widowControl/>
              <w:jc w:val="center"/>
              <w:rPr>
                <w:rFonts w:ascii="宋体" w:hAnsi="宋体" w:cs="宋体"/>
                <w:b/>
                <w:kern w:val="0"/>
                <w:sz w:val="28"/>
              </w:rPr>
            </w:pPr>
            <w:r w:rsidRPr="00546390">
              <w:rPr>
                <w:rFonts w:ascii="宋体" w:hAnsi="宋体" w:cs="宋体" w:hint="eastAsia"/>
                <w:b/>
                <w:kern w:val="0"/>
                <w:sz w:val="28"/>
              </w:rPr>
              <w:t>总计</w:t>
            </w:r>
          </w:p>
        </w:tc>
        <w:tc>
          <w:tcPr>
            <w:tcW w:w="1260" w:type="pct"/>
            <w:gridSpan w:val="4"/>
            <w:shd w:val="clear" w:color="auto" w:fill="auto"/>
            <w:noWrap/>
            <w:vAlign w:val="center"/>
          </w:tcPr>
          <w:p w14:paraId="409E6E50" w14:textId="77777777" w:rsidR="0087144A" w:rsidRPr="00546390" w:rsidRDefault="0087144A" w:rsidP="007A0958">
            <w:pPr>
              <w:widowControl/>
              <w:jc w:val="center"/>
              <w:rPr>
                <w:rFonts w:ascii="宋体" w:hAnsi="宋体" w:cs="宋体"/>
                <w:b/>
                <w:kern w:val="0"/>
                <w:sz w:val="28"/>
              </w:rPr>
            </w:pPr>
            <w:r>
              <w:rPr>
                <w:rFonts w:ascii="宋体" w:hAnsi="宋体" w:cs="宋体"/>
                <w:b/>
                <w:kern w:val="0"/>
                <w:sz w:val="28"/>
              </w:rPr>
              <w:t>300</w:t>
            </w:r>
          </w:p>
        </w:tc>
      </w:tr>
    </w:tbl>
    <w:p w14:paraId="7A5440C0" w14:textId="77777777" w:rsidR="00CB4048" w:rsidRPr="007E4AFD" w:rsidRDefault="00CB4048">
      <w:pPr>
        <w:rPr>
          <w:rFonts w:ascii="宋体" w:hAnsi="宋体"/>
          <w:szCs w:val="21"/>
        </w:rPr>
      </w:pPr>
    </w:p>
    <w:p w14:paraId="0D44EE81" w14:textId="77777777" w:rsidR="00D87482" w:rsidRDefault="00D87482">
      <w:pPr>
        <w:rPr>
          <w:rFonts w:ascii="Calibri" w:hAnsi="Calibri"/>
          <w:szCs w:val="22"/>
        </w:rPr>
      </w:pPr>
      <w:r>
        <w:rPr>
          <w:rFonts w:ascii="Calibri" w:hAnsi="Calibri" w:hint="eastAsia"/>
          <w:szCs w:val="22"/>
        </w:rPr>
        <w:t>（可附页）</w:t>
      </w:r>
    </w:p>
    <w:p w14:paraId="287E7BF1" w14:textId="77777777" w:rsidR="00D87482" w:rsidRDefault="00D87482">
      <w:pPr>
        <w:rPr>
          <w:rFonts w:ascii="Calibri" w:hAnsi="Calibri"/>
          <w:szCs w:val="22"/>
        </w:rPr>
      </w:pPr>
    </w:p>
    <w:p w14:paraId="3F84A4D0" w14:textId="77777777" w:rsidR="00D87482" w:rsidRDefault="00D87482" w:rsidP="00E23AA1">
      <w:pPr>
        <w:rPr>
          <w:rFonts w:ascii="黑体" w:eastAsia="黑体"/>
          <w:sz w:val="44"/>
          <w:szCs w:val="44"/>
        </w:rPr>
        <w:sectPr w:rsidR="00D87482" w:rsidSect="00592D0E">
          <w:pgSz w:w="16838" w:h="11906" w:orient="landscape"/>
          <w:pgMar w:top="567" w:right="567" w:bottom="567" w:left="567" w:header="851" w:footer="992" w:gutter="0"/>
          <w:cols w:space="720"/>
          <w:docGrid w:type="lines" w:linePitch="312"/>
        </w:sectPr>
      </w:pPr>
    </w:p>
    <w:p w14:paraId="5EB388EA" w14:textId="77777777" w:rsidR="00CB4048" w:rsidRDefault="00CB4048">
      <w:pPr>
        <w:jc w:val="center"/>
      </w:pPr>
      <w:r>
        <w:rPr>
          <w:rFonts w:ascii="黑体" w:eastAsia="黑体" w:hint="eastAsia"/>
          <w:sz w:val="44"/>
          <w:szCs w:val="44"/>
        </w:rPr>
        <w:lastRenderedPageBreak/>
        <w:t>4、货物（服务）建设项目集体询价情况表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641"/>
      </w:tblGrid>
      <w:tr w:rsidR="00CB4048" w14:paraId="58B17131" w14:textId="77777777">
        <w:trPr>
          <w:trHeight w:val="2176"/>
        </w:trPr>
        <w:tc>
          <w:tcPr>
            <w:tcW w:w="1242" w:type="dxa"/>
            <w:vAlign w:val="center"/>
          </w:tcPr>
          <w:p w14:paraId="2898728B" w14:textId="77777777" w:rsidR="00CB4048" w:rsidRDefault="00CB4048">
            <w:pPr>
              <w:jc w:val="center"/>
              <w:rPr>
                <w:rFonts w:ascii="宋体" w:hAnsi="宋体"/>
                <w:sz w:val="24"/>
              </w:rPr>
            </w:pPr>
            <w:r>
              <w:rPr>
                <w:rFonts w:ascii="宋体" w:hAnsi="宋体" w:hint="eastAsia"/>
                <w:sz w:val="24"/>
              </w:rPr>
              <w:t>集体询价内容及过程</w:t>
            </w:r>
          </w:p>
        </w:tc>
        <w:tc>
          <w:tcPr>
            <w:tcW w:w="7641" w:type="dxa"/>
          </w:tcPr>
          <w:p w14:paraId="7B6F09CC" w14:textId="77777777" w:rsidR="00CB4048" w:rsidRDefault="00CB4048">
            <w:pPr>
              <w:widowControl/>
              <w:spacing w:line="300" w:lineRule="exact"/>
              <w:jc w:val="left"/>
              <w:rPr>
                <w:rFonts w:ascii="宋体" w:hAnsi="宋体" w:cs="宋体"/>
                <w:kern w:val="0"/>
                <w:szCs w:val="21"/>
              </w:rPr>
            </w:pPr>
            <w:r>
              <w:rPr>
                <w:rFonts w:ascii="宋体" w:hAnsi="宋体" w:cs="宋体" w:hint="eastAsia"/>
                <w:kern w:val="0"/>
                <w:szCs w:val="21"/>
              </w:rPr>
              <w:t>详细描述货物（服务）建设项目的询价过程，包括何时以何种方式询价，是否向不低于三家供应商询价等情况说明，提供厂家的询价单据或网站截图等作为附件材料。</w:t>
            </w:r>
          </w:p>
          <w:p w14:paraId="6DD7C600" w14:textId="77777777" w:rsidR="00CB4048" w:rsidRDefault="00CB4048" w:rsidP="00F62CC7">
            <w:pPr>
              <w:spacing w:line="360" w:lineRule="auto"/>
              <w:rPr>
                <w:rFonts w:ascii="宋体" w:hAnsi="宋体"/>
                <w:sz w:val="28"/>
                <w:szCs w:val="28"/>
              </w:rPr>
            </w:pPr>
          </w:p>
          <w:p w14:paraId="09D3E79D" w14:textId="36FF28F7" w:rsidR="00CB4048" w:rsidRDefault="00F62CC7" w:rsidP="00F62CC7">
            <w:pPr>
              <w:spacing w:line="360" w:lineRule="auto"/>
              <w:ind w:firstLineChars="200" w:firstLine="480"/>
              <w:jc w:val="left"/>
              <w:rPr>
                <w:rFonts w:ascii="宋体" w:hAnsi="宋体"/>
                <w:sz w:val="28"/>
                <w:szCs w:val="28"/>
              </w:rPr>
            </w:pPr>
            <w:r>
              <w:rPr>
                <w:rFonts w:ascii="宋体" w:hAnsi="宋体" w:hint="eastAsia"/>
                <w:sz w:val="24"/>
              </w:rPr>
              <w:t>针对该项目的采购，采取电话询价及厂家报价等多种方式，就</w:t>
            </w:r>
            <w:r w:rsidR="00BB3464">
              <w:rPr>
                <w:rFonts w:ascii="宋体" w:hAnsi="宋体" w:hint="eastAsia"/>
                <w:sz w:val="24"/>
              </w:rPr>
              <w:t>该项目的</w:t>
            </w:r>
            <w:r w:rsidRPr="00EB7500">
              <w:rPr>
                <w:rFonts w:ascii="宋体" w:hAnsi="宋体" w:hint="eastAsia"/>
                <w:sz w:val="24"/>
              </w:rPr>
              <w:t>设备</w:t>
            </w:r>
            <w:r>
              <w:rPr>
                <w:rFonts w:ascii="宋体" w:hAnsi="宋体" w:hint="eastAsia"/>
                <w:sz w:val="24"/>
              </w:rPr>
              <w:t>供应价格进行了咨询比对，综合考虑产品的性能、价格，选择合适的产品。</w:t>
            </w:r>
          </w:p>
          <w:p w14:paraId="21691E05" w14:textId="77777777" w:rsidR="00F62CC7" w:rsidRDefault="00F62CC7" w:rsidP="00F62CC7">
            <w:pPr>
              <w:spacing w:line="360" w:lineRule="auto"/>
              <w:ind w:firstLineChars="200" w:firstLine="560"/>
              <w:jc w:val="left"/>
              <w:rPr>
                <w:rFonts w:ascii="宋体" w:hAnsi="宋体"/>
                <w:sz w:val="28"/>
                <w:szCs w:val="28"/>
              </w:rPr>
            </w:pPr>
          </w:p>
        </w:tc>
      </w:tr>
      <w:tr w:rsidR="00CB4048" w14:paraId="4306F7FE" w14:textId="77777777">
        <w:trPr>
          <w:trHeight w:val="1335"/>
        </w:trPr>
        <w:tc>
          <w:tcPr>
            <w:tcW w:w="1242" w:type="dxa"/>
            <w:vAlign w:val="center"/>
          </w:tcPr>
          <w:p w14:paraId="2A505AAA" w14:textId="77777777" w:rsidR="00CB4048" w:rsidRDefault="00CB4048">
            <w:pPr>
              <w:jc w:val="center"/>
              <w:rPr>
                <w:rFonts w:ascii="宋体" w:hAnsi="宋体"/>
                <w:sz w:val="28"/>
                <w:szCs w:val="28"/>
              </w:rPr>
            </w:pPr>
            <w:r>
              <w:rPr>
                <w:rFonts w:ascii="宋体" w:hAnsi="宋体" w:hint="eastAsia"/>
                <w:sz w:val="24"/>
              </w:rPr>
              <w:t>集体询价结论</w:t>
            </w:r>
          </w:p>
        </w:tc>
        <w:tc>
          <w:tcPr>
            <w:tcW w:w="7641" w:type="dxa"/>
          </w:tcPr>
          <w:p w14:paraId="67B2FAE1" w14:textId="4E87B025" w:rsidR="00CB4048" w:rsidRDefault="00CB4048">
            <w:pPr>
              <w:rPr>
                <w:rFonts w:ascii="宋体" w:hAnsi="宋体"/>
                <w:sz w:val="28"/>
                <w:szCs w:val="28"/>
              </w:rPr>
            </w:pPr>
            <w:r>
              <w:rPr>
                <w:rFonts w:ascii="宋体" w:hAnsi="宋体" w:hint="eastAsia"/>
                <w:sz w:val="28"/>
                <w:szCs w:val="28"/>
              </w:rPr>
              <w:t>本项目建设总预算为：</w:t>
            </w:r>
            <w:r w:rsidR="00BE47D1">
              <w:rPr>
                <w:rFonts w:ascii="宋体" w:hAnsi="宋体"/>
                <w:sz w:val="28"/>
                <w:szCs w:val="28"/>
              </w:rPr>
              <w:t>300</w:t>
            </w:r>
            <w:r>
              <w:rPr>
                <w:rFonts w:ascii="宋体" w:hAnsi="宋体" w:hint="eastAsia"/>
                <w:sz w:val="28"/>
                <w:szCs w:val="28"/>
              </w:rPr>
              <w:t>万元，详见项目《货物（服务）建设项目国有资产配置计划表》。</w:t>
            </w:r>
          </w:p>
          <w:p w14:paraId="584F82BF" w14:textId="77777777" w:rsidR="00CB4048" w:rsidRDefault="00CB4048">
            <w:pPr>
              <w:rPr>
                <w:rFonts w:ascii="宋体" w:hAnsi="宋体"/>
                <w:sz w:val="28"/>
                <w:szCs w:val="28"/>
              </w:rPr>
            </w:pPr>
            <w:r>
              <w:rPr>
                <w:rFonts w:ascii="宋体" w:hAnsi="宋体" w:hint="eastAsia"/>
                <w:sz w:val="28"/>
                <w:szCs w:val="28"/>
              </w:rPr>
              <w:t>项目负责人（签名）：</w:t>
            </w:r>
          </w:p>
          <w:p w14:paraId="7D57C0A2" w14:textId="77777777" w:rsidR="00CB4048" w:rsidRDefault="00CB4048">
            <w:pPr>
              <w:rPr>
                <w:rFonts w:ascii="宋体" w:hAnsi="宋体"/>
                <w:sz w:val="28"/>
                <w:szCs w:val="28"/>
              </w:rPr>
            </w:pPr>
          </w:p>
          <w:p w14:paraId="2A861298" w14:textId="77777777" w:rsidR="00CB4048" w:rsidRDefault="00CB4048">
            <w:pPr>
              <w:rPr>
                <w:rFonts w:ascii="宋体" w:hAnsi="宋体"/>
                <w:sz w:val="28"/>
                <w:szCs w:val="28"/>
              </w:rPr>
            </w:pPr>
            <w:r>
              <w:rPr>
                <w:rFonts w:ascii="宋体" w:hAnsi="宋体" w:hint="eastAsia"/>
                <w:sz w:val="28"/>
                <w:szCs w:val="28"/>
              </w:rPr>
              <w:t>询价小组成员（签名）：</w:t>
            </w:r>
          </w:p>
          <w:p w14:paraId="748421EA" w14:textId="77777777" w:rsidR="00CB4048" w:rsidRDefault="00CB4048">
            <w:pPr>
              <w:ind w:firstLineChars="1100" w:firstLine="3080"/>
              <w:jc w:val="center"/>
              <w:rPr>
                <w:rFonts w:ascii="宋体" w:hAnsi="宋体"/>
                <w:sz w:val="28"/>
                <w:szCs w:val="28"/>
              </w:rPr>
            </w:pPr>
          </w:p>
          <w:p w14:paraId="0C15FFE7" w14:textId="77777777" w:rsidR="00CB4048" w:rsidRDefault="00CB4048">
            <w:pPr>
              <w:ind w:firstLineChars="1900" w:firstLine="5320"/>
              <w:rPr>
                <w:rFonts w:ascii="宋体" w:hAnsi="宋体"/>
                <w:sz w:val="28"/>
                <w:szCs w:val="28"/>
              </w:rPr>
            </w:pPr>
            <w:r>
              <w:rPr>
                <w:rFonts w:ascii="宋体" w:hAnsi="宋体" w:hint="eastAsia"/>
                <w:sz w:val="28"/>
                <w:szCs w:val="28"/>
              </w:rPr>
              <w:t>年    月   日</w:t>
            </w:r>
          </w:p>
        </w:tc>
      </w:tr>
      <w:tr w:rsidR="00CB4048" w14:paraId="7F8E0924" w14:textId="77777777">
        <w:trPr>
          <w:trHeight w:val="1335"/>
        </w:trPr>
        <w:tc>
          <w:tcPr>
            <w:tcW w:w="1242" w:type="dxa"/>
            <w:vAlign w:val="center"/>
          </w:tcPr>
          <w:p w14:paraId="7D649227" w14:textId="77777777" w:rsidR="00CB4048" w:rsidRDefault="00CB4048">
            <w:pPr>
              <w:spacing w:line="500" w:lineRule="exact"/>
              <w:jc w:val="center"/>
              <w:rPr>
                <w:rFonts w:ascii="宋体" w:hAnsi="宋体"/>
                <w:sz w:val="28"/>
                <w:szCs w:val="28"/>
              </w:rPr>
            </w:pPr>
            <w:r>
              <w:rPr>
                <w:rFonts w:ascii="宋体" w:hAnsi="宋体" w:hint="eastAsia"/>
                <w:sz w:val="24"/>
              </w:rPr>
              <w:t>项目单位意见</w:t>
            </w:r>
          </w:p>
        </w:tc>
        <w:tc>
          <w:tcPr>
            <w:tcW w:w="7641" w:type="dxa"/>
          </w:tcPr>
          <w:p w14:paraId="1647DBEE" w14:textId="77777777" w:rsidR="00CB4048" w:rsidRDefault="00CB4048">
            <w:pPr>
              <w:rPr>
                <w:rFonts w:ascii="黑体" w:eastAsia="黑体"/>
                <w:sz w:val="18"/>
                <w:szCs w:val="18"/>
              </w:rPr>
            </w:pPr>
            <w:r>
              <w:rPr>
                <w:rFonts w:ascii="黑体" w:eastAsia="黑体" w:hint="eastAsia"/>
                <w:sz w:val="32"/>
                <w:szCs w:val="32"/>
              </w:rPr>
              <w:t xml:space="preserve">    </w:t>
            </w:r>
          </w:p>
          <w:p w14:paraId="5DCCF361" w14:textId="77777777" w:rsidR="00CB4048" w:rsidRDefault="00CB4048">
            <w:pPr>
              <w:ind w:firstLineChars="200" w:firstLine="560"/>
              <w:rPr>
                <w:rFonts w:ascii="黑体"/>
                <w:sz w:val="32"/>
                <w:szCs w:val="32"/>
              </w:rPr>
            </w:pPr>
            <w:r>
              <w:rPr>
                <w:rFonts w:ascii="宋体" w:hAnsi="宋体" w:hint="eastAsia"/>
                <w:sz w:val="28"/>
                <w:szCs w:val="28"/>
              </w:rPr>
              <w:t>经</w:t>
            </w:r>
            <w:r>
              <w:rPr>
                <w:rFonts w:ascii="宋体" w:hAnsi="宋体" w:hint="eastAsia"/>
                <w:sz w:val="28"/>
                <w:szCs w:val="28"/>
                <w:u w:val="single"/>
              </w:rPr>
              <w:t xml:space="preserve">     </w:t>
            </w:r>
            <w:r>
              <w:rPr>
                <w:rFonts w:ascii="宋体" w:hAnsi="宋体" w:hint="eastAsia"/>
                <w:sz w:val="28"/>
                <w:szCs w:val="28"/>
              </w:rPr>
              <w:t>年</w:t>
            </w:r>
            <w:r>
              <w:rPr>
                <w:rFonts w:ascii="宋体" w:hAnsi="宋体" w:hint="eastAsia"/>
                <w:sz w:val="28"/>
                <w:szCs w:val="28"/>
                <w:u w:val="single"/>
              </w:rPr>
              <w:t xml:space="preserve">   </w:t>
            </w:r>
            <w:r>
              <w:rPr>
                <w:rFonts w:ascii="宋体" w:hAnsi="宋体" w:hint="eastAsia"/>
                <w:sz w:val="28"/>
                <w:szCs w:val="28"/>
              </w:rPr>
              <w:t>月</w:t>
            </w:r>
            <w:r>
              <w:rPr>
                <w:rFonts w:ascii="宋体" w:hAnsi="宋体" w:hint="eastAsia"/>
                <w:sz w:val="28"/>
                <w:szCs w:val="28"/>
                <w:u w:val="single"/>
              </w:rPr>
              <w:t xml:space="preserve">   </w:t>
            </w:r>
            <w:r>
              <w:rPr>
                <w:rFonts w:ascii="宋体" w:hAnsi="宋体" w:hint="eastAsia"/>
                <w:sz w:val="28"/>
                <w:szCs w:val="28"/>
              </w:rPr>
              <w:t>日党政联席会研究，同意按照建设方案建设，并自觉遵守廉政纪律。</w:t>
            </w:r>
          </w:p>
          <w:p w14:paraId="1AA1B9BD" w14:textId="77777777" w:rsidR="00CB4048" w:rsidRDefault="00CB4048">
            <w:pPr>
              <w:rPr>
                <w:rFonts w:ascii="宋体" w:hAnsi="宋体"/>
                <w:szCs w:val="21"/>
              </w:rPr>
            </w:pPr>
          </w:p>
          <w:p w14:paraId="495F57E8" w14:textId="77777777" w:rsidR="00CB4048" w:rsidRDefault="00CB4048">
            <w:pPr>
              <w:rPr>
                <w:rFonts w:ascii="宋体" w:hAnsi="宋体"/>
                <w:sz w:val="28"/>
                <w:szCs w:val="28"/>
              </w:rPr>
            </w:pPr>
            <w:r>
              <w:rPr>
                <w:rFonts w:ascii="宋体" w:hAnsi="宋体" w:hint="eastAsia"/>
                <w:sz w:val="28"/>
                <w:szCs w:val="28"/>
              </w:rPr>
              <w:t xml:space="preserve">  院长签名（盖章）： </w:t>
            </w:r>
          </w:p>
          <w:p w14:paraId="69BC4DB9" w14:textId="77777777" w:rsidR="00CB4048" w:rsidRDefault="00CB4048">
            <w:pPr>
              <w:rPr>
                <w:rFonts w:ascii="宋体" w:hAnsi="宋体"/>
                <w:sz w:val="28"/>
                <w:szCs w:val="28"/>
              </w:rPr>
            </w:pPr>
          </w:p>
          <w:p w14:paraId="77FEA85E" w14:textId="77777777" w:rsidR="00CB4048" w:rsidRDefault="00CB4048">
            <w:pPr>
              <w:rPr>
                <w:rFonts w:ascii="宋体" w:hAnsi="宋体"/>
                <w:sz w:val="28"/>
                <w:szCs w:val="28"/>
              </w:rPr>
            </w:pPr>
            <w:r>
              <w:rPr>
                <w:rFonts w:ascii="宋体" w:hAnsi="宋体" w:hint="eastAsia"/>
                <w:sz w:val="28"/>
                <w:szCs w:val="28"/>
              </w:rPr>
              <w:t xml:space="preserve">  书记签名（盖章）：                     年    月   日</w:t>
            </w:r>
          </w:p>
        </w:tc>
      </w:tr>
    </w:tbl>
    <w:p w14:paraId="0701B8F8" w14:textId="77777777" w:rsidR="00CB4048" w:rsidRPr="001D0A31" w:rsidRDefault="00CB4048" w:rsidP="001D0A31">
      <w:pPr>
        <w:jc w:val="center"/>
        <w:rPr>
          <w:rFonts w:ascii="黑体" w:eastAsia="黑体" w:hAnsi="黑体" w:cs="黑体"/>
          <w:sz w:val="44"/>
          <w:szCs w:val="44"/>
        </w:rPr>
      </w:pPr>
      <w:r>
        <w:rPr>
          <w:rFonts w:ascii="宋体" w:hAnsi="宋体" w:hint="eastAsia"/>
          <w:sz w:val="28"/>
          <w:szCs w:val="28"/>
        </w:rPr>
        <w:br w:type="page"/>
      </w:r>
      <w:r>
        <w:rPr>
          <w:rFonts w:ascii="黑体" w:eastAsia="黑体" w:hAnsi="黑体" w:cs="黑体" w:hint="eastAsia"/>
          <w:sz w:val="44"/>
          <w:szCs w:val="44"/>
        </w:rPr>
        <w:lastRenderedPageBreak/>
        <w:t>5、货物（服务）建设项目科学性论证</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71"/>
        <w:gridCol w:w="1576"/>
        <w:gridCol w:w="266"/>
        <w:gridCol w:w="1007"/>
        <w:gridCol w:w="929"/>
        <w:gridCol w:w="345"/>
        <w:gridCol w:w="1094"/>
        <w:gridCol w:w="1453"/>
      </w:tblGrid>
      <w:tr w:rsidR="00CB4048" w14:paraId="47A48014" w14:textId="77777777" w:rsidTr="008614D1">
        <w:trPr>
          <w:trHeight w:val="419"/>
        </w:trPr>
        <w:tc>
          <w:tcPr>
            <w:tcW w:w="1276" w:type="dxa"/>
            <w:vMerge w:val="restart"/>
            <w:vAlign w:val="center"/>
          </w:tcPr>
          <w:p w14:paraId="6821C48E" w14:textId="77777777" w:rsidR="00CB4048" w:rsidRDefault="00CB4048" w:rsidP="003D5100">
            <w:pPr>
              <w:jc w:val="center"/>
              <w:rPr>
                <w:rFonts w:ascii="黑体" w:eastAsia="黑体"/>
                <w:sz w:val="24"/>
              </w:rPr>
            </w:pPr>
            <w:r>
              <w:rPr>
                <w:rFonts w:ascii="宋体" w:hAnsi="宋体" w:hint="eastAsia"/>
                <w:sz w:val="24"/>
              </w:rPr>
              <w:t>论证内容及结论</w:t>
            </w:r>
          </w:p>
        </w:tc>
        <w:tc>
          <w:tcPr>
            <w:tcW w:w="971" w:type="dxa"/>
            <w:vAlign w:val="center"/>
          </w:tcPr>
          <w:p w14:paraId="727E59D8" w14:textId="77777777" w:rsidR="00CB4048" w:rsidRPr="008614D1" w:rsidRDefault="00CB4048" w:rsidP="003D5100">
            <w:pPr>
              <w:jc w:val="center"/>
              <w:rPr>
                <w:rFonts w:ascii="宋体" w:hAnsi="宋体"/>
                <w:sz w:val="28"/>
                <w:szCs w:val="28"/>
              </w:rPr>
            </w:pPr>
            <w:r w:rsidRPr="008614D1">
              <w:rPr>
                <w:rFonts w:ascii="宋体" w:hAnsi="宋体" w:hint="eastAsia"/>
                <w:sz w:val="28"/>
                <w:szCs w:val="28"/>
              </w:rPr>
              <w:t>时间</w:t>
            </w:r>
          </w:p>
        </w:tc>
        <w:tc>
          <w:tcPr>
            <w:tcW w:w="6670" w:type="dxa"/>
            <w:gridSpan w:val="7"/>
          </w:tcPr>
          <w:p w14:paraId="7449A0A3" w14:textId="77777777" w:rsidR="00CB4048" w:rsidRDefault="00CB4048" w:rsidP="003D5100">
            <w:pPr>
              <w:rPr>
                <w:rFonts w:ascii="宋体" w:hAnsi="宋体"/>
                <w:sz w:val="28"/>
                <w:szCs w:val="28"/>
              </w:rPr>
            </w:pPr>
          </w:p>
        </w:tc>
      </w:tr>
      <w:tr w:rsidR="00CB4048" w14:paraId="24E860A7" w14:textId="77777777" w:rsidTr="008614D1">
        <w:trPr>
          <w:trHeight w:val="343"/>
        </w:trPr>
        <w:tc>
          <w:tcPr>
            <w:tcW w:w="1276" w:type="dxa"/>
            <w:vMerge/>
            <w:vAlign w:val="center"/>
          </w:tcPr>
          <w:p w14:paraId="0CD26AA4" w14:textId="77777777" w:rsidR="00CB4048" w:rsidRDefault="00CB4048" w:rsidP="003D5100">
            <w:pPr>
              <w:jc w:val="center"/>
              <w:rPr>
                <w:rFonts w:ascii="宋体" w:hAnsi="宋体"/>
                <w:sz w:val="24"/>
              </w:rPr>
            </w:pPr>
          </w:p>
        </w:tc>
        <w:tc>
          <w:tcPr>
            <w:tcW w:w="971" w:type="dxa"/>
            <w:vAlign w:val="center"/>
          </w:tcPr>
          <w:p w14:paraId="7F51D437" w14:textId="77777777" w:rsidR="00CB4048" w:rsidRPr="008614D1" w:rsidRDefault="00CB4048" w:rsidP="003D5100">
            <w:pPr>
              <w:jc w:val="center"/>
              <w:rPr>
                <w:rFonts w:ascii="宋体" w:hAnsi="宋体"/>
                <w:sz w:val="28"/>
                <w:szCs w:val="28"/>
              </w:rPr>
            </w:pPr>
            <w:r w:rsidRPr="008614D1">
              <w:rPr>
                <w:rFonts w:ascii="宋体" w:hAnsi="宋体" w:hint="eastAsia"/>
                <w:sz w:val="28"/>
                <w:szCs w:val="28"/>
              </w:rPr>
              <w:t>地点</w:t>
            </w:r>
          </w:p>
        </w:tc>
        <w:tc>
          <w:tcPr>
            <w:tcW w:w="6670" w:type="dxa"/>
            <w:gridSpan w:val="7"/>
          </w:tcPr>
          <w:p w14:paraId="01473C7E" w14:textId="77777777" w:rsidR="00CB4048" w:rsidRDefault="00CB4048" w:rsidP="003D5100">
            <w:pPr>
              <w:rPr>
                <w:rFonts w:ascii="宋体" w:hAnsi="宋体"/>
                <w:sz w:val="28"/>
                <w:szCs w:val="28"/>
              </w:rPr>
            </w:pPr>
          </w:p>
        </w:tc>
      </w:tr>
      <w:tr w:rsidR="00CB4048" w:rsidRPr="00C22DD3" w14:paraId="28464663" w14:textId="77777777" w:rsidTr="00277847">
        <w:trPr>
          <w:trHeight w:val="1691"/>
        </w:trPr>
        <w:tc>
          <w:tcPr>
            <w:tcW w:w="1276" w:type="dxa"/>
            <w:vMerge/>
            <w:vAlign w:val="center"/>
          </w:tcPr>
          <w:p w14:paraId="01D0A6F6" w14:textId="77777777" w:rsidR="00CB4048" w:rsidRDefault="00CB4048" w:rsidP="003D5100">
            <w:pPr>
              <w:jc w:val="center"/>
              <w:rPr>
                <w:rFonts w:ascii="宋体" w:hAnsi="宋体"/>
                <w:sz w:val="24"/>
              </w:rPr>
            </w:pPr>
          </w:p>
        </w:tc>
        <w:tc>
          <w:tcPr>
            <w:tcW w:w="7641" w:type="dxa"/>
            <w:gridSpan w:val="8"/>
          </w:tcPr>
          <w:p w14:paraId="749FB86E" w14:textId="77777777" w:rsidR="00A45EF9" w:rsidRDefault="00CB4048" w:rsidP="006D4651">
            <w:pPr>
              <w:widowControl/>
              <w:spacing w:line="324" w:lineRule="auto"/>
              <w:jc w:val="left"/>
              <w:rPr>
                <w:rFonts w:ascii="宋体" w:hAnsi="宋体" w:cs="宋体"/>
                <w:kern w:val="0"/>
                <w:sz w:val="22"/>
                <w:szCs w:val="22"/>
              </w:rPr>
            </w:pPr>
            <w:r w:rsidRPr="00C22DD3">
              <w:rPr>
                <w:rFonts w:ascii="宋体" w:hAnsi="宋体" w:cs="宋体"/>
                <w:kern w:val="0"/>
                <w:sz w:val="22"/>
                <w:szCs w:val="22"/>
              </w:rPr>
              <w:t>购置仪器设备</w:t>
            </w:r>
            <w:r w:rsidRPr="00C22DD3">
              <w:rPr>
                <w:rFonts w:ascii="宋体" w:hAnsi="宋体" w:cs="宋体" w:hint="eastAsia"/>
                <w:kern w:val="0"/>
                <w:sz w:val="22"/>
                <w:szCs w:val="22"/>
              </w:rPr>
              <w:t>的</w:t>
            </w:r>
            <w:r w:rsidRPr="00C22DD3">
              <w:rPr>
                <w:rFonts w:ascii="宋体" w:hAnsi="宋体" w:cs="宋体"/>
                <w:kern w:val="0"/>
                <w:sz w:val="22"/>
                <w:szCs w:val="22"/>
              </w:rPr>
              <w:t>规格、型号、性能、价格及技术指标等是否</w:t>
            </w:r>
            <w:r w:rsidRPr="00C22DD3">
              <w:rPr>
                <w:rFonts w:ascii="宋体" w:hAnsi="宋体" w:cs="宋体" w:hint="eastAsia"/>
                <w:kern w:val="0"/>
                <w:sz w:val="22"/>
                <w:szCs w:val="22"/>
              </w:rPr>
              <w:t>科学</w:t>
            </w:r>
            <w:r w:rsidRPr="00C22DD3">
              <w:rPr>
                <w:rFonts w:ascii="宋体" w:hAnsi="宋体" w:cs="宋体"/>
                <w:kern w:val="0"/>
                <w:sz w:val="22"/>
                <w:szCs w:val="22"/>
              </w:rPr>
              <w:t>合理；配套经费</w:t>
            </w:r>
            <w:r w:rsidRPr="00C22DD3">
              <w:rPr>
                <w:rFonts w:ascii="宋体" w:hAnsi="宋体" w:cs="宋体" w:hint="eastAsia"/>
                <w:kern w:val="0"/>
                <w:sz w:val="22"/>
                <w:szCs w:val="22"/>
              </w:rPr>
              <w:t>、</w:t>
            </w:r>
            <w:r w:rsidRPr="00C22DD3">
              <w:rPr>
                <w:rFonts w:ascii="宋体" w:hAnsi="宋体" w:cs="宋体"/>
                <w:kern w:val="0"/>
                <w:sz w:val="22"/>
                <w:szCs w:val="22"/>
              </w:rPr>
              <w:t>运行维修费的落实情况；实验人员的配备情况；效益预测及风险分析等。</w:t>
            </w:r>
          </w:p>
          <w:p w14:paraId="4170B75C" w14:textId="1D983E6E" w:rsidR="00C9322B" w:rsidRPr="00E57622" w:rsidRDefault="00A45EF9" w:rsidP="006D4651">
            <w:pPr>
              <w:widowControl/>
              <w:spacing w:line="324" w:lineRule="auto"/>
              <w:jc w:val="left"/>
              <w:rPr>
                <w:rFonts w:ascii="宋体" w:hAnsi="宋体" w:cs="宋体"/>
                <w:b/>
                <w:bCs/>
                <w:kern w:val="0"/>
                <w:sz w:val="24"/>
              </w:rPr>
            </w:pPr>
            <w:r w:rsidRPr="00E57622">
              <w:rPr>
                <w:rFonts w:ascii="宋体" w:hAnsi="宋体" w:cs="宋体" w:hint="eastAsia"/>
                <w:b/>
                <w:bCs/>
                <w:kern w:val="0"/>
                <w:sz w:val="24"/>
              </w:rPr>
              <w:t>一、</w:t>
            </w:r>
            <w:r w:rsidR="00BB3464" w:rsidRPr="00E57622">
              <w:rPr>
                <w:rFonts w:ascii="宋体" w:hAnsi="宋体" w:cs="宋体" w:hint="eastAsia"/>
                <w:b/>
                <w:bCs/>
                <w:kern w:val="0"/>
                <w:sz w:val="24"/>
              </w:rPr>
              <w:t>论证内容</w:t>
            </w:r>
          </w:p>
          <w:p w14:paraId="735E4E2D" w14:textId="71517433" w:rsidR="00BB3464" w:rsidRDefault="001B131A" w:rsidP="00A6320C">
            <w:pPr>
              <w:pStyle w:val="aa"/>
              <w:widowControl/>
              <w:numPr>
                <w:ilvl w:val="0"/>
                <w:numId w:val="9"/>
              </w:numPr>
              <w:spacing w:line="348" w:lineRule="auto"/>
              <w:ind w:firstLineChars="0"/>
              <w:jc w:val="left"/>
              <w:rPr>
                <w:rFonts w:ascii="宋体" w:hAnsi="宋体" w:cs="宋体"/>
                <w:kern w:val="0"/>
                <w:sz w:val="22"/>
                <w:szCs w:val="22"/>
              </w:rPr>
            </w:pPr>
            <w:r>
              <w:rPr>
                <w:rFonts w:ascii="宋体" w:hAnsi="宋体" w:cs="宋体" w:hint="eastAsia"/>
                <w:kern w:val="0"/>
                <w:sz w:val="22"/>
                <w:szCs w:val="22"/>
              </w:rPr>
              <w:t>项目建设</w:t>
            </w:r>
            <w:r w:rsidR="00BB3464" w:rsidRPr="00B42BF4">
              <w:rPr>
                <w:rFonts w:ascii="宋体" w:hAnsi="宋体" w:cs="宋体"/>
                <w:kern w:val="0"/>
                <w:sz w:val="22"/>
                <w:szCs w:val="22"/>
              </w:rPr>
              <w:t>的</w:t>
            </w:r>
            <w:r>
              <w:rPr>
                <w:rFonts w:ascii="宋体" w:hAnsi="宋体" w:cs="宋体" w:hint="eastAsia"/>
                <w:kern w:val="0"/>
                <w:sz w:val="22"/>
                <w:szCs w:val="22"/>
              </w:rPr>
              <w:t>必要性</w:t>
            </w:r>
            <w:r w:rsidR="00BB3464" w:rsidRPr="00B42BF4">
              <w:rPr>
                <w:rFonts w:ascii="宋体" w:hAnsi="宋体" w:cs="宋体" w:hint="eastAsia"/>
                <w:kern w:val="0"/>
                <w:sz w:val="22"/>
                <w:szCs w:val="22"/>
              </w:rPr>
              <w:t>：</w:t>
            </w:r>
          </w:p>
          <w:p w14:paraId="5CE3CCED" w14:textId="01C6C37C" w:rsidR="007F6AAF" w:rsidRPr="007F6AAF" w:rsidRDefault="007F6AAF" w:rsidP="00A6320C">
            <w:pPr>
              <w:spacing w:after="240" w:line="348" w:lineRule="auto"/>
              <w:ind w:firstLineChars="200" w:firstLine="440"/>
              <w:rPr>
                <w:rFonts w:ascii="宋体" w:hAnsi="宋体" w:cs="宋体"/>
                <w:kern w:val="0"/>
                <w:sz w:val="22"/>
                <w:szCs w:val="22"/>
              </w:rPr>
            </w:pPr>
            <w:r w:rsidRPr="007F6AAF">
              <w:rPr>
                <w:rFonts w:ascii="宋体" w:hAnsi="宋体" w:cs="宋体" w:hint="eastAsia"/>
                <w:kern w:val="0"/>
                <w:sz w:val="22"/>
                <w:szCs w:val="22"/>
              </w:rPr>
              <w:t>近年来，随着科技的飞速发展，教育领域也迎来了科技的浪潮，我校现有的教学模式大部分以传统课堂教学、多媒体教学、V</w:t>
            </w:r>
            <w:r w:rsidRPr="007F6AAF">
              <w:rPr>
                <w:rFonts w:ascii="宋体" w:hAnsi="宋体" w:cs="宋体"/>
                <w:kern w:val="0"/>
                <w:sz w:val="22"/>
                <w:szCs w:val="22"/>
              </w:rPr>
              <w:t>R</w:t>
            </w:r>
            <w:r w:rsidRPr="007F6AAF">
              <w:rPr>
                <w:rFonts w:ascii="宋体" w:hAnsi="宋体" w:cs="宋体" w:hint="eastAsia"/>
                <w:kern w:val="0"/>
                <w:sz w:val="22"/>
                <w:szCs w:val="22"/>
              </w:rPr>
              <w:t>课堂教学等模式为主，受时间空间等多重因素制约，校区因随堂软硬件等问题限制，教学资源不互通，容易形成信息孤岛，好的资源自我独有，导致其他校区知识传达率不足、解疑剖析不达标，最终致使教学质量的区域性分化明显。为了解决目前中心学校与教学点资源不均，校校连接难以全面打通的局面，以全息技术为基础的智慧教学场景，建设全息教室远程智慧教学课堂，通过一对一远程教学，同时可以一对多、多对一及多对多的实时互动模式，实现多地区共享优质资源，实现老师可以在同一时间给不同学校的学生教授同一堂课程，全息数字还原的老师高度真实、高度立体视觉、实时互动，丰富教师的课堂演示教具，增加课堂教学的趣味性，有效提高学生的学习效率及体验感。</w:t>
            </w:r>
          </w:p>
          <w:p w14:paraId="43E1710A" w14:textId="06F5267E" w:rsidR="00BB3464" w:rsidRPr="00B42BF4" w:rsidRDefault="00C9322B" w:rsidP="00A6320C">
            <w:pPr>
              <w:spacing w:line="348" w:lineRule="auto"/>
              <w:jc w:val="left"/>
              <w:rPr>
                <w:rFonts w:ascii="宋体" w:hAnsi="宋体"/>
                <w:sz w:val="22"/>
                <w:szCs w:val="22"/>
              </w:rPr>
            </w:pPr>
            <w:r w:rsidRPr="00B42BF4">
              <w:rPr>
                <w:rFonts w:ascii="宋体" w:hAnsi="宋体" w:hint="eastAsia"/>
                <w:sz w:val="22"/>
                <w:szCs w:val="22"/>
              </w:rPr>
              <w:t>2、</w:t>
            </w:r>
            <w:r w:rsidR="00BB3464" w:rsidRPr="00B42BF4">
              <w:rPr>
                <w:rFonts w:ascii="宋体" w:hAnsi="宋体" w:cs="宋体"/>
                <w:kern w:val="0"/>
                <w:sz w:val="22"/>
                <w:szCs w:val="22"/>
              </w:rPr>
              <w:t>购置仪器设备的规格、型号、性能、技术指标等</w:t>
            </w:r>
            <w:r w:rsidR="00BB3464" w:rsidRPr="00B42BF4">
              <w:rPr>
                <w:rFonts w:ascii="宋体" w:hAnsi="宋体" w:cs="宋体" w:hint="eastAsia"/>
                <w:kern w:val="0"/>
                <w:sz w:val="22"/>
                <w:szCs w:val="22"/>
              </w:rPr>
              <w:t>：</w:t>
            </w:r>
          </w:p>
          <w:p w14:paraId="3ABA644D" w14:textId="53E2678F" w:rsidR="00BB3464" w:rsidRPr="00B42BF4" w:rsidRDefault="00B42BF4" w:rsidP="00A6320C">
            <w:pPr>
              <w:widowControl/>
              <w:spacing w:line="348" w:lineRule="auto"/>
              <w:ind w:firstLineChars="200" w:firstLine="440"/>
              <w:jc w:val="left"/>
              <w:rPr>
                <w:rFonts w:ascii="宋体" w:hAnsi="宋体" w:cs="宋体"/>
                <w:kern w:val="0"/>
                <w:sz w:val="22"/>
                <w:szCs w:val="22"/>
              </w:rPr>
            </w:pPr>
            <w:r>
              <w:rPr>
                <w:rFonts w:ascii="宋体" w:hAnsi="宋体" w:cs="宋体" w:hint="eastAsia"/>
                <w:kern w:val="0"/>
                <w:sz w:val="22"/>
                <w:szCs w:val="22"/>
              </w:rPr>
              <w:t>本次</w:t>
            </w:r>
            <w:r w:rsidR="00BB3464" w:rsidRPr="00B42BF4">
              <w:rPr>
                <w:rFonts w:ascii="宋体" w:hAnsi="宋体" w:cs="宋体" w:hint="eastAsia"/>
                <w:kern w:val="0"/>
                <w:sz w:val="22"/>
                <w:szCs w:val="22"/>
              </w:rPr>
              <w:t>项目购置的设备</w:t>
            </w:r>
            <w:r w:rsidR="00B3647C">
              <w:rPr>
                <w:rFonts w:ascii="宋体" w:hAnsi="宋体" w:cs="宋体" w:hint="eastAsia"/>
                <w:kern w:val="0"/>
                <w:sz w:val="22"/>
                <w:szCs w:val="22"/>
              </w:rPr>
              <w:t>的规格型号、性能和参数</w:t>
            </w:r>
            <w:r w:rsidR="00BB3464" w:rsidRPr="00B42BF4">
              <w:rPr>
                <w:rFonts w:ascii="宋体" w:hAnsi="宋体" w:cs="宋体" w:hint="eastAsia"/>
                <w:kern w:val="0"/>
                <w:sz w:val="22"/>
                <w:szCs w:val="22"/>
              </w:rPr>
              <w:t>具有通用性、符合国内及国际标准，价格均与厂家或代理商直接咨询，能</w:t>
            </w:r>
            <w:r w:rsidR="00F54475">
              <w:rPr>
                <w:rFonts w:ascii="宋体" w:hAnsi="宋体" w:cs="宋体" w:hint="eastAsia"/>
                <w:kern w:val="0"/>
                <w:sz w:val="22"/>
                <w:szCs w:val="22"/>
              </w:rPr>
              <w:t>有效的</w:t>
            </w:r>
            <w:r w:rsidR="00BB3464" w:rsidRPr="00B42BF4">
              <w:rPr>
                <w:rFonts w:ascii="宋体" w:hAnsi="宋体" w:cs="宋体" w:hint="eastAsia"/>
                <w:kern w:val="0"/>
                <w:sz w:val="22"/>
                <w:szCs w:val="22"/>
              </w:rPr>
              <w:t>满足</w:t>
            </w:r>
            <w:r w:rsidR="00F54475">
              <w:rPr>
                <w:rFonts w:ascii="宋体" w:hAnsi="宋体" w:cs="宋体" w:hint="eastAsia"/>
                <w:kern w:val="0"/>
                <w:sz w:val="22"/>
                <w:szCs w:val="22"/>
              </w:rPr>
              <w:t>我校教师教学以及学生日常学习</w:t>
            </w:r>
            <w:r w:rsidR="00BB3464" w:rsidRPr="00B42BF4">
              <w:rPr>
                <w:rFonts w:ascii="宋体" w:hAnsi="宋体" w:cs="宋体" w:hint="eastAsia"/>
                <w:kern w:val="0"/>
                <w:sz w:val="22"/>
                <w:szCs w:val="22"/>
              </w:rPr>
              <w:t>需求。</w:t>
            </w:r>
          </w:p>
          <w:p w14:paraId="2B1DE3D7" w14:textId="056A669B" w:rsidR="00B3647C" w:rsidRDefault="00BB3464" w:rsidP="00A6320C">
            <w:pPr>
              <w:widowControl/>
              <w:spacing w:line="348" w:lineRule="auto"/>
              <w:jc w:val="left"/>
              <w:rPr>
                <w:rFonts w:ascii="宋体" w:hAnsi="宋体" w:cs="宋体"/>
                <w:kern w:val="0"/>
                <w:sz w:val="22"/>
                <w:szCs w:val="22"/>
              </w:rPr>
            </w:pPr>
            <w:r w:rsidRPr="00B42BF4">
              <w:rPr>
                <w:rFonts w:ascii="宋体" w:hAnsi="宋体" w:cs="宋体" w:hint="eastAsia"/>
                <w:kern w:val="0"/>
                <w:sz w:val="22"/>
                <w:szCs w:val="22"/>
              </w:rPr>
              <w:t>3、</w:t>
            </w:r>
            <w:r w:rsidR="00B3647C">
              <w:rPr>
                <w:rFonts w:ascii="宋体" w:hAnsi="宋体" w:cs="宋体" w:hint="eastAsia"/>
                <w:kern w:val="0"/>
                <w:sz w:val="22"/>
                <w:szCs w:val="22"/>
              </w:rPr>
              <w:t>实施条件</w:t>
            </w:r>
          </w:p>
          <w:p w14:paraId="40911004" w14:textId="35C09FA7" w:rsidR="00B3647C" w:rsidRDefault="00B3647C" w:rsidP="00A6320C">
            <w:pPr>
              <w:widowControl/>
              <w:spacing w:line="348" w:lineRule="auto"/>
              <w:jc w:val="left"/>
              <w:rPr>
                <w:rFonts w:ascii="宋体" w:hAnsi="宋体" w:cs="宋体"/>
                <w:kern w:val="0"/>
                <w:sz w:val="22"/>
                <w:szCs w:val="22"/>
              </w:rPr>
            </w:pPr>
            <w:r>
              <w:rPr>
                <w:rFonts w:ascii="宋体" w:hAnsi="宋体" w:cs="宋体" w:hint="eastAsia"/>
                <w:kern w:val="0"/>
                <w:sz w:val="22"/>
                <w:szCs w:val="22"/>
              </w:rPr>
              <w:t>人员条件：本</w:t>
            </w:r>
            <w:r w:rsidRPr="00B3647C">
              <w:rPr>
                <w:rFonts w:ascii="宋体" w:hAnsi="宋体" w:cs="宋体" w:hint="eastAsia"/>
                <w:kern w:val="0"/>
                <w:sz w:val="22"/>
                <w:szCs w:val="22"/>
              </w:rPr>
              <w:t>项目实施所需的场地、教学管理人员和设备维修人员所均已具备</w:t>
            </w:r>
            <w:r w:rsidR="00E57622">
              <w:rPr>
                <w:rFonts w:ascii="宋体" w:hAnsi="宋体" w:cs="宋体" w:hint="eastAsia"/>
                <w:kern w:val="0"/>
                <w:sz w:val="22"/>
                <w:szCs w:val="22"/>
              </w:rPr>
              <w:t>，</w:t>
            </w:r>
            <w:r w:rsidR="00E57622" w:rsidRPr="00C8640C">
              <w:rPr>
                <w:rFonts w:ascii="宋体" w:hAnsi="宋体" w:cs="宋体"/>
                <w:kern w:val="0"/>
                <w:szCs w:val="21"/>
              </w:rPr>
              <w:t>配套经费</w:t>
            </w:r>
            <w:r w:rsidR="00E57622" w:rsidRPr="00C8640C">
              <w:rPr>
                <w:rFonts w:ascii="宋体" w:hAnsi="宋体" w:cs="宋体" w:hint="eastAsia"/>
                <w:kern w:val="0"/>
                <w:szCs w:val="21"/>
              </w:rPr>
              <w:t>、</w:t>
            </w:r>
            <w:r w:rsidR="00E57622" w:rsidRPr="00C8640C">
              <w:rPr>
                <w:rFonts w:ascii="宋体" w:hAnsi="宋体" w:cs="宋体"/>
                <w:kern w:val="0"/>
                <w:szCs w:val="21"/>
              </w:rPr>
              <w:t>运行维修费</w:t>
            </w:r>
            <w:r w:rsidR="00E57622" w:rsidRPr="00C8640C">
              <w:rPr>
                <w:rFonts w:ascii="宋体" w:hAnsi="宋体" w:cs="宋体" w:hint="eastAsia"/>
                <w:kern w:val="0"/>
                <w:szCs w:val="21"/>
              </w:rPr>
              <w:t>和</w:t>
            </w:r>
            <w:r w:rsidR="00E57622" w:rsidRPr="00C8640C">
              <w:rPr>
                <w:rFonts w:ascii="宋体" w:hAnsi="宋体" w:cs="宋体"/>
                <w:kern w:val="0"/>
                <w:szCs w:val="21"/>
              </w:rPr>
              <w:t>实验人员</w:t>
            </w:r>
            <w:r w:rsidR="00E57622" w:rsidRPr="00C8640C">
              <w:rPr>
                <w:rFonts w:ascii="宋体" w:hAnsi="宋体" w:cs="宋体" w:hint="eastAsia"/>
                <w:kern w:val="0"/>
                <w:szCs w:val="21"/>
              </w:rPr>
              <w:t>均已落实</w:t>
            </w:r>
            <w:r w:rsidR="00E57622">
              <w:rPr>
                <w:rFonts w:ascii="宋体" w:hAnsi="宋体" w:cs="宋体" w:hint="eastAsia"/>
                <w:kern w:val="0"/>
                <w:szCs w:val="21"/>
              </w:rPr>
              <w:t>。</w:t>
            </w:r>
          </w:p>
          <w:p w14:paraId="2994F937" w14:textId="06D951ED" w:rsidR="00B3647C" w:rsidRDefault="00B3647C" w:rsidP="00A6320C">
            <w:pPr>
              <w:widowControl/>
              <w:spacing w:line="348" w:lineRule="auto"/>
              <w:jc w:val="left"/>
              <w:rPr>
                <w:rFonts w:ascii="宋体" w:hAnsi="宋体" w:cs="宋体"/>
                <w:kern w:val="0"/>
                <w:sz w:val="22"/>
                <w:szCs w:val="22"/>
              </w:rPr>
            </w:pPr>
            <w:r w:rsidRPr="00B3647C">
              <w:rPr>
                <w:rFonts w:ascii="宋体" w:hAnsi="宋体" w:cs="宋体" w:hint="eastAsia"/>
                <w:kern w:val="0"/>
                <w:sz w:val="22"/>
                <w:szCs w:val="22"/>
              </w:rPr>
              <w:t>资金条件</w:t>
            </w:r>
            <w:r w:rsidR="00AE0134">
              <w:rPr>
                <w:rFonts w:ascii="宋体" w:hAnsi="宋体" w:cs="宋体" w:hint="eastAsia"/>
                <w:kern w:val="0"/>
                <w:sz w:val="22"/>
                <w:szCs w:val="22"/>
              </w:rPr>
              <w:t>：</w:t>
            </w:r>
            <w:r>
              <w:rPr>
                <w:rFonts w:ascii="宋体" w:hAnsi="宋体" w:cs="宋体" w:hint="eastAsia"/>
                <w:kern w:val="0"/>
                <w:sz w:val="22"/>
                <w:szCs w:val="22"/>
              </w:rPr>
              <w:t>本</w:t>
            </w:r>
            <w:r w:rsidRPr="00B3647C">
              <w:rPr>
                <w:rFonts w:ascii="宋体" w:hAnsi="宋体" w:cs="宋体" w:hint="eastAsia"/>
                <w:kern w:val="0"/>
                <w:sz w:val="22"/>
                <w:szCs w:val="22"/>
              </w:rPr>
              <w:t>项目实施所需的</w:t>
            </w:r>
            <w:r w:rsidR="009C0EA8" w:rsidRPr="009C0EA8">
              <w:rPr>
                <w:rFonts w:ascii="宋体" w:hAnsi="宋体" w:cs="宋体" w:hint="eastAsia"/>
                <w:kern w:val="0"/>
                <w:sz w:val="22"/>
                <w:szCs w:val="22"/>
              </w:rPr>
              <w:t>资金由</w:t>
            </w:r>
            <w:r w:rsidR="00545EA0">
              <w:rPr>
                <w:rFonts w:ascii="宋体" w:hAnsi="宋体" w:cs="宋体" w:hint="eastAsia"/>
                <w:kern w:val="0"/>
                <w:sz w:val="22"/>
                <w:szCs w:val="22"/>
              </w:rPr>
              <w:t>学校自有经费</w:t>
            </w:r>
            <w:r w:rsidR="009C0EA8" w:rsidRPr="009C0EA8">
              <w:rPr>
                <w:rFonts w:ascii="宋体" w:hAnsi="宋体" w:cs="宋体" w:hint="eastAsia"/>
                <w:kern w:val="0"/>
                <w:sz w:val="22"/>
                <w:szCs w:val="22"/>
              </w:rPr>
              <w:t>支持</w:t>
            </w:r>
            <w:r>
              <w:rPr>
                <w:rFonts w:ascii="宋体" w:hAnsi="宋体" w:cs="宋体" w:hint="eastAsia"/>
                <w:kern w:val="0"/>
                <w:sz w:val="22"/>
                <w:szCs w:val="22"/>
              </w:rPr>
              <w:t>。</w:t>
            </w:r>
          </w:p>
          <w:p w14:paraId="1C0198B8" w14:textId="5344BE43" w:rsidR="00A6320C" w:rsidRDefault="00B3647C" w:rsidP="00A6320C">
            <w:pPr>
              <w:widowControl/>
              <w:spacing w:line="360" w:lineRule="auto"/>
              <w:jc w:val="left"/>
              <w:rPr>
                <w:rFonts w:ascii="宋体" w:hAnsi="宋体" w:cs="宋体"/>
                <w:kern w:val="0"/>
                <w:sz w:val="22"/>
                <w:szCs w:val="22"/>
              </w:rPr>
            </w:pPr>
            <w:r w:rsidRPr="00AE0134">
              <w:rPr>
                <w:rFonts w:ascii="宋体" w:hAnsi="宋体" w:cs="宋体" w:hint="eastAsia"/>
                <w:kern w:val="0"/>
                <w:sz w:val="22"/>
                <w:szCs w:val="22"/>
              </w:rPr>
              <w:t>基础条件</w:t>
            </w:r>
            <w:r w:rsidR="00AE0134">
              <w:rPr>
                <w:rFonts w:ascii="宋体" w:hAnsi="宋体" w:cs="宋体" w:hint="eastAsia"/>
                <w:kern w:val="0"/>
                <w:sz w:val="22"/>
                <w:szCs w:val="22"/>
              </w:rPr>
              <w:t>：</w:t>
            </w:r>
            <w:r w:rsidRPr="00B3647C">
              <w:rPr>
                <w:rFonts w:ascii="宋体" w:hAnsi="宋体" w:cs="宋体" w:hint="eastAsia"/>
                <w:kern w:val="0"/>
                <w:sz w:val="22"/>
                <w:szCs w:val="22"/>
              </w:rPr>
              <w:t>项目的建设在技术上厂家可提供套完整的实施方案，并已有成功案例</w:t>
            </w:r>
            <w:r w:rsidR="00A877B9">
              <w:rPr>
                <w:rFonts w:ascii="宋体" w:hAnsi="宋体" w:cs="宋体" w:hint="eastAsia"/>
                <w:kern w:val="0"/>
                <w:sz w:val="22"/>
                <w:szCs w:val="22"/>
              </w:rPr>
              <w:t>。</w:t>
            </w:r>
          </w:p>
          <w:p w14:paraId="5DF5AE15" w14:textId="1A8DE249" w:rsidR="00BB3464" w:rsidRPr="00957B80" w:rsidRDefault="00957B80" w:rsidP="006D4651">
            <w:pPr>
              <w:widowControl/>
              <w:spacing w:line="324" w:lineRule="auto"/>
              <w:rPr>
                <w:b/>
                <w:bCs/>
                <w:color w:val="000000"/>
                <w:sz w:val="24"/>
              </w:rPr>
            </w:pPr>
            <w:r w:rsidRPr="00957B80">
              <w:rPr>
                <w:rFonts w:hint="eastAsia"/>
                <w:b/>
                <w:bCs/>
                <w:color w:val="000000"/>
                <w:sz w:val="24"/>
              </w:rPr>
              <w:lastRenderedPageBreak/>
              <w:t>二、</w:t>
            </w:r>
            <w:r w:rsidR="00E57622" w:rsidRPr="00957B80">
              <w:rPr>
                <w:rFonts w:hint="eastAsia"/>
                <w:b/>
                <w:bCs/>
                <w:color w:val="000000"/>
                <w:sz w:val="24"/>
              </w:rPr>
              <w:t>预期效益分析</w:t>
            </w:r>
          </w:p>
          <w:p w14:paraId="5B47FC97" w14:textId="4D9F4E2E" w:rsidR="006B42E5" w:rsidRDefault="006B42E5" w:rsidP="006B42E5">
            <w:pPr>
              <w:pStyle w:val="af"/>
              <w:spacing w:line="324" w:lineRule="auto"/>
              <w:ind w:firstLineChars="100" w:firstLine="221"/>
              <w:rPr>
                <w:rFonts w:cs="宋体"/>
                <w:b/>
                <w:bCs/>
                <w:sz w:val="22"/>
                <w:szCs w:val="21"/>
              </w:rPr>
            </w:pPr>
            <w:r>
              <w:rPr>
                <w:rFonts w:cs="宋体"/>
                <w:b/>
                <w:bCs/>
                <w:sz w:val="22"/>
                <w:szCs w:val="21"/>
              </w:rPr>
              <w:t>1.</w:t>
            </w:r>
            <w:r w:rsidR="00A262C1" w:rsidRPr="006B42E5">
              <w:rPr>
                <w:rFonts w:cs="宋体" w:hint="eastAsia"/>
                <w:b/>
                <w:bCs/>
                <w:sz w:val="22"/>
                <w:szCs w:val="21"/>
              </w:rPr>
              <w:t>多地办学，节约管理成本，提升教学效能</w:t>
            </w:r>
          </w:p>
          <w:p w14:paraId="16E3E69B" w14:textId="6DCFE318" w:rsidR="00A262C1" w:rsidRPr="006B42E5" w:rsidRDefault="00A262C1" w:rsidP="00A6320C">
            <w:pPr>
              <w:pStyle w:val="af"/>
              <w:ind w:firstLineChars="100" w:firstLine="220"/>
              <w:rPr>
                <w:rFonts w:cs="宋体"/>
                <w:b/>
                <w:bCs/>
                <w:sz w:val="22"/>
                <w:szCs w:val="21"/>
              </w:rPr>
            </w:pPr>
            <w:r w:rsidRPr="00A262C1">
              <w:rPr>
                <w:rFonts w:cs="宋体" w:hint="eastAsia"/>
                <w:sz w:val="22"/>
                <w:szCs w:val="21"/>
              </w:rPr>
              <w:t xml:space="preserve">学校分校区众多，借助全息远程智慧教学系统，可以实现老师分身多处上课，节约教学成本，也能够实现优秀教师共享，优秀课堂共享。 </w:t>
            </w:r>
          </w:p>
          <w:p w14:paraId="1EFE647A" w14:textId="1AB26692" w:rsidR="006B42E5" w:rsidRDefault="006B42E5" w:rsidP="00A6320C">
            <w:pPr>
              <w:pStyle w:val="af"/>
              <w:ind w:firstLineChars="100" w:firstLine="221"/>
              <w:rPr>
                <w:rFonts w:cs="宋体"/>
                <w:b/>
                <w:bCs/>
                <w:sz w:val="22"/>
                <w:szCs w:val="21"/>
              </w:rPr>
            </w:pPr>
            <w:r w:rsidRPr="006B42E5">
              <w:rPr>
                <w:rFonts w:cs="宋体" w:hint="eastAsia"/>
                <w:b/>
                <w:bCs/>
                <w:sz w:val="22"/>
                <w:szCs w:val="21"/>
              </w:rPr>
              <w:t>2</w:t>
            </w:r>
            <w:r>
              <w:rPr>
                <w:rFonts w:cs="宋体" w:hint="eastAsia"/>
                <w:b/>
                <w:bCs/>
                <w:sz w:val="22"/>
                <w:szCs w:val="21"/>
              </w:rPr>
              <w:t>.</w:t>
            </w:r>
            <w:r w:rsidR="00A262C1" w:rsidRPr="006B42E5">
              <w:rPr>
                <w:rFonts w:cs="宋体" w:hint="eastAsia"/>
                <w:b/>
                <w:bCs/>
                <w:sz w:val="22"/>
                <w:szCs w:val="21"/>
              </w:rPr>
              <w:t>促进校际联合办学</w:t>
            </w:r>
          </w:p>
          <w:p w14:paraId="1D0B7A07" w14:textId="73870CAE" w:rsidR="00A262C1" w:rsidRPr="006B42E5" w:rsidRDefault="00A262C1" w:rsidP="00A6320C">
            <w:pPr>
              <w:pStyle w:val="af"/>
              <w:ind w:firstLineChars="100" w:firstLine="220"/>
              <w:rPr>
                <w:rFonts w:cs="宋体"/>
                <w:b/>
                <w:bCs/>
                <w:sz w:val="22"/>
                <w:szCs w:val="21"/>
              </w:rPr>
            </w:pPr>
            <w:r w:rsidRPr="00A262C1">
              <w:rPr>
                <w:rFonts w:cs="宋体" w:hint="eastAsia"/>
                <w:sz w:val="22"/>
                <w:szCs w:val="21"/>
              </w:rPr>
              <w:t>综合性学校，有多个校区，运用系统，A校学生、B校学生也能进行教学交流，把校与校之间的合作从领导层加深到学生层。</w:t>
            </w:r>
          </w:p>
          <w:p w14:paraId="7A91F3D1" w14:textId="4C43A4E4" w:rsidR="006B42E5" w:rsidRDefault="006B42E5" w:rsidP="00A6320C">
            <w:pPr>
              <w:pStyle w:val="af"/>
              <w:ind w:firstLineChars="100" w:firstLine="221"/>
              <w:rPr>
                <w:rFonts w:cs="宋体"/>
                <w:b/>
                <w:bCs/>
                <w:sz w:val="22"/>
                <w:szCs w:val="21"/>
              </w:rPr>
            </w:pPr>
            <w:r>
              <w:rPr>
                <w:rFonts w:cs="宋体" w:hint="eastAsia"/>
                <w:b/>
                <w:bCs/>
                <w:sz w:val="22"/>
                <w:szCs w:val="21"/>
              </w:rPr>
              <w:t>3.</w:t>
            </w:r>
            <w:r w:rsidRPr="006B42E5">
              <w:rPr>
                <w:rFonts w:cs="宋体" w:hint="eastAsia"/>
                <w:b/>
                <w:bCs/>
                <w:sz w:val="22"/>
                <w:szCs w:val="21"/>
              </w:rPr>
              <w:t>区域教学资源互补，推动普惠教育</w:t>
            </w:r>
          </w:p>
          <w:p w14:paraId="23218BA4" w14:textId="11FEE488" w:rsidR="006B42E5" w:rsidRPr="006B42E5" w:rsidRDefault="006B42E5" w:rsidP="00A6320C">
            <w:pPr>
              <w:pStyle w:val="af"/>
              <w:ind w:firstLineChars="100" w:firstLine="220"/>
              <w:rPr>
                <w:rFonts w:cs="宋体"/>
                <w:b/>
                <w:bCs/>
                <w:sz w:val="22"/>
                <w:szCs w:val="21"/>
              </w:rPr>
            </w:pPr>
            <w:r w:rsidRPr="00A262C1">
              <w:rPr>
                <w:rFonts w:cs="宋体" w:hint="eastAsia"/>
                <w:sz w:val="22"/>
                <w:szCs w:val="21"/>
              </w:rPr>
              <w:t>教育资源发展不平衡，可以借助此系统实现资源补充。</w:t>
            </w:r>
          </w:p>
          <w:p w14:paraId="7889FCDD" w14:textId="65BA29E8" w:rsidR="006B42E5" w:rsidRDefault="006B42E5" w:rsidP="00A6320C">
            <w:pPr>
              <w:pStyle w:val="af"/>
              <w:ind w:firstLineChars="100" w:firstLine="221"/>
              <w:rPr>
                <w:rFonts w:cs="宋体"/>
                <w:b/>
                <w:bCs/>
                <w:sz w:val="22"/>
                <w:szCs w:val="21"/>
              </w:rPr>
            </w:pPr>
            <w:r>
              <w:rPr>
                <w:rFonts w:cs="宋体" w:hint="eastAsia"/>
                <w:b/>
                <w:bCs/>
                <w:sz w:val="22"/>
                <w:szCs w:val="21"/>
              </w:rPr>
              <w:t>4</w:t>
            </w:r>
            <w:r>
              <w:rPr>
                <w:rFonts w:cs="宋体"/>
                <w:b/>
                <w:bCs/>
                <w:sz w:val="22"/>
                <w:szCs w:val="21"/>
              </w:rPr>
              <w:t>.</w:t>
            </w:r>
            <w:r w:rsidRPr="00A262C1">
              <w:rPr>
                <w:rFonts w:cs="宋体" w:hint="eastAsia"/>
                <w:b/>
                <w:bCs/>
                <w:sz w:val="22"/>
                <w:szCs w:val="21"/>
              </w:rPr>
              <w:t>优质课程资源永久存储，教育IP化</w:t>
            </w:r>
          </w:p>
          <w:p w14:paraId="021C8232" w14:textId="7364AE92" w:rsidR="006B42E5" w:rsidRPr="006B42E5" w:rsidRDefault="006B42E5" w:rsidP="00A6320C">
            <w:pPr>
              <w:pStyle w:val="af"/>
              <w:ind w:firstLineChars="100" w:firstLine="220"/>
              <w:rPr>
                <w:rFonts w:cs="宋体"/>
                <w:b/>
                <w:bCs/>
                <w:sz w:val="22"/>
                <w:szCs w:val="21"/>
              </w:rPr>
            </w:pPr>
            <w:r w:rsidRPr="00A262C1">
              <w:rPr>
                <w:rFonts w:cs="宋体" w:hint="eastAsia"/>
                <w:sz w:val="22"/>
                <w:szCs w:val="21"/>
              </w:rPr>
              <w:t xml:space="preserve">名师教学，对知识的解答、内容的理解对学生来说是宝贵的，通过全息数据采集设备可以对老师教学内容进行实时采集存储。学生可以随时观看。 </w:t>
            </w:r>
          </w:p>
          <w:p w14:paraId="6F7FA901" w14:textId="77777777" w:rsidR="006B42E5" w:rsidRDefault="006B42E5" w:rsidP="00A6320C">
            <w:pPr>
              <w:pStyle w:val="af"/>
              <w:ind w:firstLineChars="100" w:firstLine="221"/>
              <w:rPr>
                <w:rFonts w:cs="宋体"/>
                <w:b/>
                <w:bCs/>
                <w:sz w:val="22"/>
                <w:szCs w:val="21"/>
              </w:rPr>
            </w:pPr>
            <w:r>
              <w:rPr>
                <w:rFonts w:cs="宋体" w:hint="eastAsia"/>
                <w:b/>
                <w:bCs/>
                <w:sz w:val="22"/>
                <w:szCs w:val="21"/>
              </w:rPr>
              <w:t>5.</w:t>
            </w:r>
            <w:r w:rsidR="00A262C1" w:rsidRPr="00A262C1">
              <w:rPr>
                <w:rFonts w:cs="宋体" w:hint="eastAsia"/>
                <w:b/>
                <w:bCs/>
                <w:sz w:val="22"/>
                <w:szCs w:val="21"/>
              </w:rPr>
              <w:t>提升学生知识习得率，培养空间立体思维</w:t>
            </w:r>
          </w:p>
          <w:p w14:paraId="202BA008" w14:textId="55C7DD3F" w:rsidR="00A262C1" w:rsidRPr="006B42E5" w:rsidRDefault="00A262C1" w:rsidP="00A6320C">
            <w:pPr>
              <w:pStyle w:val="af"/>
              <w:ind w:firstLineChars="100" w:firstLine="220"/>
              <w:rPr>
                <w:rFonts w:cs="宋体"/>
                <w:b/>
                <w:bCs/>
                <w:sz w:val="22"/>
                <w:szCs w:val="21"/>
              </w:rPr>
            </w:pPr>
            <w:r w:rsidRPr="00A262C1">
              <w:rPr>
                <w:rFonts w:cs="宋体" w:hint="eastAsia"/>
                <w:sz w:val="22"/>
                <w:szCs w:val="21"/>
              </w:rPr>
              <w:t xml:space="preserve">内容三维立体的展示，让学生知识获取更加简单、认识更加清晰，长此以往可以加强学生空间感知能力。 </w:t>
            </w:r>
          </w:p>
          <w:p w14:paraId="416B2A09" w14:textId="77777777" w:rsidR="006B42E5" w:rsidRDefault="006B42E5" w:rsidP="00A6320C">
            <w:pPr>
              <w:pStyle w:val="af"/>
              <w:ind w:firstLineChars="100" w:firstLine="221"/>
              <w:rPr>
                <w:rFonts w:cs="宋体"/>
                <w:b/>
                <w:bCs/>
                <w:sz w:val="22"/>
                <w:szCs w:val="21"/>
              </w:rPr>
            </w:pPr>
            <w:r>
              <w:rPr>
                <w:rFonts w:cs="宋体" w:hint="eastAsia"/>
                <w:b/>
                <w:bCs/>
                <w:sz w:val="22"/>
                <w:szCs w:val="21"/>
              </w:rPr>
              <w:t>6.</w:t>
            </w:r>
            <w:r w:rsidR="00A262C1" w:rsidRPr="006B42E5">
              <w:rPr>
                <w:rFonts w:cs="宋体" w:hint="eastAsia"/>
                <w:b/>
                <w:bCs/>
                <w:sz w:val="22"/>
                <w:szCs w:val="21"/>
              </w:rPr>
              <w:t>师生可以共同开发课程资源，大造全息教学创客中心</w:t>
            </w:r>
          </w:p>
          <w:p w14:paraId="36903716" w14:textId="19DEA488" w:rsidR="00B328D1" w:rsidRPr="00A6320C" w:rsidRDefault="00A262C1" w:rsidP="00A6320C">
            <w:pPr>
              <w:pStyle w:val="af"/>
              <w:ind w:firstLineChars="100" w:firstLine="220"/>
              <w:rPr>
                <w:rFonts w:cs="宋体"/>
                <w:sz w:val="22"/>
                <w:szCs w:val="21"/>
              </w:rPr>
            </w:pPr>
            <w:r w:rsidRPr="00A262C1">
              <w:rPr>
                <w:rFonts w:cs="宋体" w:hint="eastAsia"/>
                <w:sz w:val="22"/>
                <w:szCs w:val="21"/>
              </w:rPr>
              <w:t xml:space="preserve">好的东西可以分享。老师可以同学生共同完成全息互动教学演示. 进行存储。 </w:t>
            </w:r>
          </w:p>
          <w:p w14:paraId="315FD8EF" w14:textId="260A3CD3" w:rsidR="00277847" w:rsidRDefault="00277847" w:rsidP="006D4651">
            <w:pPr>
              <w:spacing w:line="324" w:lineRule="auto"/>
              <w:rPr>
                <w:rFonts w:ascii="宋体" w:hAnsi="宋体"/>
                <w:b/>
                <w:bCs/>
                <w:sz w:val="24"/>
              </w:rPr>
            </w:pPr>
            <w:r>
              <w:rPr>
                <w:rFonts w:ascii="宋体" w:hAnsi="宋体" w:hint="eastAsia"/>
                <w:b/>
                <w:bCs/>
                <w:sz w:val="24"/>
              </w:rPr>
              <w:t>三、项目风险分析</w:t>
            </w:r>
          </w:p>
          <w:p w14:paraId="7F770167" w14:textId="6DCE52E1" w:rsidR="00277847" w:rsidRPr="00B82F0D" w:rsidRDefault="00277847" w:rsidP="006D4651">
            <w:pPr>
              <w:spacing w:line="324" w:lineRule="auto"/>
              <w:ind w:firstLineChars="100" w:firstLine="220"/>
              <w:rPr>
                <w:rFonts w:ascii="宋体" w:hAnsi="宋体"/>
                <w:sz w:val="22"/>
                <w:szCs w:val="22"/>
              </w:rPr>
            </w:pPr>
            <w:r w:rsidRPr="00B82F0D">
              <w:rPr>
                <w:rFonts w:ascii="宋体" w:hAnsi="宋体" w:hint="eastAsia"/>
                <w:sz w:val="22"/>
                <w:szCs w:val="22"/>
              </w:rPr>
              <w:t>本次建设项目实施涉及的</w:t>
            </w:r>
            <w:r w:rsidR="00F500AB" w:rsidRPr="00B82F0D">
              <w:rPr>
                <w:rFonts w:ascii="宋体" w:hAnsi="宋体" w:hint="eastAsia"/>
                <w:sz w:val="22"/>
                <w:szCs w:val="22"/>
              </w:rPr>
              <w:t>系统、软件</w:t>
            </w:r>
            <w:r w:rsidRPr="00B82F0D">
              <w:rPr>
                <w:rFonts w:ascii="宋体" w:hAnsi="宋体" w:hint="eastAsia"/>
                <w:sz w:val="22"/>
                <w:szCs w:val="22"/>
              </w:rPr>
              <w:t>设备均由在本行业领域有较高知名度和品牌效应的企业提供，有完善的售后服务体系。产品已</w:t>
            </w:r>
            <w:r w:rsidR="007F52FB" w:rsidRPr="00B82F0D">
              <w:rPr>
                <w:rFonts w:ascii="宋体" w:hAnsi="宋体" w:hint="eastAsia"/>
                <w:sz w:val="22"/>
                <w:szCs w:val="22"/>
              </w:rPr>
              <w:t>有高校开始投入使用</w:t>
            </w:r>
            <w:r w:rsidRPr="00B82F0D">
              <w:rPr>
                <w:rFonts w:ascii="宋体" w:hAnsi="宋体" w:hint="eastAsia"/>
                <w:sz w:val="22"/>
                <w:szCs w:val="22"/>
              </w:rPr>
              <w:t>，</w:t>
            </w:r>
            <w:r w:rsidR="00A6320C" w:rsidRPr="00B82F0D">
              <w:rPr>
                <w:rFonts w:ascii="宋体" w:hAnsi="宋体" w:hint="eastAsia"/>
                <w:sz w:val="22"/>
                <w:szCs w:val="22"/>
              </w:rPr>
              <w:t>并取得了显著的教育效果</w:t>
            </w:r>
            <w:r w:rsidRPr="00B82F0D">
              <w:rPr>
                <w:rFonts w:ascii="宋体" w:hAnsi="宋体" w:hint="eastAsia"/>
                <w:sz w:val="22"/>
                <w:szCs w:val="22"/>
              </w:rPr>
              <w:t>，具有较高的技术可行性；</w:t>
            </w:r>
            <w:r w:rsidR="00A6320C" w:rsidRPr="00B82F0D">
              <w:rPr>
                <w:rFonts w:ascii="宋体" w:hAnsi="宋体" w:hint="eastAsia"/>
                <w:sz w:val="22"/>
                <w:szCs w:val="22"/>
              </w:rPr>
              <w:t>通过本次项目的建设，不仅可以提高教育质量，还可以为学生和教师提供充足的学习和教学环境。在这样的教育环境下，学生不仅可以掌握知识，还可以培养出创造性思维、独立思考和沟通能力等综合素质。而教师也可以更好地运用科技工具，提高课堂效率和效果，增强课堂吸引力。</w:t>
            </w:r>
            <w:r w:rsidRPr="00B82F0D">
              <w:rPr>
                <w:rFonts w:ascii="宋体" w:hAnsi="宋体" w:hint="eastAsia"/>
                <w:sz w:val="22"/>
                <w:szCs w:val="22"/>
              </w:rPr>
              <w:t>此外，项目实施的空间环境面积满足项目要求，项目实施人员的专业知识储备和能力完全能够应对项目的实施。已具备实施的配套环境和技术力量，因此，项目的风险</w:t>
            </w:r>
            <w:r w:rsidR="00D13EFE" w:rsidRPr="00B82F0D">
              <w:rPr>
                <w:rFonts w:ascii="宋体" w:hAnsi="宋体" w:hint="eastAsia"/>
                <w:sz w:val="22"/>
                <w:szCs w:val="22"/>
              </w:rPr>
              <w:t>性</w:t>
            </w:r>
            <w:r w:rsidRPr="00B82F0D">
              <w:rPr>
                <w:rFonts w:ascii="宋体" w:hAnsi="宋体" w:hint="eastAsia"/>
                <w:sz w:val="22"/>
                <w:szCs w:val="22"/>
              </w:rPr>
              <w:t>较低。</w:t>
            </w:r>
          </w:p>
          <w:p w14:paraId="08C45CDE" w14:textId="77777777" w:rsidR="00A6320C" w:rsidRPr="00AE0134" w:rsidRDefault="00A6320C" w:rsidP="006D4651">
            <w:pPr>
              <w:spacing w:line="324" w:lineRule="auto"/>
              <w:ind w:firstLineChars="100" w:firstLine="220"/>
              <w:rPr>
                <w:rFonts w:ascii="宋体" w:hAnsi="宋体"/>
                <w:sz w:val="22"/>
                <w:szCs w:val="22"/>
              </w:rPr>
            </w:pPr>
          </w:p>
          <w:p w14:paraId="4D935590" w14:textId="74A88158" w:rsidR="00C22DD3" w:rsidRPr="000A7EFF" w:rsidRDefault="00CB4048" w:rsidP="006D4651">
            <w:pPr>
              <w:spacing w:line="324" w:lineRule="auto"/>
              <w:ind w:firstLineChars="1200" w:firstLine="3600"/>
              <w:rPr>
                <w:rFonts w:ascii="宋体" w:hAnsi="宋体"/>
                <w:sz w:val="30"/>
                <w:szCs w:val="30"/>
              </w:rPr>
            </w:pPr>
            <w:r w:rsidRPr="000A7EFF">
              <w:rPr>
                <w:rFonts w:ascii="宋体" w:hAnsi="宋体" w:hint="eastAsia"/>
                <w:sz w:val="30"/>
                <w:szCs w:val="30"/>
              </w:rPr>
              <w:t>组长（签名）：</w:t>
            </w:r>
          </w:p>
        </w:tc>
      </w:tr>
      <w:tr w:rsidR="00CB4048" w14:paraId="2DC7A0FC" w14:textId="77777777" w:rsidTr="00A6320C">
        <w:trPr>
          <w:trHeight w:val="699"/>
        </w:trPr>
        <w:tc>
          <w:tcPr>
            <w:tcW w:w="1276" w:type="dxa"/>
            <w:vMerge w:val="restart"/>
            <w:vAlign w:val="center"/>
          </w:tcPr>
          <w:p w14:paraId="2B070BF9" w14:textId="77777777" w:rsidR="00CB4048" w:rsidRDefault="00CB4048" w:rsidP="003D5100">
            <w:pPr>
              <w:jc w:val="center"/>
              <w:rPr>
                <w:rFonts w:ascii="宋体" w:hAnsi="宋体"/>
                <w:sz w:val="24"/>
              </w:rPr>
            </w:pPr>
            <w:r>
              <w:rPr>
                <w:rFonts w:ascii="宋体" w:hAnsi="宋体" w:hint="eastAsia"/>
                <w:sz w:val="24"/>
              </w:rPr>
              <w:lastRenderedPageBreak/>
              <w:t>参加论证会的个人签名</w:t>
            </w:r>
          </w:p>
        </w:tc>
        <w:tc>
          <w:tcPr>
            <w:tcW w:w="2813" w:type="dxa"/>
            <w:gridSpan w:val="3"/>
            <w:vAlign w:val="center"/>
          </w:tcPr>
          <w:p w14:paraId="4863184A" w14:textId="77777777" w:rsidR="00CB4048" w:rsidRPr="00C22DD3" w:rsidRDefault="00CB4048" w:rsidP="003D5100">
            <w:pPr>
              <w:jc w:val="center"/>
              <w:rPr>
                <w:rFonts w:ascii="宋体" w:hAnsi="宋体"/>
                <w:szCs w:val="21"/>
              </w:rPr>
            </w:pPr>
            <w:r w:rsidRPr="00C22DD3">
              <w:rPr>
                <w:rFonts w:ascii="宋体" w:hAnsi="宋体" w:hint="eastAsia"/>
                <w:szCs w:val="21"/>
              </w:rPr>
              <w:t>所在单位</w:t>
            </w:r>
          </w:p>
        </w:tc>
        <w:tc>
          <w:tcPr>
            <w:tcW w:w="1936" w:type="dxa"/>
            <w:gridSpan w:val="2"/>
            <w:vAlign w:val="center"/>
          </w:tcPr>
          <w:p w14:paraId="1CA797A4" w14:textId="77777777" w:rsidR="00CB4048" w:rsidRPr="008614D1" w:rsidRDefault="00CB4048" w:rsidP="003D5100">
            <w:pPr>
              <w:jc w:val="center"/>
              <w:rPr>
                <w:rFonts w:ascii="宋体" w:hAnsi="宋体"/>
                <w:sz w:val="22"/>
                <w:szCs w:val="28"/>
              </w:rPr>
            </w:pPr>
            <w:r w:rsidRPr="008614D1">
              <w:rPr>
                <w:rFonts w:ascii="宋体" w:hAnsi="宋体" w:hint="eastAsia"/>
                <w:sz w:val="22"/>
                <w:szCs w:val="28"/>
              </w:rPr>
              <w:t>姓名</w:t>
            </w:r>
          </w:p>
        </w:tc>
        <w:tc>
          <w:tcPr>
            <w:tcW w:w="1439" w:type="dxa"/>
            <w:gridSpan w:val="2"/>
            <w:vAlign w:val="center"/>
          </w:tcPr>
          <w:p w14:paraId="6471305D" w14:textId="77777777" w:rsidR="00CB4048" w:rsidRPr="008614D1" w:rsidRDefault="00CB4048" w:rsidP="003D5100">
            <w:pPr>
              <w:jc w:val="center"/>
              <w:rPr>
                <w:rFonts w:ascii="宋体" w:hAnsi="宋体"/>
                <w:sz w:val="22"/>
                <w:szCs w:val="28"/>
              </w:rPr>
            </w:pPr>
            <w:r w:rsidRPr="008614D1">
              <w:rPr>
                <w:rFonts w:ascii="宋体" w:hAnsi="宋体" w:hint="eastAsia"/>
                <w:sz w:val="22"/>
                <w:szCs w:val="28"/>
              </w:rPr>
              <w:t>职称</w:t>
            </w:r>
          </w:p>
        </w:tc>
        <w:tc>
          <w:tcPr>
            <w:tcW w:w="1453" w:type="dxa"/>
            <w:vAlign w:val="center"/>
          </w:tcPr>
          <w:p w14:paraId="65594C0E" w14:textId="77777777" w:rsidR="00CB4048" w:rsidRPr="008614D1" w:rsidRDefault="00CB4048" w:rsidP="003D5100">
            <w:pPr>
              <w:jc w:val="center"/>
              <w:rPr>
                <w:rFonts w:ascii="宋体" w:hAnsi="宋体"/>
                <w:sz w:val="22"/>
                <w:szCs w:val="28"/>
              </w:rPr>
            </w:pPr>
            <w:r w:rsidRPr="008614D1">
              <w:rPr>
                <w:rFonts w:ascii="宋体" w:hAnsi="宋体" w:hint="eastAsia"/>
                <w:sz w:val="22"/>
                <w:szCs w:val="28"/>
              </w:rPr>
              <w:t>学历</w:t>
            </w:r>
          </w:p>
        </w:tc>
      </w:tr>
      <w:tr w:rsidR="00CB4048" w14:paraId="441A729D" w14:textId="77777777" w:rsidTr="00A6320C">
        <w:trPr>
          <w:trHeight w:val="735"/>
        </w:trPr>
        <w:tc>
          <w:tcPr>
            <w:tcW w:w="1276" w:type="dxa"/>
            <w:vMerge/>
            <w:vAlign w:val="center"/>
          </w:tcPr>
          <w:p w14:paraId="5E77AC9A" w14:textId="77777777" w:rsidR="00CB4048" w:rsidRDefault="00CB4048" w:rsidP="008614D1">
            <w:pPr>
              <w:spacing w:before="240"/>
              <w:jc w:val="center"/>
              <w:rPr>
                <w:rFonts w:ascii="宋体" w:hAnsi="宋体"/>
                <w:sz w:val="24"/>
              </w:rPr>
            </w:pPr>
          </w:p>
        </w:tc>
        <w:tc>
          <w:tcPr>
            <w:tcW w:w="2813" w:type="dxa"/>
            <w:gridSpan w:val="3"/>
          </w:tcPr>
          <w:p w14:paraId="30256D9B" w14:textId="77777777" w:rsidR="00CB4048" w:rsidRDefault="00CB4048" w:rsidP="006D4651">
            <w:pPr>
              <w:snapToGrid w:val="0"/>
              <w:spacing w:line="360" w:lineRule="auto"/>
              <w:rPr>
                <w:rFonts w:ascii="宋体" w:hAnsi="宋体"/>
                <w:sz w:val="28"/>
                <w:szCs w:val="28"/>
              </w:rPr>
            </w:pPr>
          </w:p>
        </w:tc>
        <w:tc>
          <w:tcPr>
            <w:tcW w:w="1936" w:type="dxa"/>
            <w:gridSpan w:val="2"/>
          </w:tcPr>
          <w:p w14:paraId="26EAAF19" w14:textId="77777777" w:rsidR="00CB4048" w:rsidRDefault="00CB4048" w:rsidP="006D4651">
            <w:pPr>
              <w:snapToGrid w:val="0"/>
              <w:spacing w:line="360" w:lineRule="auto"/>
              <w:rPr>
                <w:rFonts w:ascii="宋体" w:hAnsi="宋体"/>
                <w:sz w:val="28"/>
                <w:szCs w:val="28"/>
              </w:rPr>
            </w:pPr>
          </w:p>
        </w:tc>
        <w:tc>
          <w:tcPr>
            <w:tcW w:w="1439" w:type="dxa"/>
            <w:gridSpan w:val="2"/>
          </w:tcPr>
          <w:p w14:paraId="144C191E" w14:textId="77777777" w:rsidR="00CB4048" w:rsidRDefault="00CB4048" w:rsidP="006D4651">
            <w:pPr>
              <w:snapToGrid w:val="0"/>
              <w:spacing w:line="360" w:lineRule="auto"/>
              <w:rPr>
                <w:rFonts w:ascii="宋体" w:hAnsi="宋体"/>
                <w:sz w:val="28"/>
                <w:szCs w:val="28"/>
              </w:rPr>
            </w:pPr>
          </w:p>
        </w:tc>
        <w:tc>
          <w:tcPr>
            <w:tcW w:w="1453" w:type="dxa"/>
          </w:tcPr>
          <w:p w14:paraId="466C4EDE" w14:textId="77777777" w:rsidR="00CB4048" w:rsidRDefault="00CB4048" w:rsidP="006D4651">
            <w:pPr>
              <w:snapToGrid w:val="0"/>
              <w:spacing w:line="360" w:lineRule="auto"/>
              <w:rPr>
                <w:rFonts w:ascii="宋体" w:hAnsi="宋体"/>
                <w:sz w:val="28"/>
                <w:szCs w:val="28"/>
              </w:rPr>
            </w:pPr>
          </w:p>
        </w:tc>
      </w:tr>
      <w:tr w:rsidR="00CB4048" w14:paraId="5B3E9E7B" w14:textId="77777777" w:rsidTr="006D4651">
        <w:trPr>
          <w:trHeight w:val="522"/>
        </w:trPr>
        <w:tc>
          <w:tcPr>
            <w:tcW w:w="1276" w:type="dxa"/>
            <w:vMerge/>
            <w:vAlign w:val="center"/>
          </w:tcPr>
          <w:p w14:paraId="45ABD451" w14:textId="77777777" w:rsidR="00CB4048" w:rsidRDefault="00CB4048" w:rsidP="008614D1">
            <w:pPr>
              <w:spacing w:before="240"/>
              <w:jc w:val="center"/>
              <w:rPr>
                <w:rFonts w:ascii="宋体" w:hAnsi="宋体"/>
                <w:sz w:val="24"/>
              </w:rPr>
            </w:pPr>
          </w:p>
        </w:tc>
        <w:tc>
          <w:tcPr>
            <w:tcW w:w="2813" w:type="dxa"/>
            <w:gridSpan w:val="3"/>
          </w:tcPr>
          <w:p w14:paraId="6BFCF4C0" w14:textId="77777777" w:rsidR="00CB4048" w:rsidRDefault="00CB4048" w:rsidP="006D4651">
            <w:pPr>
              <w:snapToGrid w:val="0"/>
              <w:spacing w:line="360" w:lineRule="auto"/>
              <w:rPr>
                <w:rFonts w:ascii="宋体" w:hAnsi="宋体"/>
                <w:sz w:val="28"/>
                <w:szCs w:val="28"/>
              </w:rPr>
            </w:pPr>
          </w:p>
        </w:tc>
        <w:tc>
          <w:tcPr>
            <w:tcW w:w="1936" w:type="dxa"/>
            <w:gridSpan w:val="2"/>
          </w:tcPr>
          <w:p w14:paraId="624654F8" w14:textId="77777777" w:rsidR="00CB4048" w:rsidRDefault="00CB4048" w:rsidP="006D4651">
            <w:pPr>
              <w:snapToGrid w:val="0"/>
              <w:spacing w:line="360" w:lineRule="auto"/>
              <w:rPr>
                <w:rFonts w:ascii="宋体" w:hAnsi="宋体"/>
                <w:sz w:val="28"/>
                <w:szCs w:val="28"/>
              </w:rPr>
            </w:pPr>
          </w:p>
        </w:tc>
        <w:tc>
          <w:tcPr>
            <w:tcW w:w="1439" w:type="dxa"/>
            <w:gridSpan w:val="2"/>
          </w:tcPr>
          <w:p w14:paraId="3F36AB99" w14:textId="77777777" w:rsidR="00CB4048" w:rsidRDefault="00CB4048" w:rsidP="006D4651">
            <w:pPr>
              <w:snapToGrid w:val="0"/>
              <w:spacing w:line="360" w:lineRule="auto"/>
              <w:rPr>
                <w:rFonts w:ascii="宋体" w:hAnsi="宋体"/>
                <w:sz w:val="28"/>
                <w:szCs w:val="28"/>
              </w:rPr>
            </w:pPr>
          </w:p>
        </w:tc>
        <w:tc>
          <w:tcPr>
            <w:tcW w:w="1453" w:type="dxa"/>
          </w:tcPr>
          <w:p w14:paraId="2F61EFF0" w14:textId="77777777" w:rsidR="00CB4048" w:rsidRDefault="00CB4048" w:rsidP="006D4651">
            <w:pPr>
              <w:snapToGrid w:val="0"/>
              <w:spacing w:line="360" w:lineRule="auto"/>
              <w:rPr>
                <w:rFonts w:ascii="宋体" w:hAnsi="宋体"/>
                <w:sz w:val="28"/>
                <w:szCs w:val="28"/>
              </w:rPr>
            </w:pPr>
          </w:p>
        </w:tc>
      </w:tr>
      <w:tr w:rsidR="00CB4048" w14:paraId="31DA3180" w14:textId="77777777" w:rsidTr="006D4651">
        <w:trPr>
          <w:trHeight w:val="454"/>
        </w:trPr>
        <w:tc>
          <w:tcPr>
            <w:tcW w:w="1276" w:type="dxa"/>
            <w:vMerge/>
            <w:vAlign w:val="center"/>
          </w:tcPr>
          <w:p w14:paraId="0C52BBCA" w14:textId="77777777" w:rsidR="00CB4048" w:rsidRDefault="00CB4048" w:rsidP="008614D1">
            <w:pPr>
              <w:spacing w:before="240"/>
              <w:jc w:val="center"/>
              <w:rPr>
                <w:rFonts w:ascii="宋体" w:hAnsi="宋体"/>
                <w:sz w:val="24"/>
              </w:rPr>
            </w:pPr>
          </w:p>
        </w:tc>
        <w:tc>
          <w:tcPr>
            <w:tcW w:w="2813" w:type="dxa"/>
            <w:gridSpan w:val="3"/>
          </w:tcPr>
          <w:p w14:paraId="5CFAE576" w14:textId="77777777" w:rsidR="00CB4048" w:rsidRDefault="00CB4048" w:rsidP="006D4651">
            <w:pPr>
              <w:snapToGrid w:val="0"/>
              <w:spacing w:line="360" w:lineRule="auto"/>
              <w:rPr>
                <w:rFonts w:ascii="宋体" w:hAnsi="宋体"/>
                <w:sz w:val="28"/>
                <w:szCs w:val="28"/>
              </w:rPr>
            </w:pPr>
          </w:p>
        </w:tc>
        <w:tc>
          <w:tcPr>
            <w:tcW w:w="1936" w:type="dxa"/>
            <w:gridSpan w:val="2"/>
          </w:tcPr>
          <w:p w14:paraId="2041B8BC" w14:textId="77777777" w:rsidR="00CB4048" w:rsidRDefault="00CB4048" w:rsidP="006D4651">
            <w:pPr>
              <w:snapToGrid w:val="0"/>
              <w:spacing w:line="360" w:lineRule="auto"/>
              <w:rPr>
                <w:rFonts w:ascii="宋体" w:hAnsi="宋体"/>
                <w:sz w:val="28"/>
                <w:szCs w:val="28"/>
              </w:rPr>
            </w:pPr>
          </w:p>
        </w:tc>
        <w:tc>
          <w:tcPr>
            <w:tcW w:w="1439" w:type="dxa"/>
            <w:gridSpan w:val="2"/>
          </w:tcPr>
          <w:p w14:paraId="1458C81C" w14:textId="77777777" w:rsidR="00CB4048" w:rsidRDefault="00CB4048" w:rsidP="006D4651">
            <w:pPr>
              <w:snapToGrid w:val="0"/>
              <w:spacing w:line="360" w:lineRule="auto"/>
              <w:rPr>
                <w:rFonts w:ascii="宋体" w:hAnsi="宋体"/>
                <w:sz w:val="28"/>
                <w:szCs w:val="28"/>
              </w:rPr>
            </w:pPr>
          </w:p>
        </w:tc>
        <w:tc>
          <w:tcPr>
            <w:tcW w:w="1453" w:type="dxa"/>
          </w:tcPr>
          <w:p w14:paraId="2D019C69" w14:textId="77777777" w:rsidR="00CB4048" w:rsidRDefault="00CB4048" w:rsidP="006D4651">
            <w:pPr>
              <w:snapToGrid w:val="0"/>
              <w:spacing w:line="360" w:lineRule="auto"/>
              <w:rPr>
                <w:rFonts w:ascii="宋体" w:hAnsi="宋体"/>
                <w:sz w:val="28"/>
                <w:szCs w:val="28"/>
              </w:rPr>
            </w:pPr>
          </w:p>
        </w:tc>
      </w:tr>
      <w:tr w:rsidR="00CB4048" w14:paraId="31D717E0" w14:textId="77777777" w:rsidTr="006D4651">
        <w:trPr>
          <w:trHeight w:val="579"/>
        </w:trPr>
        <w:tc>
          <w:tcPr>
            <w:tcW w:w="1276" w:type="dxa"/>
            <w:vMerge/>
            <w:vAlign w:val="center"/>
          </w:tcPr>
          <w:p w14:paraId="1AA9CEAC" w14:textId="77777777" w:rsidR="00CB4048" w:rsidRDefault="00CB4048" w:rsidP="008614D1">
            <w:pPr>
              <w:spacing w:before="240"/>
              <w:jc w:val="center"/>
              <w:rPr>
                <w:rFonts w:ascii="宋体" w:hAnsi="宋体"/>
                <w:sz w:val="24"/>
              </w:rPr>
            </w:pPr>
          </w:p>
        </w:tc>
        <w:tc>
          <w:tcPr>
            <w:tcW w:w="2813" w:type="dxa"/>
            <w:gridSpan w:val="3"/>
          </w:tcPr>
          <w:p w14:paraId="7F6A67C9" w14:textId="77777777" w:rsidR="00CB4048" w:rsidRDefault="00CB4048" w:rsidP="006D4651">
            <w:pPr>
              <w:snapToGrid w:val="0"/>
              <w:spacing w:line="360" w:lineRule="auto"/>
              <w:rPr>
                <w:rFonts w:ascii="宋体" w:hAnsi="宋体"/>
                <w:sz w:val="28"/>
                <w:szCs w:val="28"/>
              </w:rPr>
            </w:pPr>
          </w:p>
        </w:tc>
        <w:tc>
          <w:tcPr>
            <w:tcW w:w="1936" w:type="dxa"/>
            <w:gridSpan w:val="2"/>
          </w:tcPr>
          <w:p w14:paraId="301C78EA" w14:textId="77777777" w:rsidR="00CB4048" w:rsidRDefault="00CB4048" w:rsidP="006D4651">
            <w:pPr>
              <w:snapToGrid w:val="0"/>
              <w:spacing w:line="360" w:lineRule="auto"/>
              <w:rPr>
                <w:rFonts w:ascii="宋体" w:hAnsi="宋体"/>
                <w:sz w:val="28"/>
                <w:szCs w:val="28"/>
              </w:rPr>
            </w:pPr>
          </w:p>
        </w:tc>
        <w:tc>
          <w:tcPr>
            <w:tcW w:w="1439" w:type="dxa"/>
            <w:gridSpan w:val="2"/>
          </w:tcPr>
          <w:p w14:paraId="4F577C41" w14:textId="77777777" w:rsidR="00CB4048" w:rsidRDefault="00CB4048" w:rsidP="006D4651">
            <w:pPr>
              <w:snapToGrid w:val="0"/>
              <w:spacing w:line="360" w:lineRule="auto"/>
              <w:rPr>
                <w:rFonts w:ascii="宋体" w:hAnsi="宋体"/>
                <w:sz w:val="28"/>
                <w:szCs w:val="28"/>
              </w:rPr>
            </w:pPr>
          </w:p>
        </w:tc>
        <w:tc>
          <w:tcPr>
            <w:tcW w:w="1453" w:type="dxa"/>
          </w:tcPr>
          <w:p w14:paraId="6A469BE2" w14:textId="77777777" w:rsidR="00CB4048" w:rsidRDefault="00CB4048" w:rsidP="006D4651">
            <w:pPr>
              <w:snapToGrid w:val="0"/>
              <w:spacing w:line="360" w:lineRule="auto"/>
              <w:rPr>
                <w:rFonts w:ascii="宋体" w:hAnsi="宋体"/>
                <w:sz w:val="28"/>
                <w:szCs w:val="28"/>
              </w:rPr>
            </w:pPr>
          </w:p>
        </w:tc>
      </w:tr>
      <w:tr w:rsidR="00CB4048" w14:paraId="6B89FC78" w14:textId="77777777" w:rsidTr="006D4651">
        <w:trPr>
          <w:trHeight w:val="556"/>
        </w:trPr>
        <w:tc>
          <w:tcPr>
            <w:tcW w:w="1276" w:type="dxa"/>
            <w:vMerge/>
            <w:vAlign w:val="center"/>
          </w:tcPr>
          <w:p w14:paraId="23BBBFFF" w14:textId="77777777" w:rsidR="00CB4048" w:rsidRDefault="00CB4048" w:rsidP="008614D1">
            <w:pPr>
              <w:spacing w:before="240"/>
              <w:jc w:val="center"/>
              <w:rPr>
                <w:rFonts w:ascii="宋体" w:hAnsi="宋体"/>
                <w:sz w:val="24"/>
              </w:rPr>
            </w:pPr>
          </w:p>
        </w:tc>
        <w:tc>
          <w:tcPr>
            <w:tcW w:w="2813" w:type="dxa"/>
            <w:gridSpan w:val="3"/>
          </w:tcPr>
          <w:p w14:paraId="74C16862" w14:textId="77777777" w:rsidR="00CB4048" w:rsidRDefault="00CB4048" w:rsidP="006D4651">
            <w:pPr>
              <w:snapToGrid w:val="0"/>
              <w:spacing w:line="360" w:lineRule="auto"/>
              <w:rPr>
                <w:rFonts w:ascii="宋体" w:hAnsi="宋体"/>
                <w:sz w:val="28"/>
                <w:szCs w:val="28"/>
              </w:rPr>
            </w:pPr>
          </w:p>
        </w:tc>
        <w:tc>
          <w:tcPr>
            <w:tcW w:w="1936" w:type="dxa"/>
            <w:gridSpan w:val="2"/>
          </w:tcPr>
          <w:p w14:paraId="3ACE7422" w14:textId="77777777" w:rsidR="00CB4048" w:rsidRDefault="00CB4048" w:rsidP="006D4651">
            <w:pPr>
              <w:snapToGrid w:val="0"/>
              <w:spacing w:line="360" w:lineRule="auto"/>
              <w:rPr>
                <w:rFonts w:ascii="宋体" w:hAnsi="宋体"/>
                <w:sz w:val="28"/>
                <w:szCs w:val="28"/>
              </w:rPr>
            </w:pPr>
          </w:p>
        </w:tc>
        <w:tc>
          <w:tcPr>
            <w:tcW w:w="1439" w:type="dxa"/>
            <w:gridSpan w:val="2"/>
          </w:tcPr>
          <w:p w14:paraId="1D4A11FF" w14:textId="77777777" w:rsidR="00CB4048" w:rsidRDefault="00CB4048" w:rsidP="006D4651">
            <w:pPr>
              <w:snapToGrid w:val="0"/>
              <w:spacing w:line="360" w:lineRule="auto"/>
              <w:rPr>
                <w:rFonts w:ascii="宋体" w:hAnsi="宋体"/>
                <w:sz w:val="28"/>
                <w:szCs w:val="28"/>
              </w:rPr>
            </w:pPr>
          </w:p>
        </w:tc>
        <w:tc>
          <w:tcPr>
            <w:tcW w:w="1453" w:type="dxa"/>
          </w:tcPr>
          <w:p w14:paraId="3DA12EB7" w14:textId="77777777" w:rsidR="00CB4048" w:rsidRDefault="00CB4048" w:rsidP="006D4651">
            <w:pPr>
              <w:snapToGrid w:val="0"/>
              <w:spacing w:line="360" w:lineRule="auto"/>
              <w:rPr>
                <w:rFonts w:ascii="宋体" w:hAnsi="宋体"/>
                <w:sz w:val="28"/>
                <w:szCs w:val="28"/>
              </w:rPr>
            </w:pPr>
          </w:p>
        </w:tc>
      </w:tr>
      <w:tr w:rsidR="008614D1" w14:paraId="23EF4ABC" w14:textId="77777777" w:rsidTr="008614D1">
        <w:trPr>
          <w:trHeight w:val="1693"/>
        </w:trPr>
        <w:tc>
          <w:tcPr>
            <w:tcW w:w="1276" w:type="dxa"/>
            <w:vAlign w:val="center"/>
          </w:tcPr>
          <w:p w14:paraId="27A76734" w14:textId="77777777" w:rsidR="008614D1" w:rsidRDefault="008614D1" w:rsidP="008614D1">
            <w:pPr>
              <w:spacing w:before="240"/>
              <w:jc w:val="center"/>
              <w:rPr>
                <w:rFonts w:ascii="宋体" w:hAnsi="宋体"/>
                <w:sz w:val="24"/>
              </w:rPr>
            </w:pPr>
            <w:r>
              <w:rPr>
                <w:rFonts w:ascii="宋体" w:hAnsi="宋体" w:hint="eastAsia"/>
                <w:sz w:val="24"/>
              </w:rPr>
              <w:t>项目单位意见</w:t>
            </w:r>
          </w:p>
        </w:tc>
        <w:tc>
          <w:tcPr>
            <w:tcW w:w="7641" w:type="dxa"/>
            <w:gridSpan w:val="8"/>
          </w:tcPr>
          <w:p w14:paraId="5C2F0709" w14:textId="77777777" w:rsidR="008614D1" w:rsidRDefault="008614D1" w:rsidP="003D5100">
            <w:pPr>
              <w:rPr>
                <w:rFonts w:ascii="宋体" w:hAnsi="宋体"/>
                <w:sz w:val="28"/>
                <w:szCs w:val="28"/>
              </w:rPr>
            </w:pPr>
          </w:p>
          <w:p w14:paraId="132DD99C" w14:textId="77777777" w:rsidR="008614D1" w:rsidRDefault="008614D1" w:rsidP="003D5100">
            <w:pPr>
              <w:rPr>
                <w:rFonts w:ascii="宋体" w:hAnsi="宋体"/>
                <w:sz w:val="28"/>
                <w:szCs w:val="28"/>
              </w:rPr>
            </w:pPr>
          </w:p>
          <w:p w14:paraId="6101FA61" w14:textId="77777777" w:rsidR="008614D1" w:rsidRDefault="008614D1" w:rsidP="008614D1">
            <w:pPr>
              <w:ind w:right="560"/>
              <w:rPr>
                <w:rFonts w:ascii="宋体" w:hAnsi="宋体"/>
                <w:sz w:val="28"/>
                <w:szCs w:val="28"/>
              </w:rPr>
            </w:pPr>
            <w:r>
              <w:rPr>
                <w:rFonts w:ascii="宋体" w:hAnsi="宋体" w:hint="eastAsia"/>
                <w:sz w:val="28"/>
                <w:szCs w:val="28"/>
              </w:rPr>
              <w:t>签名（盖章）：                      年    月   日</w:t>
            </w:r>
          </w:p>
        </w:tc>
      </w:tr>
      <w:tr w:rsidR="00CB4048" w14:paraId="7F2063D5" w14:textId="77777777" w:rsidTr="00A6320C">
        <w:trPr>
          <w:trHeight w:val="2763"/>
        </w:trPr>
        <w:tc>
          <w:tcPr>
            <w:tcW w:w="1276" w:type="dxa"/>
            <w:vAlign w:val="center"/>
          </w:tcPr>
          <w:p w14:paraId="2E12CC90" w14:textId="77777777" w:rsidR="00CB4048" w:rsidRDefault="00CB4048" w:rsidP="003D5100">
            <w:pPr>
              <w:jc w:val="center"/>
              <w:rPr>
                <w:rFonts w:ascii="宋体" w:hAnsi="宋体"/>
                <w:sz w:val="24"/>
              </w:rPr>
            </w:pPr>
            <w:r>
              <w:rPr>
                <w:rFonts w:ascii="宋体" w:hAnsi="宋体" w:hint="eastAsia"/>
                <w:sz w:val="24"/>
              </w:rPr>
              <w:t>项目归口管理部门意见</w:t>
            </w:r>
          </w:p>
        </w:tc>
        <w:tc>
          <w:tcPr>
            <w:tcW w:w="7641" w:type="dxa"/>
            <w:gridSpan w:val="8"/>
          </w:tcPr>
          <w:p w14:paraId="223E87FB" w14:textId="77777777" w:rsidR="00696F64" w:rsidRPr="00696F64" w:rsidRDefault="008614D1" w:rsidP="00696F64">
            <w:pPr>
              <w:spacing w:line="240" w:lineRule="exact"/>
              <w:rPr>
                <w:rFonts w:ascii="宋体" w:hAnsi="宋体"/>
                <w:szCs w:val="21"/>
              </w:rPr>
            </w:pPr>
            <w:r w:rsidRPr="008614D1">
              <w:rPr>
                <w:rFonts w:hint="eastAsia"/>
                <w:szCs w:val="21"/>
              </w:rPr>
              <w:t>科研设备及服务归口科研管理与学科建设处，教学设备及服务项目归口教务处，家具及后勤服务项目归口后勤管理处，信息化项目归口网络安全与信息化办公室。</w:t>
            </w:r>
            <w:r w:rsidR="00CB4048" w:rsidRPr="008614D1">
              <w:rPr>
                <w:rFonts w:ascii="宋体" w:hAnsi="宋体" w:hint="eastAsia"/>
                <w:szCs w:val="21"/>
              </w:rPr>
              <w:t xml:space="preserve">      </w:t>
            </w:r>
          </w:p>
          <w:p w14:paraId="3D0CD1AB" w14:textId="39C70987" w:rsidR="00696F64" w:rsidRDefault="00696F64" w:rsidP="008614D1">
            <w:pPr>
              <w:rPr>
                <w:rFonts w:ascii="黑体" w:eastAsia="黑体"/>
                <w:sz w:val="28"/>
                <w:szCs w:val="28"/>
              </w:rPr>
            </w:pPr>
          </w:p>
          <w:p w14:paraId="23C563ED" w14:textId="66973371" w:rsidR="00A6320C" w:rsidRDefault="00A6320C" w:rsidP="008614D1">
            <w:pPr>
              <w:rPr>
                <w:rFonts w:ascii="黑体" w:eastAsia="黑体"/>
                <w:sz w:val="28"/>
                <w:szCs w:val="28"/>
              </w:rPr>
            </w:pPr>
          </w:p>
          <w:p w14:paraId="519D66AB" w14:textId="77777777" w:rsidR="00A6320C" w:rsidRDefault="00A6320C" w:rsidP="008614D1">
            <w:pPr>
              <w:rPr>
                <w:rFonts w:ascii="黑体" w:eastAsia="黑体"/>
                <w:sz w:val="28"/>
                <w:szCs w:val="28"/>
              </w:rPr>
            </w:pPr>
          </w:p>
          <w:p w14:paraId="46D19E0D" w14:textId="77777777" w:rsidR="00277847" w:rsidRPr="00696F64" w:rsidRDefault="00277847" w:rsidP="008614D1">
            <w:pPr>
              <w:rPr>
                <w:rFonts w:ascii="黑体" w:eastAsia="黑体"/>
                <w:sz w:val="28"/>
                <w:szCs w:val="28"/>
              </w:rPr>
            </w:pPr>
          </w:p>
          <w:p w14:paraId="2FD4507C" w14:textId="77777777" w:rsidR="00CB4048" w:rsidRDefault="00CB4048" w:rsidP="008614D1">
            <w:pPr>
              <w:rPr>
                <w:rFonts w:ascii="黑体" w:eastAsia="黑体"/>
                <w:sz w:val="32"/>
                <w:szCs w:val="32"/>
              </w:rPr>
            </w:pPr>
            <w:r>
              <w:rPr>
                <w:rFonts w:ascii="宋体" w:hAnsi="宋体" w:hint="eastAsia"/>
                <w:sz w:val="28"/>
                <w:szCs w:val="28"/>
              </w:rPr>
              <w:t xml:space="preserve">签名（盖章）：          </w:t>
            </w:r>
            <w:r w:rsidR="008614D1">
              <w:rPr>
                <w:rFonts w:ascii="宋体" w:hAnsi="宋体" w:hint="eastAsia"/>
                <w:sz w:val="28"/>
                <w:szCs w:val="28"/>
              </w:rPr>
              <w:t xml:space="preserve">        </w:t>
            </w:r>
            <w:r>
              <w:rPr>
                <w:rFonts w:ascii="宋体" w:hAnsi="宋体" w:hint="eastAsia"/>
                <w:sz w:val="28"/>
                <w:szCs w:val="28"/>
              </w:rPr>
              <w:t xml:space="preserve">    年    月   日</w:t>
            </w:r>
          </w:p>
        </w:tc>
      </w:tr>
      <w:tr w:rsidR="003D5100" w14:paraId="4364BC06" w14:textId="77777777" w:rsidTr="005E5257">
        <w:trPr>
          <w:trHeight w:val="668"/>
        </w:trPr>
        <w:tc>
          <w:tcPr>
            <w:tcW w:w="1276" w:type="dxa"/>
            <w:vMerge w:val="restart"/>
            <w:vAlign w:val="center"/>
          </w:tcPr>
          <w:p w14:paraId="18A2EAD3" w14:textId="77777777" w:rsidR="003D5100" w:rsidRDefault="003D5100" w:rsidP="003D5100">
            <w:pPr>
              <w:jc w:val="center"/>
              <w:rPr>
                <w:rFonts w:ascii="宋体" w:hAnsi="宋体"/>
                <w:sz w:val="24"/>
              </w:rPr>
            </w:pPr>
            <w:r w:rsidRPr="00E5033B">
              <w:rPr>
                <w:rFonts w:ascii="宋体" w:hAnsi="宋体" w:hint="eastAsia"/>
                <w:sz w:val="24"/>
              </w:rPr>
              <w:t>后勤管理处意见</w:t>
            </w:r>
          </w:p>
        </w:tc>
        <w:tc>
          <w:tcPr>
            <w:tcW w:w="2547" w:type="dxa"/>
            <w:gridSpan w:val="2"/>
            <w:vAlign w:val="center"/>
          </w:tcPr>
          <w:p w14:paraId="3D1771A6" w14:textId="77777777" w:rsidR="003D5100" w:rsidRDefault="003D5100" w:rsidP="003D5100">
            <w:pPr>
              <w:jc w:val="center"/>
              <w:rPr>
                <w:rFonts w:ascii="宋体" w:hAnsi="宋体"/>
                <w:sz w:val="24"/>
              </w:rPr>
            </w:pPr>
            <w:r>
              <w:rPr>
                <w:rFonts w:ascii="宋体" w:hAnsi="宋体" w:hint="eastAsia"/>
                <w:sz w:val="24"/>
              </w:rPr>
              <w:t>安装详细地点</w:t>
            </w:r>
          </w:p>
        </w:tc>
        <w:tc>
          <w:tcPr>
            <w:tcW w:w="1273" w:type="dxa"/>
            <w:gridSpan w:val="2"/>
            <w:vAlign w:val="center"/>
          </w:tcPr>
          <w:p w14:paraId="476FD4B5" w14:textId="77777777" w:rsidR="003D5100" w:rsidRDefault="003D5100" w:rsidP="003D5100">
            <w:pPr>
              <w:rPr>
                <w:rFonts w:ascii="宋体" w:hAnsi="宋体"/>
                <w:sz w:val="24"/>
              </w:rPr>
            </w:pPr>
          </w:p>
        </w:tc>
        <w:tc>
          <w:tcPr>
            <w:tcW w:w="1274" w:type="dxa"/>
            <w:gridSpan w:val="2"/>
            <w:vAlign w:val="center"/>
          </w:tcPr>
          <w:p w14:paraId="283FF0B5" w14:textId="77777777" w:rsidR="003D5100" w:rsidRDefault="003D5100" w:rsidP="003D5100">
            <w:pPr>
              <w:rPr>
                <w:rFonts w:ascii="宋体" w:hAnsi="宋体"/>
                <w:sz w:val="24"/>
              </w:rPr>
            </w:pPr>
            <w:r>
              <w:rPr>
                <w:rFonts w:ascii="宋体" w:hAnsi="宋体" w:hint="eastAsia"/>
                <w:sz w:val="24"/>
              </w:rPr>
              <w:t>用房面积</w:t>
            </w:r>
          </w:p>
        </w:tc>
        <w:tc>
          <w:tcPr>
            <w:tcW w:w="2547" w:type="dxa"/>
            <w:gridSpan w:val="2"/>
            <w:vAlign w:val="center"/>
          </w:tcPr>
          <w:p w14:paraId="38021823" w14:textId="77777777" w:rsidR="003D5100" w:rsidRDefault="003D5100" w:rsidP="003D5100">
            <w:pPr>
              <w:rPr>
                <w:rFonts w:ascii="黑体" w:eastAsia="黑体"/>
                <w:sz w:val="32"/>
                <w:szCs w:val="32"/>
              </w:rPr>
            </w:pPr>
          </w:p>
        </w:tc>
      </w:tr>
      <w:tr w:rsidR="003D5100" w:rsidRPr="003D5100" w14:paraId="03A61968" w14:textId="77777777" w:rsidTr="00A6320C">
        <w:trPr>
          <w:trHeight w:val="3138"/>
        </w:trPr>
        <w:tc>
          <w:tcPr>
            <w:tcW w:w="1276" w:type="dxa"/>
            <w:vMerge/>
            <w:vAlign w:val="center"/>
          </w:tcPr>
          <w:p w14:paraId="0A8E0CB2" w14:textId="77777777" w:rsidR="003D5100" w:rsidRPr="00E5033B" w:rsidRDefault="003D5100" w:rsidP="003D5100">
            <w:pPr>
              <w:jc w:val="center"/>
              <w:rPr>
                <w:rFonts w:ascii="宋体" w:hAnsi="宋体"/>
                <w:sz w:val="24"/>
              </w:rPr>
            </w:pPr>
          </w:p>
        </w:tc>
        <w:tc>
          <w:tcPr>
            <w:tcW w:w="7641" w:type="dxa"/>
            <w:gridSpan w:val="8"/>
          </w:tcPr>
          <w:p w14:paraId="0689CC54" w14:textId="77777777" w:rsidR="003D5100" w:rsidRPr="003D5100" w:rsidRDefault="002260B7" w:rsidP="003D5100">
            <w:pPr>
              <w:spacing w:line="240" w:lineRule="exact"/>
              <w:rPr>
                <w:szCs w:val="21"/>
              </w:rPr>
            </w:pPr>
            <w:r>
              <w:rPr>
                <w:rFonts w:hint="eastAsia"/>
                <w:szCs w:val="21"/>
              </w:rPr>
              <w:t>后勤</w:t>
            </w:r>
            <w:r w:rsidR="003D5100" w:rsidRPr="003D5100">
              <w:rPr>
                <w:rFonts w:hint="eastAsia"/>
                <w:szCs w:val="21"/>
              </w:rPr>
              <w:t>管理处对新增资产所需场地、用电安全、节能环保和基础装修（经费来源）等作出明确意见（必要时填写）。</w:t>
            </w:r>
          </w:p>
          <w:p w14:paraId="6F7066D0" w14:textId="7537FFDB" w:rsidR="003D5100" w:rsidRDefault="003D5100" w:rsidP="003D5100">
            <w:pPr>
              <w:rPr>
                <w:szCs w:val="21"/>
              </w:rPr>
            </w:pPr>
            <w:r w:rsidRPr="003D5100">
              <w:rPr>
                <w:rFonts w:hint="eastAsia"/>
                <w:szCs w:val="21"/>
              </w:rPr>
              <w:t xml:space="preserve">     </w:t>
            </w:r>
          </w:p>
          <w:p w14:paraId="005F584B" w14:textId="64CADFBB" w:rsidR="00277847" w:rsidRDefault="00277847" w:rsidP="003D5100">
            <w:pPr>
              <w:rPr>
                <w:szCs w:val="21"/>
              </w:rPr>
            </w:pPr>
          </w:p>
          <w:p w14:paraId="55F5E266" w14:textId="1E788830" w:rsidR="00277847" w:rsidRDefault="00277847" w:rsidP="003D5100">
            <w:pPr>
              <w:rPr>
                <w:szCs w:val="21"/>
              </w:rPr>
            </w:pPr>
          </w:p>
          <w:p w14:paraId="3A670404" w14:textId="77777777" w:rsidR="00A6320C" w:rsidRDefault="00A6320C" w:rsidP="003D5100">
            <w:pPr>
              <w:rPr>
                <w:szCs w:val="21"/>
              </w:rPr>
            </w:pPr>
          </w:p>
          <w:p w14:paraId="6BED0DC0" w14:textId="003578BD" w:rsidR="00A6320C" w:rsidRDefault="00A6320C" w:rsidP="003D5100">
            <w:pPr>
              <w:rPr>
                <w:szCs w:val="21"/>
              </w:rPr>
            </w:pPr>
          </w:p>
          <w:p w14:paraId="1E65930D" w14:textId="77777777" w:rsidR="00A6320C" w:rsidRDefault="00A6320C" w:rsidP="003D5100">
            <w:pPr>
              <w:rPr>
                <w:szCs w:val="21"/>
              </w:rPr>
            </w:pPr>
          </w:p>
          <w:p w14:paraId="6FB1FBA9" w14:textId="77777777" w:rsidR="00C22DD3" w:rsidRPr="00696F64" w:rsidRDefault="00C22DD3" w:rsidP="003D5100">
            <w:pPr>
              <w:rPr>
                <w:sz w:val="24"/>
              </w:rPr>
            </w:pPr>
          </w:p>
          <w:p w14:paraId="1A107004" w14:textId="77777777" w:rsidR="003D5100" w:rsidRPr="003D5100" w:rsidRDefault="003D5100" w:rsidP="008614D1">
            <w:pPr>
              <w:wordWrap w:val="0"/>
              <w:spacing w:before="240" w:line="240" w:lineRule="exact"/>
              <w:ind w:right="560"/>
              <w:jc w:val="center"/>
              <w:rPr>
                <w:sz w:val="28"/>
                <w:szCs w:val="28"/>
              </w:rPr>
            </w:pPr>
            <w:r w:rsidRPr="003D5100">
              <w:rPr>
                <w:rFonts w:hint="eastAsia"/>
                <w:sz w:val="28"/>
                <w:szCs w:val="28"/>
              </w:rPr>
              <w:t>签名（盖章）：</w:t>
            </w:r>
            <w:r w:rsidRPr="003D5100">
              <w:rPr>
                <w:rFonts w:hint="eastAsia"/>
                <w:sz w:val="28"/>
                <w:szCs w:val="28"/>
              </w:rPr>
              <w:t xml:space="preserve">   </w:t>
            </w:r>
            <w:r w:rsidR="008614D1">
              <w:rPr>
                <w:rFonts w:hint="eastAsia"/>
                <w:sz w:val="28"/>
                <w:szCs w:val="28"/>
              </w:rPr>
              <w:t xml:space="preserve">         </w:t>
            </w:r>
            <w:r w:rsidRPr="003D5100">
              <w:rPr>
                <w:rFonts w:hint="eastAsia"/>
                <w:sz w:val="28"/>
                <w:szCs w:val="28"/>
              </w:rPr>
              <w:t xml:space="preserve">           </w:t>
            </w:r>
            <w:r w:rsidRPr="003D5100">
              <w:rPr>
                <w:rFonts w:hint="eastAsia"/>
                <w:sz w:val="28"/>
                <w:szCs w:val="28"/>
              </w:rPr>
              <w:t>年</w:t>
            </w:r>
            <w:r w:rsidRPr="003D5100">
              <w:rPr>
                <w:rFonts w:hint="eastAsia"/>
                <w:sz w:val="28"/>
                <w:szCs w:val="28"/>
              </w:rPr>
              <w:t xml:space="preserve">    </w:t>
            </w:r>
            <w:r w:rsidRPr="003D5100">
              <w:rPr>
                <w:rFonts w:hint="eastAsia"/>
                <w:sz w:val="28"/>
                <w:szCs w:val="28"/>
              </w:rPr>
              <w:t>月</w:t>
            </w:r>
            <w:r w:rsidRPr="003D5100">
              <w:rPr>
                <w:rFonts w:hint="eastAsia"/>
                <w:sz w:val="28"/>
                <w:szCs w:val="28"/>
              </w:rPr>
              <w:t xml:space="preserve">   </w:t>
            </w:r>
            <w:r w:rsidRPr="003D5100">
              <w:rPr>
                <w:rFonts w:hint="eastAsia"/>
                <w:sz w:val="28"/>
                <w:szCs w:val="28"/>
              </w:rPr>
              <w:t>日</w:t>
            </w:r>
          </w:p>
        </w:tc>
      </w:tr>
    </w:tbl>
    <w:p w14:paraId="32F02617" w14:textId="46438925" w:rsidR="00523839" w:rsidRPr="005F4740" w:rsidRDefault="00593599" w:rsidP="005F4740">
      <w:pPr>
        <w:rPr>
          <w:b/>
          <w:bCs/>
          <w:sz w:val="32"/>
          <w:szCs w:val="32"/>
        </w:rPr>
      </w:pPr>
      <w:r>
        <w:br w:type="page"/>
      </w:r>
      <w:r w:rsidRPr="00593599">
        <w:rPr>
          <w:rFonts w:hint="eastAsia"/>
          <w:b/>
          <w:bCs/>
          <w:sz w:val="32"/>
          <w:szCs w:val="32"/>
        </w:rPr>
        <w:lastRenderedPageBreak/>
        <w:t>询价材料附件：</w:t>
      </w:r>
    </w:p>
    <w:p w14:paraId="10D9B950" w14:textId="3D4E537F" w:rsidR="002D2EEB" w:rsidRPr="00040C99" w:rsidRDefault="002D3F21" w:rsidP="002D2EEB">
      <w:pPr>
        <w:pStyle w:val="aa"/>
        <w:widowControl/>
        <w:numPr>
          <w:ilvl w:val="0"/>
          <w:numId w:val="27"/>
        </w:numPr>
        <w:ind w:firstLineChars="0"/>
        <w:jc w:val="left"/>
        <w:rPr>
          <w:b/>
          <w:bCs/>
          <w:sz w:val="32"/>
          <w:szCs w:val="32"/>
        </w:rPr>
      </w:pPr>
      <w:r>
        <w:rPr>
          <w:noProof/>
        </w:rPr>
        <w:drawing>
          <wp:anchor distT="0" distB="0" distL="114300" distR="114300" simplePos="0" relativeHeight="251672576" behindDoc="0" locked="0" layoutInCell="1" allowOverlap="1" wp14:anchorId="77D5FEF0" wp14:editId="1EC1FE3C">
            <wp:simplePos x="0" y="0"/>
            <wp:positionH relativeFrom="page">
              <wp:posOffset>1259300</wp:posOffset>
            </wp:positionH>
            <wp:positionV relativeFrom="paragraph">
              <wp:posOffset>474980</wp:posOffset>
            </wp:positionV>
            <wp:extent cx="5382260" cy="7568565"/>
            <wp:effectExtent l="0" t="0" r="889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8" b="2327"/>
                    <a:stretch/>
                  </pic:blipFill>
                  <pic:spPr bwMode="auto">
                    <a:xfrm>
                      <a:off x="0" y="0"/>
                      <a:ext cx="5382260" cy="7568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EEB" w:rsidRPr="00040C99">
        <w:rPr>
          <w:rFonts w:hint="eastAsia"/>
          <w:b/>
          <w:bCs/>
          <w:sz w:val="32"/>
          <w:szCs w:val="32"/>
        </w:rPr>
        <w:t>云视图研智能数字技术（深圳）有限公司报价表</w:t>
      </w:r>
    </w:p>
    <w:p w14:paraId="0BA6EC23" w14:textId="73F9480F" w:rsidR="002D2EEB" w:rsidRPr="002D3F21" w:rsidRDefault="002D2EEB" w:rsidP="002D2EEB">
      <w:pPr>
        <w:widowControl/>
        <w:jc w:val="left"/>
        <w:rPr>
          <w:b/>
          <w:bCs/>
          <w:sz w:val="32"/>
          <w:szCs w:val="32"/>
        </w:rPr>
      </w:pPr>
    </w:p>
    <w:p w14:paraId="1DBDA56D" w14:textId="735D29F1" w:rsidR="002D3F21" w:rsidRDefault="002D3F21" w:rsidP="002D2EEB">
      <w:pPr>
        <w:widowControl/>
        <w:jc w:val="left"/>
        <w:rPr>
          <w:b/>
          <w:bCs/>
          <w:sz w:val="32"/>
          <w:szCs w:val="32"/>
        </w:rPr>
      </w:pPr>
      <w:r>
        <w:rPr>
          <w:noProof/>
        </w:rPr>
        <w:lastRenderedPageBreak/>
        <w:drawing>
          <wp:anchor distT="0" distB="0" distL="114300" distR="114300" simplePos="0" relativeHeight="251673600" behindDoc="0" locked="0" layoutInCell="1" allowOverlap="1" wp14:anchorId="3DEC3984" wp14:editId="581EFEB5">
            <wp:simplePos x="0" y="0"/>
            <wp:positionH relativeFrom="margin">
              <wp:align>left</wp:align>
            </wp:positionH>
            <wp:positionV relativeFrom="paragraph">
              <wp:posOffset>8255</wp:posOffset>
            </wp:positionV>
            <wp:extent cx="5943600" cy="8396605"/>
            <wp:effectExtent l="0" t="0" r="0" b="444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39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EEB">
        <w:rPr>
          <w:b/>
          <w:bCs/>
          <w:sz w:val="32"/>
          <w:szCs w:val="32"/>
        </w:rPr>
        <w:br w:type="page"/>
      </w:r>
    </w:p>
    <w:p w14:paraId="4E90921F" w14:textId="3563A67B" w:rsidR="002D3F21" w:rsidRDefault="002D3F21">
      <w:pPr>
        <w:widowControl/>
        <w:jc w:val="left"/>
        <w:rPr>
          <w:b/>
          <w:bCs/>
          <w:sz w:val="32"/>
          <w:szCs w:val="32"/>
        </w:rPr>
      </w:pPr>
      <w:r>
        <w:rPr>
          <w:noProof/>
        </w:rPr>
        <w:lastRenderedPageBreak/>
        <w:drawing>
          <wp:anchor distT="0" distB="0" distL="114300" distR="114300" simplePos="0" relativeHeight="251674624" behindDoc="0" locked="0" layoutInCell="1" allowOverlap="1" wp14:anchorId="79C0179D" wp14:editId="004407F0">
            <wp:simplePos x="0" y="0"/>
            <wp:positionH relativeFrom="margin">
              <wp:posOffset>-155276</wp:posOffset>
            </wp:positionH>
            <wp:positionV relativeFrom="paragraph">
              <wp:posOffset>215289</wp:posOffset>
            </wp:positionV>
            <wp:extent cx="5969000" cy="8433435"/>
            <wp:effectExtent l="0" t="0" r="0" b="571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9000" cy="8433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br w:type="page"/>
      </w:r>
    </w:p>
    <w:p w14:paraId="157CB864" w14:textId="13BB05A8" w:rsidR="002D3F21" w:rsidRDefault="002D3F21" w:rsidP="002D2EEB">
      <w:pPr>
        <w:widowControl/>
        <w:jc w:val="left"/>
        <w:rPr>
          <w:b/>
          <w:bCs/>
          <w:sz w:val="32"/>
          <w:szCs w:val="32"/>
        </w:rPr>
      </w:pPr>
      <w:r>
        <w:rPr>
          <w:noProof/>
        </w:rPr>
        <w:lastRenderedPageBreak/>
        <w:drawing>
          <wp:anchor distT="0" distB="0" distL="114300" distR="114300" simplePos="0" relativeHeight="251675648" behindDoc="0" locked="0" layoutInCell="1" allowOverlap="1" wp14:anchorId="76B1EE1C" wp14:editId="4383C0D8">
            <wp:simplePos x="0" y="0"/>
            <wp:positionH relativeFrom="margin">
              <wp:align>center</wp:align>
            </wp:positionH>
            <wp:positionV relativeFrom="paragraph">
              <wp:posOffset>137747</wp:posOffset>
            </wp:positionV>
            <wp:extent cx="5831205" cy="825627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205" cy="825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37392F" w14:textId="0FD47076" w:rsidR="002D3F21" w:rsidRDefault="002D3F21">
      <w:pPr>
        <w:widowControl/>
        <w:jc w:val="left"/>
        <w:rPr>
          <w:b/>
          <w:bCs/>
          <w:sz w:val="32"/>
          <w:szCs w:val="32"/>
        </w:rPr>
      </w:pPr>
      <w:r>
        <w:rPr>
          <w:noProof/>
        </w:rPr>
        <w:lastRenderedPageBreak/>
        <w:drawing>
          <wp:anchor distT="0" distB="0" distL="114300" distR="114300" simplePos="0" relativeHeight="251676672" behindDoc="0" locked="0" layoutInCell="1" allowOverlap="1" wp14:anchorId="48DB09F4" wp14:editId="762156C9">
            <wp:simplePos x="0" y="0"/>
            <wp:positionH relativeFrom="margin">
              <wp:align>center</wp:align>
            </wp:positionH>
            <wp:positionV relativeFrom="paragraph">
              <wp:posOffset>120399</wp:posOffset>
            </wp:positionV>
            <wp:extent cx="5900420" cy="8335645"/>
            <wp:effectExtent l="0" t="0" r="5080" b="825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0420" cy="8335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br w:type="page"/>
      </w:r>
    </w:p>
    <w:p w14:paraId="661ED340" w14:textId="0FD924F3" w:rsidR="002D3F21" w:rsidRDefault="002D3F21" w:rsidP="002D2EEB">
      <w:pPr>
        <w:widowControl/>
        <w:jc w:val="left"/>
        <w:rPr>
          <w:b/>
          <w:bCs/>
          <w:sz w:val="32"/>
          <w:szCs w:val="32"/>
        </w:rPr>
      </w:pPr>
      <w:r>
        <w:rPr>
          <w:noProof/>
        </w:rPr>
        <w:lastRenderedPageBreak/>
        <w:drawing>
          <wp:anchor distT="0" distB="0" distL="114300" distR="114300" simplePos="0" relativeHeight="251677696" behindDoc="0" locked="0" layoutInCell="1" allowOverlap="1" wp14:anchorId="56D5E5E3" wp14:editId="62BF6292">
            <wp:simplePos x="0" y="0"/>
            <wp:positionH relativeFrom="margin">
              <wp:align>center</wp:align>
            </wp:positionH>
            <wp:positionV relativeFrom="paragraph">
              <wp:posOffset>129025</wp:posOffset>
            </wp:positionV>
            <wp:extent cx="5799455" cy="819340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9455" cy="819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67545" w14:textId="2CBEC2DF" w:rsidR="002D2EEB" w:rsidRDefault="002D3F21" w:rsidP="002D2EEB">
      <w:pPr>
        <w:widowControl/>
        <w:jc w:val="left"/>
        <w:rPr>
          <w:b/>
          <w:bCs/>
          <w:sz w:val="32"/>
          <w:szCs w:val="32"/>
        </w:rPr>
      </w:pPr>
      <w:r>
        <w:rPr>
          <w:noProof/>
        </w:rPr>
        <w:lastRenderedPageBreak/>
        <w:drawing>
          <wp:anchor distT="0" distB="0" distL="114300" distR="114300" simplePos="0" relativeHeight="251678720" behindDoc="0" locked="0" layoutInCell="1" allowOverlap="1" wp14:anchorId="6F3A120C" wp14:editId="72789325">
            <wp:simplePos x="0" y="0"/>
            <wp:positionH relativeFrom="margin">
              <wp:align>center</wp:align>
            </wp:positionH>
            <wp:positionV relativeFrom="paragraph">
              <wp:posOffset>189409</wp:posOffset>
            </wp:positionV>
            <wp:extent cx="6055360" cy="8554720"/>
            <wp:effectExtent l="0" t="0" r="254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5360" cy="8554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br w:type="page"/>
      </w:r>
    </w:p>
    <w:p w14:paraId="0F800E9B" w14:textId="77777777" w:rsidR="002D2EEB" w:rsidRPr="00040C99" w:rsidRDefault="002D2EEB" w:rsidP="002D2EEB">
      <w:pPr>
        <w:pStyle w:val="aa"/>
        <w:widowControl/>
        <w:numPr>
          <w:ilvl w:val="0"/>
          <w:numId w:val="27"/>
        </w:numPr>
        <w:ind w:firstLineChars="0"/>
        <w:jc w:val="left"/>
        <w:rPr>
          <w:b/>
          <w:bCs/>
          <w:sz w:val="32"/>
          <w:szCs w:val="32"/>
        </w:rPr>
      </w:pPr>
      <w:r>
        <w:rPr>
          <w:noProof/>
        </w:rPr>
        <w:lastRenderedPageBreak/>
        <w:drawing>
          <wp:anchor distT="0" distB="0" distL="114300" distR="114300" simplePos="0" relativeHeight="251659264" behindDoc="0" locked="0" layoutInCell="1" allowOverlap="1" wp14:anchorId="0BD5F8D6" wp14:editId="2AB7F0B3">
            <wp:simplePos x="0" y="0"/>
            <wp:positionH relativeFrom="margin">
              <wp:posOffset>-895985</wp:posOffset>
            </wp:positionH>
            <wp:positionV relativeFrom="paragraph">
              <wp:posOffset>1743710</wp:posOffset>
            </wp:positionV>
            <wp:extent cx="7586980" cy="5370830"/>
            <wp:effectExtent l="3175"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586980" cy="537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0C99">
        <w:rPr>
          <w:rFonts w:hint="eastAsia"/>
          <w:b/>
          <w:bCs/>
          <w:sz w:val="32"/>
          <w:szCs w:val="32"/>
        </w:rPr>
        <w:t>海南贞诚网络科技有限公司报价表</w:t>
      </w:r>
    </w:p>
    <w:p w14:paraId="3EBD1924" w14:textId="77777777" w:rsidR="002D2EEB" w:rsidRPr="00040C99" w:rsidRDefault="002D2EEB" w:rsidP="002D2EEB">
      <w:pPr>
        <w:pStyle w:val="aa"/>
        <w:widowControl/>
        <w:ind w:left="1080" w:firstLineChars="0" w:firstLine="0"/>
        <w:jc w:val="left"/>
        <w:rPr>
          <w:b/>
          <w:bCs/>
          <w:sz w:val="32"/>
          <w:szCs w:val="32"/>
        </w:rPr>
      </w:pPr>
    </w:p>
    <w:p w14:paraId="777A42D5"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60288" behindDoc="0" locked="0" layoutInCell="1" allowOverlap="1" wp14:anchorId="6D99DD63" wp14:editId="42CF216A">
            <wp:simplePos x="0" y="0"/>
            <wp:positionH relativeFrom="margin">
              <wp:align>left</wp:align>
            </wp:positionH>
            <wp:positionV relativeFrom="paragraph">
              <wp:posOffset>1270000</wp:posOffset>
            </wp:positionV>
            <wp:extent cx="8123555" cy="5749925"/>
            <wp:effectExtent l="5715"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123555" cy="574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2CD88"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61312" behindDoc="0" locked="0" layoutInCell="1" allowOverlap="1" wp14:anchorId="1F41C27E" wp14:editId="38CF0D3A">
            <wp:simplePos x="0" y="0"/>
            <wp:positionH relativeFrom="margin">
              <wp:align>left</wp:align>
            </wp:positionH>
            <wp:positionV relativeFrom="paragraph">
              <wp:posOffset>1337310</wp:posOffset>
            </wp:positionV>
            <wp:extent cx="8171815" cy="5784215"/>
            <wp:effectExtent l="0" t="635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171815" cy="5784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3A076"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62336" behindDoc="0" locked="0" layoutInCell="1" allowOverlap="1" wp14:anchorId="7A3B3F69" wp14:editId="4DFC9B13">
            <wp:simplePos x="0" y="0"/>
            <wp:positionH relativeFrom="margin">
              <wp:posOffset>-1417955</wp:posOffset>
            </wp:positionH>
            <wp:positionV relativeFrom="paragraph">
              <wp:posOffset>1266825</wp:posOffset>
            </wp:positionV>
            <wp:extent cx="8191500" cy="5798185"/>
            <wp:effectExtent l="0" t="3493"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191500" cy="579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FC8B3"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63360" behindDoc="0" locked="0" layoutInCell="1" allowOverlap="1" wp14:anchorId="6ED61286" wp14:editId="25918ABA">
            <wp:simplePos x="0" y="0"/>
            <wp:positionH relativeFrom="margin">
              <wp:align>center</wp:align>
            </wp:positionH>
            <wp:positionV relativeFrom="paragraph">
              <wp:posOffset>1342390</wp:posOffset>
            </wp:positionV>
            <wp:extent cx="8330565" cy="5896610"/>
            <wp:effectExtent l="0" t="2222"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330565" cy="5896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br w:type="page"/>
      </w:r>
    </w:p>
    <w:p w14:paraId="5323625A"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64384" behindDoc="0" locked="0" layoutInCell="1" allowOverlap="1" wp14:anchorId="5B83D8B6" wp14:editId="6C1DA178">
            <wp:simplePos x="0" y="0"/>
            <wp:positionH relativeFrom="margin">
              <wp:align>left</wp:align>
            </wp:positionH>
            <wp:positionV relativeFrom="paragraph">
              <wp:posOffset>1434465</wp:posOffset>
            </wp:positionV>
            <wp:extent cx="8074660" cy="5715635"/>
            <wp:effectExtent l="0" t="1588" r="953" b="952"/>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074660" cy="5715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1031F"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65408" behindDoc="0" locked="0" layoutInCell="1" allowOverlap="1" wp14:anchorId="47C87340" wp14:editId="6FFA456C">
            <wp:simplePos x="0" y="0"/>
            <wp:positionH relativeFrom="margin">
              <wp:align>left</wp:align>
            </wp:positionH>
            <wp:positionV relativeFrom="paragraph">
              <wp:posOffset>1416685</wp:posOffset>
            </wp:positionV>
            <wp:extent cx="8013700" cy="5672455"/>
            <wp:effectExtent l="8572"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013700" cy="5672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br w:type="page"/>
      </w:r>
    </w:p>
    <w:p w14:paraId="6361695E"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66432" behindDoc="0" locked="0" layoutInCell="1" allowOverlap="1" wp14:anchorId="6F464501" wp14:editId="75D23278">
            <wp:simplePos x="0" y="0"/>
            <wp:positionH relativeFrom="margin">
              <wp:posOffset>-1283335</wp:posOffset>
            </wp:positionH>
            <wp:positionV relativeFrom="paragraph">
              <wp:posOffset>1397000</wp:posOffset>
            </wp:positionV>
            <wp:extent cx="8199755" cy="5804535"/>
            <wp:effectExtent l="0" t="2540" r="8255" b="825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199755" cy="580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42254"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67456" behindDoc="0" locked="0" layoutInCell="1" allowOverlap="1" wp14:anchorId="1BE71038" wp14:editId="0A65FA1B">
            <wp:simplePos x="0" y="0"/>
            <wp:positionH relativeFrom="page">
              <wp:align>center</wp:align>
            </wp:positionH>
            <wp:positionV relativeFrom="paragraph">
              <wp:posOffset>1311910</wp:posOffset>
            </wp:positionV>
            <wp:extent cx="8416290" cy="5956935"/>
            <wp:effectExtent l="0" t="8573"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416290" cy="5956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br w:type="page"/>
      </w:r>
    </w:p>
    <w:p w14:paraId="3E75A890" w14:textId="77777777" w:rsidR="002D2EEB" w:rsidRPr="007B7F5A" w:rsidRDefault="002D2EEB" w:rsidP="002D2EEB">
      <w:pPr>
        <w:pStyle w:val="aa"/>
        <w:widowControl/>
        <w:numPr>
          <w:ilvl w:val="0"/>
          <w:numId w:val="27"/>
        </w:numPr>
        <w:ind w:firstLineChars="0"/>
        <w:jc w:val="left"/>
        <w:rPr>
          <w:b/>
          <w:bCs/>
          <w:sz w:val="32"/>
          <w:szCs w:val="32"/>
        </w:rPr>
      </w:pPr>
      <w:r>
        <w:rPr>
          <w:noProof/>
        </w:rPr>
        <w:lastRenderedPageBreak/>
        <w:drawing>
          <wp:anchor distT="0" distB="0" distL="114300" distR="114300" simplePos="0" relativeHeight="251668480" behindDoc="0" locked="0" layoutInCell="1" allowOverlap="1" wp14:anchorId="05389569" wp14:editId="66C88814">
            <wp:simplePos x="0" y="0"/>
            <wp:positionH relativeFrom="margin">
              <wp:align>center</wp:align>
            </wp:positionH>
            <wp:positionV relativeFrom="paragraph">
              <wp:posOffset>474440</wp:posOffset>
            </wp:positionV>
            <wp:extent cx="5925820" cy="791273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487"/>
                    <a:stretch/>
                  </pic:blipFill>
                  <pic:spPr bwMode="auto">
                    <a:xfrm>
                      <a:off x="0" y="0"/>
                      <a:ext cx="5925820" cy="791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7F5A">
        <w:rPr>
          <w:rFonts w:hint="eastAsia"/>
          <w:b/>
          <w:bCs/>
          <w:sz w:val="32"/>
          <w:szCs w:val="32"/>
        </w:rPr>
        <w:t>海南宇润科技有限公司报价表</w:t>
      </w:r>
    </w:p>
    <w:p w14:paraId="42D0710E" w14:textId="77777777" w:rsidR="002D2EEB" w:rsidRPr="007B7F5A" w:rsidRDefault="002D2EEB" w:rsidP="002D2EEB">
      <w:pPr>
        <w:pStyle w:val="aa"/>
        <w:widowControl/>
        <w:ind w:left="1080" w:firstLineChars="0" w:firstLine="0"/>
        <w:jc w:val="left"/>
        <w:rPr>
          <w:b/>
          <w:bCs/>
          <w:sz w:val="32"/>
          <w:szCs w:val="32"/>
        </w:rPr>
      </w:pPr>
    </w:p>
    <w:p w14:paraId="518E10A2"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69504" behindDoc="0" locked="0" layoutInCell="1" allowOverlap="1" wp14:anchorId="3619442D" wp14:editId="0259552F">
            <wp:simplePos x="0" y="0"/>
            <wp:positionH relativeFrom="margin">
              <wp:align>right</wp:align>
            </wp:positionH>
            <wp:positionV relativeFrom="paragraph">
              <wp:posOffset>327456</wp:posOffset>
            </wp:positionV>
            <wp:extent cx="5684520" cy="768604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288"/>
                    <a:stretch/>
                  </pic:blipFill>
                  <pic:spPr bwMode="auto">
                    <a:xfrm>
                      <a:off x="0" y="0"/>
                      <a:ext cx="5684520" cy="768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0FBEE" w14:textId="77777777" w:rsidR="002D2EEB" w:rsidRDefault="002D2EEB" w:rsidP="002D2EEB">
      <w:pPr>
        <w:widowControl/>
        <w:jc w:val="left"/>
        <w:rPr>
          <w:b/>
          <w:bCs/>
          <w:sz w:val="32"/>
          <w:szCs w:val="32"/>
        </w:rPr>
      </w:pPr>
      <w:r>
        <w:rPr>
          <w:b/>
          <w:bCs/>
          <w:sz w:val="32"/>
          <w:szCs w:val="32"/>
        </w:rPr>
        <w:br w:type="page"/>
      </w:r>
    </w:p>
    <w:p w14:paraId="566DB493"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70528" behindDoc="0" locked="0" layoutInCell="1" allowOverlap="1" wp14:anchorId="38258F97" wp14:editId="7F5B2C0B">
            <wp:simplePos x="0" y="0"/>
            <wp:positionH relativeFrom="margin">
              <wp:align>right</wp:align>
            </wp:positionH>
            <wp:positionV relativeFrom="paragraph">
              <wp:posOffset>120399</wp:posOffset>
            </wp:positionV>
            <wp:extent cx="5601335" cy="775462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724"/>
                    <a:stretch/>
                  </pic:blipFill>
                  <pic:spPr bwMode="auto">
                    <a:xfrm>
                      <a:off x="0" y="0"/>
                      <a:ext cx="5602977" cy="7757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B54072" w14:textId="77777777" w:rsidR="002D2EEB" w:rsidRDefault="002D2EEB" w:rsidP="002D2EEB">
      <w:pPr>
        <w:widowControl/>
        <w:jc w:val="left"/>
        <w:rPr>
          <w:b/>
          <w:bCs/>
          <w:sz w:val="32"/>
          <w:szCs w:val="32"/>
        </w:rPr>
      </w:pPr>
      <w:r>
        <w:rPr>
          <w:b/>
          <w:bCs/>
          <w:sz w:val="32"/>
          <w:szCs w:val="32"/>
        </w:rPr>
        <w:br w:type="page"/>
      </w:r>
    </w:p>
    <w:p w14:paraId="49763579" w14:textId="77777777" w:rsidR="002D2EEB" w:rsidRDefault="002D2EEB" w:rsidP="002D2EEB">
      <w:pPr>
        <w:widowControl/>
        <w:jc w:val="left"/>
        <w:rPr>
          <w:b/>
          <w:bCs/>
          <w:sz w:val="32"/>
          <w:szCs w:val="32"/>
        </w:rPr>
      </w:pPr>
      <w:r>
        <w:rPr>
          <w:noProof/>
        </w:rPr>
        <w:lastRenderedPageBreak/>
        <w:drawing>
          <wp:anchor distT="0" distB="0" distL="114300" distR="114300" simplePos="0" relativeHeight="251671552" behindDoc="0" locked="0" layoutInCell="1" allowOverlap="1" wp14:anchorId="3CC6E7E0" wp14:editId="35BA3E76">
            <wp:simplePos x="0" y="0"/>
            <wp:positionH relativeFrom="margin">
              <wp:align>right</wp:align>
            </wp:positionH>
            <wp:positionV relativeFrom="paragraph">
              <wp:posOffset>120231</wp:posOffset>
            </wp:positionV>
            <wp:extent cx="5601335" cy="7548114"/>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616"/>
                    <a:stretch/>
                  </pic:blipFill>
                  <pic:spPr bwMode="auto">
                    <a:xfrm>
                      <a:off x="0" y="0"/>
                      <a:ext cx="5601335" cy="7548114"/>
                    </a:xfrm>
                    <a:prstGeom prst="rect">
                      <a:avLst/>
                    </a:prstGeom>
                    <a:noFill/>
                    <a:ln>
                      <a:noFill/>
                    </a:ln>
                    <a:extLst>
                      <a:ext uri="{53640926-AAD7-44D8-BBD7-CCE9431645EC}">
                        <a14:shadowObscured xmlns:a14="http://schemas.microsoft.com/office/drawing/2010/main"/>
                      </a:ext>
                    </a:extLst>
                  </pic:spPr>
                </pic:pic>
              </a:graphicData>
            </a:graphic>
          </wp:anchor>
        </w:drawing>
      </w:r>
    </w:p>
    <w:p w14:paraId="56EE378D" w14:textId="77777777" w:rsidR="002D2EEB" w:rsidRPr="00593599" w:rsidRDefault="002D2EEB" w:rsidP="002D2EEB">
      <w:pPr>
        <w:widowControl/>
        <w:jc w:val="left"/>
        <w:rPr>
          <w:b/>
          <w:bCs/>
          <w:sz w:val="32"/>
          <w:szCs w:val="32"/>
        </w:rPr>
      </w:pPr>
    </w:p>
    <w:p w14:paraId="0B79FFB7" w14:textId="52909807" w:rsidR="00593599" w:rsidRPr="00593599" w:rsidRDefault="00593599" w:rsidP="002542EA">
      <w:pPr>
        <w:widowControl/>
        <w:jc w:val="left"/>
        <w:rPr>
          <w:b/>
          <w:bCs/>
          <w:sz w:val="32"/>
          <w:szCs w:val="32"/>
        </w:rPr>
      </w:pPr>
    </w:p>
    <w:sectPr w:rsidR="00593599" w:rsidRPr="00593599" w:rsidSect="00D87482">
      <w:pgSz w:w="11906" w:h="16838"/>
      <w:pgMar w:top="1440" w:right="1486" w:bottom="1440" w:left="1599"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ED9F2" w14:textId="77777777" w:rsidR="00A4103C" w:rsidRDefault="00A4103C" w:rsidP="00A6558A">
      <w:r>
        <w:separator/>
      </w:r>
    </w:p>
  </w:endnote>
  <w:endnote w:type="continuationSeparator" w:id="0">
    <w:p w14:paraId="61AC0A4C" w14:textId="77777777" w:rsidR="00A4103C" w:rsidRDefault="00A4103C" w:rsidP="00A6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444A7" w14:textId="77777777" w:rsidR="00A4103C" w:rsidRDefault="00A4103C" w:rsidP="00A6558A">
      <w:r>
        <w:separator/>
      </w:r>
    </w:p>
  </w:footnote>
  <w:footnote w:type="continuationSeparator" w:id="0">
    <w:p w14:paraId="204FA967" w14:textId="77777777" w:rsidR="00A4103C" w:rsidRDefault="00A4103C" w:rsidP="00A65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F8E"/>
    <w:multiLevelType w:val="multilevel"/>
    <w:tmpl w:val="04206F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7A03939"/>
    <w:multiLevelType w:val="multilevel"/>
    <w:tmpl w:val="07A0393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AAC2B3A"/>
    <w:multiLevelType w:val="multilevel"/>
    <w:tmpl w:val="0AAC2B3A"/>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36A0DCE"/>
    <w:multiLevelType w:val="hybridMultilevel"/>
    <w:tmpl w:val="C53295B2"/>
    <w:lvl w:ilvl="0" w:tplc="2CBEFE2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73B7597"/>
    <w:multiLevelType w:val="hybridMultilevel"/>
    <w:tmpl w:val="F0A47F7C"/>
    <w:lvl w:ilvl="0" w:tplc="5D58574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68181F"/>
    <w:multiLevelType w:val="hybridMultilevel"/>
    <w:tmpl w:val="DDA6EA14"/>
    <w:lvl w:ilvl="0" w:tplc="92624914">
      <w:start w:val="4"/>
      <w:numFmt w:val="japaneseCounting"/>
      <w:lvlText w:val="%1、"/>
      <w:lvlJc w:val="left"/>
      <w:pPr>
        <w:ind w:left="480" w:hanging="480"/>
      </w:pPr>
      <w:rPr>
        <w:rFonts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7104A09"/>
    <w:multiLevelType w:val="hybridMultilevel"/>
    <w:tmpl w:val="035C1C3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28B30FE1"/>
    <w:multiLevelType w:val="hybridMultilevel"/>
    <w:tmpl w:val="15326DC2"/>
    <w:lvl w:ilvl="0" w:tplc="CF58FB52">
      <w:start w:val="1"/>
      <w:numFmt w:val="decimal"/>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2DAF476A"/>
    <w:multiLevelType w:val="hybridMultilevel"/>
    <w:tmpl w:val="3C4CA98A"/>
    <w:lvl w:ilvl="0" w:tplc="E1587E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FA872C2"/>
    <w:multiLevelType w:val="hybridMultilevel"/>
    <w:tmpl w:val="5286735E"/>
    <w:lvl w:ilvl="0" w:tplc="AF6AEB10">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3F5D6CB"/>
    <w:multiLevelType w:val="singleLevel"/>
    <w:tmpl w:val="33F5D6CB"/>
    <w:lvl w:ilvl="0">
      <w:start w:val="1"/>
      <w:numFmt w:val="decimal"/>
      <w:lvlText w:val="%1)"/>
      <w:lvlJc w:val="left"/>
      <w:pPr>
        <w:ind w:left="425" w:hanging="425"/>
      </w:pPr>
      <w:rPr>
        <w:rFonts w:hint="default"/>
      </w:rPr>
    </w:lvl>
  </w:abstractNum>
  <w:abstractNum w:abstractNumId="11" w15:restartNumberingAfterBreak="0">
    <w:nsid w:val="34D03E66"/>
    <w:multiLevelType w:val="hybridMultilevel"/>
    <w:tmpl w:val="C178C8FA"/>
    <w:lvl w:ilvl="0" w:tplc="42008474">
      <w:start w:val="1"/>
      <w:numFmt w:val="decimal"/>
      <w:lvlText w:val="%1、"/>
      <w:lvlJc w:val="left"/>
      <w:pPr>
        <w:ind w:left="375" w:hanging="375"/>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63E7686"/>
    <w:multiLevelType w:val="hybridMultilevel"/>
    <w:tmpl w:val="86F048A8"/>
    <w:lvl w:ilvl="0" w:tplc="0E0637E4">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CD00CAC"/>
    <w:multiLevelType w:val="hybridMultilevel"/>
    <w:tmpl w:val="7DA6E188"/>
    <w:lvl w:ilvl="0" w:tplc="C8C4952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30E972D"/>
    <w:multiLevelType w:val="singleLevel"/>
    <w:tmpl w:val="530E972D"/>
    <w:lvl w:ilvl="0">
      <w:start w:val="1"/>
      <w:numFmt w:val="chineseCounting"/>
      <w:suff w:val="nothing"/>
      <w:lvlText w:val="%1、"/>
      <w:lvlJc w:val="left"/>
    </w:lvl>
  </w:abstractNum>
  <w:abstractNum w:abstractNumId="15" w15:restartNumberingAfterBreak="0">
    <w:nsid w:val="530E97BB"/>
    <w:multiLevelType w:val="singleLevel"/>
    <w:tmpl w:val="530E97BB"/>
    <w:lvl w:ilvl="0">
      <w:start w:val="1"/>
      <w:numFmt w:val="decimal"/>
      <w:suff w:val="nothing"/>
      <w:lvlText w:val="%1、"/>
      <w:lvlJc w:val="left"/>
    </w:lvl>
  </w:abstractNum>
  <w:abstractNum w:abstractNumId="16" w15:restartNumberingAfterBreak="0">
    <w:nsid w:val="530E9A51"/>
    <w:multiLevelType w:val="singleLevel"/>
    <w:tmpl w:val="530E9A51"/>
    <w:lvl w:ilvl="0">
      <w:start w:val="2"/>
      <w:numFmt w:val="decimal"/>
      <w:suff w:val="nothing"/>
      <w:lvlText w:val="%1、"/>
      <w:lvlJc w:val="left"/>
    </w:lvl>
  </w:abstractNum>
  <w:abstractNum w:abstractNumId="17" w15:restartNumberingAfterBreak="0">
    <w:nsid w:val="562A61B4"/>
    <w:multiLevelType w:val="hybridMultilevel"/>
    <w:tmpl w:val="029A4BAE"/>
    <w:lvl w:ilvl="0" w:tplc="94C4B8C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B5C2AB3"/>
    <w:multiLevelType w:val="hybridMultilevel"/>
    <w:tmpl w:val="C7046B5E"/>
    <w:lvl w:ilvl="0" w:tplc="D6AAE2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D9856AA"/>
    <w:multiLevelType w:val="hybridMultilevel"/>
    <w:tmpl w:val="11C627D2"/>
    <w:lvl w:ilvl="0" w:tplc="C2B08B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3092EA5"/>
    <w:multiLevelType w:val="hybridMultilevel"/>
    <w:tmpl w:val="34F649B6"/>
    <w:lvl w:ilvl="0" w:tplc="4B02DB2A">
      <w:start w:val="3"/>
      <w:numFmt w:val="decimal"/>
      <w:lvlText w:val="（%1）"/>
      <w:lvlJc w:val="left"/>
      <w:pPr>
        <w:ind w:left="720" w:hanging="720"/>
      </w:pPr>
      <w:rPr>
        <w:rFonts w:hint="default"/>
      </w:rPr>
    </w:lvl>
    <w:lvl w:ilvl="1" w:tplc="3E166374">
      <w:start w:val="2"/>
      <w:numFmt w:val="japaneseCounting"/>
      <w:lvlText w:val="%2、"/>
      <w:lvlJc w:val="left"/>
      <w:pPr>
        <w:ind w:left="930" w:hanging="51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65B732F"/>
    <w:multiLevelType w:val="multilevel"/>
    <w:tmpl w:val="665B732F"/>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68A96E26"/>
    <w:multiLevelType w:val="hybridMultilevel"/>
    <w:tmpl w:val="689A5000"/>
    <w:lvl w:ilvl="0" w:tplc="34C4AD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9081411"/>
    <w:multiLevelType w:val="hybridMultilevel"/>
    <w:tmpl w:val="F3EC29FE"/>
    <w:lvl w:ilvl="0" w:tplc="D5CA21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C776D5C"/>
    <w:multiLevelType w:val="multilevel"/>
    <w:tmpl w:val="6C776D5C"/>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15:restartNumberingAfterBreak="0">
    <w:nsid w:val="77B826A0"/>
    <w:multiLevelType w:val="multilevel"/>
    <w:tmpl w:val="68B0B8B0"/>
    <w:lvl w:ilvl="0">
      <w:start w:val="1"/>
      <w:numFmt w:val="decimal"/>
      <w:pStyle w:val="1"/>
      <w:lvlText w:val="%1"/>
      <w:lvlJc w:val="center"/>
      <w:pPr>
        <w:ind w:left="432" w:hanging="144"/>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tabs>
          <w:tab w:val="left" w:pos="862"/>
        </w:tabs>
        <w:ind w:left="864" w:hanging="13"/>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6" w15:restartNumberingAfterBreak="0">
    <w:nsid w:val="7B7D356D"/>
    <w:multiLevelType w:val="hybridMultilevel"/>
    <w:tmpl w:val="4D54E3E0"/>
    <w:lvl w:ilvl="0" w:tplc="50CC3212">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16cid:durableId="604654922">
    <w:abstractNumId w:val="4"/>
  </w:num>
  <w:num w:numId="2" w16cid:durableId="780806007">
    <w:abstractNumId w:val="1"/>
  </w:num>
  <w:num w:numId="3" w16cid:durableId="269749693">
    <w:abstractNumId w:val="17"/>
  </w:num>
  <w:num w:numId="4" w16cid:durableId="1937057963">
    <w:abstractNumId w:val="5"/>
  </w:num>
  <w:num w:numId="5" w16cid:durableId="165559421">
    <w:abstractNumId w:val="15"/>
  </w:num>
  <w:num w:numId="6" w16cid:durableId="2006784745">
    <w:abstractNumId w:val="16"/>
  </w:num>
  <w:num w:numId="7" w16cid:durableId="1887063274">
    <w:abstractNumId w:val="14"/>
  </w:num>
  <w:num w:numId="8" w16cid:durableId="1475682886">
    <w:abstractNumId w:val="8"/>
  </w:num>
  <w:num w:numId="9" w16cid:durableId="228460171">
    <w:abstractNumId w:val="18"/>
  </w:num>
  <w:num w:numId="10" w16cid:durableId="443307243">
    <w:abstractNumId w:val="0"/>
  </w:num>
  <w:num w:numId="11" w16cid:durableId="1071972755">
    <w:abstractNumId w:val="12"/>
  </w:num>
  <w:num w:numId="12" w16cid:durableId="2020353236">
    <w:abstractNumId w:val="9"/>
  </w:num>
  <w:num w:numId="13" w16cid:durableId="134761949">
    <w:abstractNumId w:val="13"/>
  </w:num>
  <w:num w:numId="14" w16cid:durableId="1517109955">
    <w:abstractNumId w:val="25"/>
  </w:num>
  <w:num w:numId="15" w16cid:durableId="844785912">
    <w:abstractNumId w:val="6"/>
  </w:num>
  <w:num w:numId="16" w16cid:durableId="1353334702">
    <w:abstractNumId w:val="20"/>
  </w:num>
  <w:num w:numId="17" w16cid:durableId="6758585">
    <w:abstractNumId w:val="3"/>
  </w:num>
  <w:num w:numId="18" w16cid:durableId="16130479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32183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2427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9324380">
    <w:abstractNumId w:val="11"/>
  </w:num>
  <w:num w:numId="22" w16cid:durableId="1932663107">
    <w:abstractNumId w:val="10"/>
  </w:num>
  <w:num w:numId="23" w16cid:durableId="2079281157">
    <w:abstractNumId w:val="22"/>
  </w:num>
  <w:num w:numId="24" w16cid:durableId="506751070">
    <w:abstractNumId w:val="26"/>
  </w:num>
  <w:num w:numId="25" w16cid:durableId="2065642644">
    <w:abstractNumId w:val="23"/>
  </w:num>
  <w:num w:numId="26" w16cid:durableId="1204178300">
    <w:abstractNumId w:val="19"/>
  </w:num>
  <w:num w:numId="27" w16cid:durableId="17750518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6B8"/>
    <w:rsid w:val="000121C6"/>
    <w:rsid w:val="00012F72"/>
    <w:rsid w:val="00013F05"/>
    <w:rsid w:val="00014375"/>
    <w:rsid w:val="0004296E"/>
    <w:rsid w:val="000433BD"/>
    <w:rsid w:val="000560BC"/>
    <w:rsid w:val="000618B1"/>
    <w:rsid w:val="00064F83"/>
    <w:rsid w:val="00067B3E"/>
    <w:rsid w:val="00075FBF"/>
    <w:rsid w:val="000A1539"/>
    <w:rsid w:val="000A7EFF"/>
    <w:rsid w:val="000B16E9"/>
    <w:rsid w:val="000C01DB"/>
    <w:rsid w:val="000D56A6"/>
    <w:rsid w:val="000E4B71"/>
    <w:rsid w:val="000F3066"/>
    <w:rsid w:val="00110883"/>
    <w:rsid w:val="0012294C"/>
    <w:rsid w:val="00127903"/>
    <w:rsid w:val="00144753"/>
    <w:rsid w:val="001479EE"/>
    <w:rsid w:val="00155528"/>
    <w:rsid w:val="00156F42"/>
    <w:rsid w:val="00172454"/>
    <w:rsid w:val="00172BB1"/>
    <w:rsid w:val="00176C39"/>
    <w:rsid w:val="0018358D"/>
    <w:rsid w:val="00184D13"/>
    <w:rsid w:val="001866FA"/>
    <w:rsid w:val="0019015C"/>
    <w:rsid w:val="001A2202"/>
    <w:rsid w:val="001B131A"/>
    <w:rsid w:val="001D086D"/>
    <w:rsid w:val="001D0A31"/>
    <w:rsid w:val="001D25FA"/>
    <w:rsid w:val="001D4420"/>
    <w:rsid w:val="001F43F5"/>
    <w:rsid w:val="00200213"/>
    <w:rsid w:val="002230A2"/>
    <w:rsid w:val="00223813"/>
    <w:rsid w:val="002260B7"/>
    <w:rsid w:val="00227C96"/>
    <w:rsid w:val="002324CD"/>
    <w:rsid w:val="002364B3"/>
    <w:rsid w:val="00251851"/>
    <w:rsid w:val="00254132"/>
    <w:rsid w:val="002542EA"/>
    <w:rsid w:val="00271FD8"/>
    <w:rsid w:val="0027624D"/>
    <w:rsid w:val="00277847"/>
    <w:rsid w:val="00277892"/>
    <w:rsid w:val="00281D10"/>
    <w:rsid w:val="00293376"/>
    <w:rsid w:val="00294601"/>
    <w:rsid w:val="002A52D6"/>
    <w:rsid w:val="002A6CFF"/>
    <w:rsid w:val="002B2B9A"/>
    <w:rsid w:val="002C01D0"/>
    <w:rsid w:val="002C07EA"/>
    <w:rsid w:val="002D2EEB"/>
    <w:rsid w:val="002D3F21"/>
    <w:rsid w:val="002E0EE8"/>
    <w:rsid w:val="002E1597"/>
    <w:rsid w:val="002E4222"/>
    <w:rsid w:val="002E7B25"/>
    <w:rsid w:val="00304435"/>
    <w:rsid w:val="00304E1D"/>
    <w:rsid w:val="00306228"/>
    <w:rsid w:val="00313D6A"/>
    <w:rsid w:val="00327B43"/>
    <w:rsid w:val="00332D6A"/>
    <w:rsid w:val="003346FC"/>
    <w:rsid w:val="00342C3C"/>
    <w:rsid w:val="0034594A"/>
    <w:rsid w:val="00347203"/>
    <w:rsid w:val="00384C50"/>
    <w:rsid w:val="00384EB7"/>
    <w:rsid w:val="0038796B"/>
    <w:rsid w:val="00387C86"/>
    <w:rsid w:val="003B388E"/>
    <w:rsid w:val="003B4855"/>
    <w:rsid w:val="003D031D"/>
    <w:rsid w:val="003D20E3"/>
    <w:rsid w:val="003D261E"/>
    <w:rsid w:val="003D5100"/>
    <w:rsid w:val="003E00D8"/>
    <w:rsid w:val="003E1CD0"/>
    <w:rsid w:val="003F320B"/>
    <w:rsid w:val="003F700C"/>
    <w:rsid w:val="00402147"/>
    <w:rsid w:val="00405634"/>
    <w:rsid w:val="004112D7"/>
    <w:rsid w:val="00412D31"/>
    <w:rsid w:val="004176B8"/>
    <w:rsid w:val="00417FAA"/>
    <w:rsid w:val="0042021F"/>
    <w:rsid w:val="00432D83"/>
    <w:rsid w:val="00444004"/>
    <w:rsid w:val="00463D49"/>
    <w:rsid w:val="00466E33"/>
    <w:rsid w:val="004722B4"/>
    <w:rsid w:val="00472CA6"/>
    <w:rsid w:val="00481DDD"/>
    <w:rsid w:val="00487503"/>
    <w:rsid w:val="0049212C"/>
    <w:rsid w:val="00493EAF"/>
    <w:rsid w:val="00494987"/>
    <w:rsid w:val="004A0DBE"/>
    <w:rsid w:val="004A1C0A"/>
    <w:rsid w:val="004B17D7"/>
    <w:rsid w:val="004B2027"/>
    <w:rsid w:val="004B4C14"/>
    <w:rsid w:val="004C416C"/>
    <w:rsid w:val="004D0680"/>
    <w:rsid w:val="004D4BDD"/>
    <w:rsid w:val="005000F2"/>
    <w:rsid w:val="00500A4D"/>
    <w:rsid w:val="00502273"/>
    <w:rsid w:val="005100D3"/>
    <w:rsid w:val="0051085D"/>
    <w:rsid w:val="00515C8A"/>
    <w:rsid w:val="00523839"/>
    <w:rsid w:val="00530026"/>
    <w:rsid w:val="00535B6D"/>
    <w:rsid w:val="00545EA0"/>
    <w:rsid w:val="005470B6"/>
    <w:rsid w:val="00551B67"/>
    <w:rsid w:val="00551BA5"/>
    <w:rsid w:val="00560038"/>
    <w:rsid w:val="00565333"/>
    <w:rsid w:val="00570F35"/>
    <w:rsid w:val="0057191A"/>
    <w:rsid w:val="00574A0F"/>
    <w:rsid w:val="0058165D"/>
    <w:rsid w:val="005822B3"/>
    <w:rsid w:val="00592D0E"/>
    <w:rsid w:val="00593599"/>
    <w:rsid w:val="005A632D"/>
    <w:rsid w:val="005C097A"/>
    <w:rsid w:val="005C1058"/>
    <w:rsid w:val="005C5551"/>
    <w:rsid w:val="005C5C37"/>
    <w:rsid w:val="005D3EAF"/>
    <w:rsid w:val="005D56EF"/>
    <w:rsid w:val="005E5257"/>
    <w:rsid w:val="005E5BD4"/>
    <w:rsid w:val="005F4740"/>
    <w:rsid w:val="00600D0A"/>
    <w:rsid w:val="0061081D"/>
    <w:rsid w:val="006117E0"/>
    <w:rsid w:val="00613366"/>
    <w:rsid w:val="006249C1"/>
    <w:rsid w:val="00633FFB"/>
    <w:rsid w:val="006478B6"/>
    <w:rsid w:val="006510DA"/>
    <w:rsid w:val="00651114"/>
    <w:rsid w:val="006518C0"/>
    <w:rsid w:val="00666184"/>
    <w:rsid w:val="0068336B"/>
    <w:rsid w:val="00690052"/>
    <w:rsid w:val="00690933"/>
    <w:rsid w:val="00696F64"/>
    <w:rsid w:val="00697870"/>
    <w:rsid w:val="006B42E5"/>
    <w:rsid w:val="006D0AAE"/>
    <w:rsid w:val="006D3CBF"/>
    <w:rsid w:val="006D4651"/>
    <w:rsid w:val="006D6DB4"/>
    <w:rsid w:val="006E2734"/>
    <w:rsid w:val="006F3567"/>
    <w:rsid w:val="006F4FE7"/>
    <w:rsid w:val="006F7E61"/>
    <w:rsid w:val="00720935"/>
    <w:rsid w:val="00721B79"/>
    <w:rsid w:val="00721C83"/>
    <w:rsid w:val="00725FC3"/>
    <w:rsid w:val="00731168"/>
    <w:rsid w:val="0073741B"/>
    <w:rsid w:val="007423ED"/>
    <w:rsid w:val="0075012D"/>
    <w:rsid w:val="007536E5"/>
    <w:rsid w:val="00760B50"/>
    <w:rsid w:val="00762B71"/>
    <w:rsid w:val="00766633"/>
    <w:rsid w:val="00776712"/>
    <w:rsid w:val="007878C6"/>
    <w:rsid w:val="00787CD2"/>
    <w:rsid w:val="007914C9"/>
    <w:rsid w:val="007A01FF"/>
    <w:rsid w:val="007A592A"/>
    <w:rsid w:val="007D3944"/>
    <w:rsid w:val="007E4AFD"/>
    <w:rsid w:val="007F0DB1"/>
    <w:rsid w:val="007F3254"/>
    <w:rsid w:val="007F52FB"/>
    <w:rsid w:val="007F6AAF"/>
    <w:rsid w:val="00802362"/>
    <w:rsid w:val="008046F5"/>
    <w:rsid w:val="00815B8C"/>
    <w:rsid w:val="00825CBC"/>
    <w:rsid w:val="00827198"/>
    <w:rsid w:val="00833F5B"/>
    <w:rsid w:val="008445D4"/>
    <w:rsid w:val="00854FB8"/>
    <w:rsid w:val="008556A6"/>
    <w:rsid w:val="008614D1"/>
    <w:rsid w:val="008673F7"/>
    <w:rsid w:val="0087144A"/>
    <w:rsid w:val="00872343"/>
    <w:rsid w:val="008728ED"/>
    <w:rsid w:val="00875C03"/>
    <w:rsid w:val="00893EF3"/>
    <w:rsid w:val="008A5854"/>
    <w:rsid w:val="008B10D2"/>
    <w:rsid w:val="00906460"/>
    <w:rsid w:val="009220B8"/>
    <w:rsid w:val="0092267B"/>
    <w:rsid w:val="0092297C"/>
    <w:rsid w:val="00924F90"/>
    <w:rsid w:val="009257F7"/>
    <w:rsid w:val="00930BC6"/>
    <w:rsid w:val="00945416"/>
    <w:rsid w:val="009528AD"/>
    <w:rsid w:val="00957B80"/>
    <w:rsid w:val="009627E9"/>
    <w:rsid w:val="009649C6"/>
    <w:rsid w:val="00974A33"/>
    <w:rsid w:val="00991B27"/>
    <w:rsid w:val="0099384D"/>
    <w:rsid w:val="0099399C"/>
    <w:rsid w:val="009970D5"/>
    <w:rsid w:val="009A1E8B"/>
    <w:rsid w:val="009B06A0"/>
    <w:rsid w:val="009B446A"/>
    <w:rsid w:val="009C0EA8"/>
    <w:rsid w:val="009C24BC"/>
    <w:rsid w:val="009C25A5"/>
    <w:rsid w:val="009C6765"/>
    <w:rsid w:val="009C6781"/>
    <w:rsid w:val="009D3F60"/>
    <w:rsid w:val="009E09AF"/>
    <w:rsid w:val="009F48AE"/>
    <w:rsid w:val="00A010A8"/>
    <w:rsid w:val="00A03987"/>
    <w:rsid w:val="00A03C0A"/>
    <w:rsid w:val="00A17E8E"/>
    <w:rsid w:val="00A222C1"/>
    <w:rsid w:val="00A2472D"/>
    <w:rsid w:val="00A262C1"/>
    <w:rsid w:val="00A27EF8"/>
    <w:rsid w:val="00A32FBC"/>
    <w:rsid w:val="00A37F5F"/>
    <w:rsid w:val="00A401B8"/>
    <w:rsid w:val="00A4103C"/>
    <w:rsid w:val="00A45EF9"/>
    <w:rsid w:val="00A5019A"/>
    <w:rsid w:val="00A6320C"/>
    <w:rsid w:val="00A643D8"/>
    <w:rsid w:val="00A6558A"/>
    <w:rsid w:val="00A75973"/>
    <w:rsid w:val="00A877B9"/>
    <w:rsid w:val="00A87B16"/>
    <w:rsid w:val="00AA144A"/>
    <w:rsid w:val="00AA612A"/>
    <w:rsid w:val="00AB3713"/>
    <w:rsid w:val="00AB521A"/>
    <w:rsid w:val="00AD4C0C"/>
    <w:rsid w:val="00AD7173"/>
    <w:rsid w:val="00AD75B7"/>
    <w:rsid w:val="00AE0134"/>
    <w:rsid w:val="00AE5773"/>
    <w:rsid w:val="00AF7A55"/>
    <w:rsid w:val="00B328D1"/>
    <w:rsid w:val="00B32E01"/>
    <w:rsid w:val="00B3647C"/>
    <w:rsid w:val="00B412AD"/>
    <w:rsid w:val="00B41B00"/>
    <w:rsid w:val="00B41DAA"/>
    <w:rsid w:val="00B42BF4"/>
    <w:rsid w:val="00B44682"/>
    <w:rsid w:val="00B52BE6"/>
    <w:rsid w:val="00B74205"/>
    <w:rsid w:val="00B75DC6"/>
    <w:rsid w:val="00B82F0D"/>
    <w:rsid w:val="00B907C2"/>
    <w:rsid w:val="00B92651"/>
    <w:rsid w:val="00B94D53"/>
    <w:rsid w:val="00BA53FD"/>
    <w:rsid w:val="00BA7F92"/>
    <w:rsid w:val="00BB3464"/>
    <w:rsid w:val="00BB62B1"/>
    <w:rsid w:val="00BB6E45"/>
    <w:rsid w:val="00BC64A5"/>
    <w:rsid w:val="00BC7365"/>
    <w:rsid w:val="00BD694D"/>
    <w:rsid w:val="00BE47D1"/>
    <w:rsid w:val="00BF2E12"/>
    <w:rsid w:val="00BF3C10"/>
    <w:rsid w:val="00BF4F17"/>
    <w:rsid w:val="00C22DD3"/>
    <w:rsid w:val="00C313FB"/>
    <w:rsid w:val="00C35C0C"/>
    <w:rsid w:val="00C45A47"/>
    <w:rsid w:val="00C53F3B"/>
    <w:rsid w:val="00C61942"/>
    <w:rsid w:val="00C915DC"/>
    <w:rsid w:val="00C9280B"/>
    <w:rsid w:val="00C9322B"/>
    <w:rsid w:val="00CB4048"/>
    <w:rsid w:val="00CB6924"/>
    <w:rsid w:val="00CC542E"/>
    <w:rsid w:val="00CC5955"/>
    <w:rsid w:val="00CE7EF3"/>
    <w:rsid w:val="00CF0852"/>
    <w:rsid w:val="00CF3C8F"/>
    <w:rsid w:val="00CF459D"/>
    <w:rsid w:val="00D07060"/>
    <w:rsid w:val="00D10A19"/>
    <w:rsid w:val="00D10ECA"/>
    <w:rsid w:val="00D1288E"/>
    <w:rsid w:val="00D13EFE"/>
    <w:rsid w:val="00D179E1"/>
    <w:rsid w:val="00D35EED"/>
    <w:rsid w:val="00D541B8"/>
    <w:rsid w:val="00D66B17"/>
    <w:rsid w:val="00D76DF8"/>
    <w:rsid w:val="00D87482"/>
    <w:rsid w:val="00D97C63"/>
    <w:rsid w:val="00DA4B91"/>
    <w:rsid w:val="00DB3949"/>
    <w:rsid w:val="00DC2605"/>
    <w:rsid w:val="00DD54A0"/>
    <w:rsid w:val="00DE54AF"/>
    <w:rsid w:val="00DF0A4C"/>
    <w:rsid w:val="00E0435E"/>
    <w:rsid w:val="00E177C4"/>
    <w:rsid w:val="00E21723"/>
    <w:rsid w:val="00E23AA1"/>
    <w:rsid w:val="00E376B0"/>
    <w:rsid w:val="00E47758"/>
    <w:rsid w:val="00E5033B"/>
    <w:rsid w:val="00E50D45"/>
    <w:rsid w:val="00E57622"/>
    <w:rsid w:val="00E65D64"/>
    <w:rsid w:val="00E66274"/>
    <w:rsid w:val="00E711F7"/>
    <w:rsid w:val="00E81438"/>
    <w:rsid w:val="00E907AE"/>
    <w:rsid w:val="00ED7F72"/>
    <w:rsid w:val="00EE3C0C"/>
    <w:rsid w:val="00EE446B"/>
    <w:rsid w:val="00EE6480"/>
    <w:rsid w:val="00EF40A7"/>
    <w:rsid w:val="00EF5235"/>
    <w:rsid w:val="00F12F97"/>
    <w:rsid w:val="00F176CC"/>
    <w:rsid w:val="00F1794E"/>
    <w:rsid w:val="00F20207"/>
    <w:rsid w:val="00F25FEA"/>
    <w:rsid w:val="00F30135"/>
    <w:rsid w:val="00F30D80"/>
    <w:rsid w:val="00F30FB5"/>
    <w:rsid w:val="00F500AB"/>
    <w:rsid w:val="00F54475"/>
    <w:rsid w:val="00F60415"/>
    <w:rsid w:val="00F62CC7"/>
    <w:rsid w:val="00F640B5"/>
    <w:rsid w:val="00F71EC3"/>
    <w:rsid w:val="00F72EAC"/>
    <w:rsid w:val="00FA5FB8"/>
    <w:rsid w:val="00FB1FD9"/>
    <w:rsid w:val="00FB2CFF"/>
    <w:rsid w:val="00FC16C7"/>
    <w:rsid w:val="00FD094E"/>
    <w:rsid w:val="00FD1D92"/>
    <w:rsid w:val="00FD2238"/>
    <w:rsid w:val="00FD2D8E"/>
    <w:rsid w:val="00FE35EF"/>
    <w:rsid w:val="00FF272E"/>
    <w:rsid w:val="00FF43DB"/>
    <w:rsid w:val="0506567C"/>
    <w:rsid w:val="08985D28"/>
    <w:rsid w:val="089A2DC9"/>
    <w:rsid w:val="09491723"/>
    <w:rsid w:val="0B9D7BE9"/>
    <w:rsid w:val="0BD83521"/>
    <w:rsid w:val="0DF27A5F"/>
    <w:rsid w:val="0DF60855"/>
    <w:rsid w:val="0EEF5141"/>
    <w:rsid w:val="11703A6A"/>
    <w:rsid w:val="14467FF3"/>
    <w:rsid w:val="16704D50"/>
    <w:rsid w:val="180B000B"/>
    <w:rsid w:val="186346F9"/>
    <w:rsid w:val="19B2460C"/>
    <w:rsid w:val="1CB82E2A"/>
    <w:rsid w:val="1D6E1917"/>
    <w:rsid w:val="20127A87"/>
    <w:rsid w:val="20565AD7"/>
    <w:rsid w:val="21251434"/>
    <w:rsid w:val="23CE08FF"/>
    <w:rsid w:val="25CD2022"/>
    <w:rsid w:val="2E0C3EE2"/>
    <w:rsid w:val="2EAF66AC"/>
    <w:rsid w:val="2F2C057C"/>
    <w:rsid w:val="308F1597"/>
    <w:rsid w:val="310D0EE1"/>
    <w:rsid w:val="32571998"/>
    <w:rsid w:val="33C870FD"/>
    <w:rsid w:val="36380A52"/>
    <w:rsid w:val="371173D9"/>
    <w:rsid w:val="375037FE"/>
    <w:rsid w:val="37551AED"/>
    <w:rsid w:val="39E7106A"/>
    <w:rsid w:val="3B8D55EC"/>
    <w:rsid w:val="3C4C70B6"/>
    <w:rsid w:val="3D1A1098"/>
    <w:rsid w:val="3D210344"/>
    <w:rsid w:val="3E3D5208"/>
    <w:rsid w:val="3EEB390E"/>
    <w:rsid w:val="40523FBC"/>
    <w:rsid w:val="42D11732"/>
    <w:rsid w:val="438D33C3"/>
    <w:rsid w:val="43F505F0"/>
    <w:rsid w:val="44535C4A"/>
    <w:rsid w:val="470F2D23"/>
    <w:rsid w:val="47AF5C3D"/>
    <w:rsid w:val="47E32B74"/>
    <w:rsid w:val="48516A7F"/>
    <w:rsid w:val="486B3808"/>
    <w:rsid w:val="48EE0ADF"/>
    <w:rsid w:val="491E5247"/>
    <w:rsid w:val="4A587D5B"/>
    <w:rsid w:val="4BAA27A3"/>
    <w:rsid w:val="4D1E5A7E"/>
    <w:rsid w:val="4D6E00C7"/>
    <w:rsid w:val="4E773A3F"/>
    <w:rsid w:val="506061C2"/>
    <w:rsid w:val="51C4768F"/>
    <w:rsid w:val="53BB2029"/>
    <w:rsid w:val="543C61A7"/>
    <w:rsid w:val="548A0D28"/>
    <w:rsid w:val="549B18E9"/>
    <w:rsid w:val="553C7A01"/>
    <w:rsid w:val="5BEA0645"/>
    <w:rsid w:val="5F507198"/>
    <w:rsid w:val="5FE90DEE"/>
    <w:rsid w:val="6050538F"/>
    <w:rsid w:val="60877470"/>
    <w:rsid w:val="61054D2E"/>
    <w:rsid w:val="6150138E"/>
    <w:rsid w:val="6155731A"/>
    <w:rsid w:val="62231FEC"/>
    <w:rsid w:val="641664E0"/>
    <w:rsid w:val="651963BE"/>
    <w:rsid w:val="658A5CA2"/>
    <w:rsid w:val="65D80BD0"/>
    <w:rsid w:val="66A20D82"/>
    <w:rsid w:val="672520F3"/>
    <w:rsid w:val="678F743F"/>
    <w:rsid w:val="67ED4C7D"/>
    <w:rsid w:val="68836DE6"/>
    <w:rsid w:val="6A1A7B94"/>
    <w:rsid w:val="6B250D72"/>
    <w:rsid w:val="6C2F3A0D"/>
    <w:rsid w:val="6CAA24A2"/>
    <w:rsid w:val="6DBD581E"/>
    <w:rsid w:val="6E3753F9"/>
    <w:rsid w:val="6E881627"/>
    <w:rsid w:val="6FEA44FA"/>
    <w:rsid w:val="701126EB"/>
    <w:rsid w:val="724D10A7"/>
    <w:rsid w:val="72A96E90"/>
    <w:rsid w:val="72E15C27"/>
    <w:rsid w:val="73A3235E"/>
    <w:rsid w:val="741C4670"/>
    <w:rsid w:val="752515AC"/>
    <w:rsid w:val="768E7539"/>
    <w:rsid w:val="76D2345E"/>
    <w:rsid w:val="77DC3FC6"/>
    <w:rsid w:val="78D67C38"/>
    <w:rsid w:val="7A9C4EBB"/>
    <w:rsid w:val="7B631752"/>
    <w:rsid w:val="7D290D12"/>
    <w:rsid w:val="7D6935A4"/>
    <w:rsid w:val="7E5D5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E66C19"/>
  <w15:chartTrackingRefBased/>
  <w15:docId w15:val="{275B08F1-8555-9744-B6B6-76CF4C7B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7878C6"/>
    <w:pPr>
      <w:keepNext/>
      <w:keepLines/>
      <w:widowControl/>
      <w:numPr>
        <w:numId w:val="14"/>
      </w:numPr>
      <w:spacing w:before="340" w:after="330" w:line="578" w:lineRule="auto"/>
      <w:jc w:val="center"/>
      <w:outlineLvl w:val="0"/>
    </w:pPr>
    <w:rPr>
      <w:rFonts w:ascii="黑体" w:eastAsia="黑体" w:hAnsi="宋体" w:cs="宋体"/>
      <w:b/>
      <w:bCs/>
      <w:kern w:val="44"/>
      <w:sz w:val="32"/>
      <w:szCs w:val="32"/>
    </w:rPr>
  </w:style>
  <w:style w:type="paragraph" w:styleId="2">
    <w:name w:val="heading 2"/>
    <w:basedOn w:val="a"/>
    <w:next w:val="a"/>
    <w:link w:val="20"/>
    <w:unhideWhenUsed/>
    <w:qFormat/>
    <w:rsid w:val="007878C6"/>
    <w:pPr>
      <w:keepNext/>
      <w:widowControl/>
      <w:numPr>
        <w:ilvl w:val="1"/>
        <w:numId w:val="14"/>
      </w:numPr>
      <w:overflowPunct w:val="0"/>
      <w:autoSpaceDE w:val="0"/>
      <w:autoSpaceDN w:val="0"/>
      <w:adjustRightInd w:val="0"/>
      <w:spacing w:beforeLines="50" w:before="156" w:line="360" w:lineRule="auto"/>
      <w:jc w:val="left"/>
      <w:textAlignment w:val="baseline"/>
      <w:outlineLvl w:val="1"/>
    </w:pPr>
    <w:rPr>
      <w:rFonts w:ascii="Arial" w:eastAsia="黑体" w:hAnsi="Arial" w:cs="宋体"/>
      <w:spacing w:val="10"/>
      <w:kern w:val="0"/>
      <w:sz w:val="28"/>
      <w:szCs w:val="20"/>
    </w:rPr>
  </w:style>
  <w:style w:type="paragraph" w:styleId="3">
    <w:name w:val="heading 3"/>
    <w:basedOn w:val="a"/>
    <w:next w:val="a"/>
    <w:link w:val="30"/>
    <w:unhideWhenUsed/>
    <w:qFormat/>
    <w:rsid w:val="007878C6"/>
    <w:pPr>
      <w:keepNext/>
      <w:keepLines/>
      <w:widowControl/>
      <w:numPr>
        <w:ilvl w:val="2"/>
        <w:numId w:val="14"/>
      </w:numPr>
      <w:spacing w:beforeLines="50" w:before="156" w:line="360" w:lineRule="auto"/>
      <w:jc w:val="left"/>
      <w:outlineLvl w:val="2"/>
    </w:pPr>
    <w:rPr>
      <w:rFonts w:ascii="黑体" w:eastAsia="黑体" w:hAnsi="黑体" w:cs="宋体"/>
      <w:kern w:val="0"/>
      <w:sz w:val="24"/>
    </w:rPr>
  </w:style>
  <w:style w:type="paragraph" w:styleId="4">
    <w:name w:val="heading 4"/>
    <w:basedOn w:val="a"/>
    <w:next w:val="a"/>
    <w:link w:val="40"/>
    <w:uiPriority w:val="9"/>
    <w:unhideWhenUsed/>
    <w:qFormat/>
    <w:rsid w:val="007878C6"/>
    <w:pPr>
      <w:keepNext/>
      <w:keepLines/>
      <w:widowControl/>
      <w:numPr>
        <w:ilvl w:val="3"/>
        <w:numId w:val="14"/>
      </w:numPr>
      <w:spacing w:beforeLines="50" w:before="156" w:afterLines="50" w:after="156" w:line="360" w:lineRule="auto"/>
      <w:ind w:left="862" w:hanging="11"/>
      <w:jc w:val="left"/>
      <w:outlineLvl w:val="3"/>
    </w:pPr>
    <w:rPr>
      <w:kern w:val="0"/>
      <w:sz w:val="24"/>
      <w:szCs w:val="20"/>
    </w:rPr>
  </w:style>
  <w:style w:type="paragraph" w:styleId="5">
    <w:name w:val="heading 5"/>
    <w:basedOn w:val="a"/>
    <w:next w:val="a"/>
    <w:link w:val="50"/>
    <w:unhideWhenUsed/>
    <w:qFormat/>
    <w:rsid w:val="007878C6"/>
    <w:pPr>
      <w:keepNext/>
      <w:keepLines/>
      <w:widowControl/>
      <w:numPr>
        <w:ilvl w:val="4"/>
        <w:numId w:val="14"/>
      </w:numPr>
      <w:spacing w:before="280" w:after="290" w:line="376" w:lineRule="auto"/>
      <w:jc w:val="left"/>
      <w:outlineLvl w:val="4"/>
    </w:pPr>
    <w:rPr>
      <w:rFonts w:ascii="宋体" w:hAnsi="宋体" w:cs="宋体"/>
      <w:b/>
      <w:bCs/>
      <w:kern w:val="0"/>
      <w:sz w:val="28"/>
      <w:szCs w:val="28"/>
    </w:rPr>
  </w:style>
  <w:style w:type="paragraph" w:styleId="6">
    <w:name w:val="heading 6"/>
    <w:basedOn w:val="a"/>
    <w:next w:val="a"/>
    <w:link w:val="60"/>
    <w:uiPriority w:val="9"/>
    <w:unhideWhenUsed/>
    <w:qFormat/>
    <w:rsid w:val="007878C6"/>
    <w:pPr>
      <w:keepNext/>
      <w:keepLines/>
      <w:widowControl/>
      <w:numPr>
        <w:ilvl w:val="5"/>
        <w:numId w:val="14"/>
      </w:numPr>
      <w:spacing w:before="240" w:after="64" w:line="320" w:lineRule="auto"/>
      <w:jc w:val="left"/>
      <w:outlineLvl w:val="5"/>
    </w:pPr>
    <w:rPr>
      <w:rFonts w:asciiTheme="majorHAnsi" w:eastAsiaTheme="majorEastAsia" w:hAnsiTheme="majorHAnsi" w:cstheme="majorBidi"/>
      <w:b/>
      <w:bCs/>
      <w:kern w:val="0"/>
      <w:sz w:val="24"/>
    </w:rPr>
  </w:style>
  <w:style w:type="paragraph" w:styleId="7">
    <w:name w:val="heading 7"/>
    <w:basedOn w:val="a"/>
    <w:next w:val="a"/>
    <w:link w:val="70"/>
    <w:uiPriority w:val="9"/>
    <w:semiHidden/>
    <w:unhideWhenUsed/>
    <w:qFormat/>
    <w:rsid w:val="007878C6"/>
    <w:pPr>
      <w:keepNext/>
      <w:keepLines/>
      <w:widowControl/>
      <w:numPr>
        <w:ilvl w:val="6"/>
        <w:numId w:val="14"/>
      </w:numPr>
      <w:spacing w:before="240" w:after="64" w:line="320" w:lineRule="auto"/>
      <w:jc w:val="left"/>
      <w:outlineLvl w:val="6"/>
    </w:pPr>
    <w:rPr>
      <w:rFonts w:ascii="宋体" w:hAnsi="宋体" w:cs="宋体"/>
      <w:b/>
      <w:bCs/>
      <w:kern w:val="0"/>
      <w:sz w:val="24"/>
    </w:rPr>
  </w:style>
  <w:style w:type="paragraph" w:styleId="8">
    <w:name w:val="heading 8"/>
    <w:basedOn w:val="a"/>
    <w:next w:val="a"/>
    <w:link w:val="80"/>
    <w:uiPriority w:val="9"/>
    <w:semiHidden/>
    <w:unhideWhenUsed/>
    <w:qFormat/>
    <w:rsid w:val="007878C6"/>
    <w:pPr>
      <w:keepNext/>
      <w:keepLines/>
      <w:widowControl/>
      <w:numPr>
        <w:ilvl w:val="7"/>
        <w:numId w:val="14"/>
      </w:numPr>
      <w:spacing w:before="240" w:after="64" w:line="320" w:lineRule="auto"/>
      <w:jc w:val="left"/>
      <w:outlineLvl w:val="7"/>
    </w:pPr>
    <w:rPr>
      <w:rFonts w:asciiTheme="majorHAnsi" w:eastAsiaTheme="majorEastAsia" w:hAnsiTheme="majorHAnsi" w:cstheme="majorBidi"/>
      <w:kern w:val="0"/>
      <w:sz w:val="24"/>
    </w:rPr>
  </w:style>
  <w:style w:type="paragraph" w:styleId="9">
    <w:name w:val="heading 9"/>
    <w:basedOn w:val="a"/>
    <w:next w:val="a"/>
    <w:link w:val="90"/>
    <w:uiPriority w:val="9"/>
    <w:semiHidden/>
    <w:unhideWhenUsed/>
    <w:qFormat/>
    <w:rsid w:val="007878C6"/>
    <w:pPr>
      <w:keepNext/>
      <w:keepLines/>
      <w:widowControl/>
      <w:numPr>
        <w:ilvl w:val="8"/>
        <w:numId w:val="14"/>
      </w:numPr>
      <w:spacing w:before="240" w:after="64" w:line="320" w:lineRule="auto"/>
      <w:jc w:val="left"/>
      <w:outlineLvl w:val="8"/>
    </w:pPr>
    <w:rPr>
      <w:rFonts w:asciiTheme="majorHAnsi" w:eastAsiaTheme="majorEastAsia" w:hAnsiTheme="majorHAnsi" w:cstheme="majorBidi"/>
      <w:kern w:val="0"/>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link w:val="a4"/>
    <w:rPr>
      <w:kern w:val="2"/>
      <w:sz w:val="18"/>
      <w:szCs w:val="18"/>
    </w:rPr>
  </w:style>
  <w:style w:type="character" w:customStyle="1" w:styleId="a5">
    <w:name w:val="页脚 字符"/>
    <w:link w:val="a6"/>
    <w:rPr>
      <w:kern w:val="2"/>
      <w:sz w:val="18"/>
      <w:szCs w:val="18"/>
    </w:rPr>
  </w:style>
  <w:style w:type="paragraph" w:styleId="a4">
    <w:name w:val="header"/>
    <w:basedOn w:val="a"/>
    <w:link w:val="a3"/>
    <w:pPr>
      <w:pBdr>
        <w:bottom w:val="single" w:sz="6" w:space="1" w:color="auto"/>
      </w:pBdr>
      <w:tabs>
        <w:tab w:val="center" w:pos="4153"/>
        <w:tab w:val="right" w:pos="8306"/>
      </w:tabs>
      <w:snapToGrid w:val="0"/>
      <w:jc w:val="center"/>
    </w:pPr>
    <w:rPr>
      <w:sz w:val="18"/>
      <w:szCs w:val="18"/>
      <w:lang w:val="x-none" w:eastAsia="x-none"/>
    </w:rPr>
  </w:style>
  <w:style w:type="paragraph" w:styleId="a6">
    <w:name w:val="footer"/>
    <w:basedOn w:val="a"/>
    <w:link w:val="a5"/>
    <w:pPr>
      <w:tabs>
        <w:tab w:val="center" w:pos="4153"/>
        <w:tab w:val="right" w:pos="8306"/>
      </w:tabs>
      <w:snapToGrid w:val="0"/>
      <w:jc w:val="left"/>
    </w:pPr>
    <w:rPr>
      <w:sz w:val="18"/>
      <w:szCs w:val="18"/>
      <w:lang w:val="x-none" w:eastAsia="x-none"/>
    </w:rPr>
  </w:style>
  <w:style w:type="paragraph" w:customStyle="1" w:styleId="WPSOffice1">
    <w:name w:val="WPSOffice手动目录 1"/>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A6558A"/>
    <w:rPr>
      <w:sz w:val="18"/>
      <w:szCs w:val="18"/>
      <w:lang w:val="x-none" w:eastAsia="x-none"/>
    </w:rPr>
  </w:style>
  <w:style w:type="character" w:customStyle="1" w:styleId="a9">
    <w:name w:val="批注框文本 字符"/>
    <w:link w:val="a8"/>
    <w:rsid w:val="00A6558A"/>
    <w:rPr>
      <w:kern w:val="2"/>
      <w:sz w:val="18"/>
      <w:szCs w:val="18"/>
    </w:rPr>
  </w:style>
  <w:style w:type="paragraph" w:styleId="aa">
    <w:name w:val="List Paragraph"/>
    <w:basedOn w:val="a"/>
    <w:link w:val="ab"/>
    <w:uiPriority w:val="34"/>
    <w:qFormat/>
    <w:rsid w:val="00C9322B"/>
    <w:pPr>
      <w:ind w:firstLineChars="200" w:firstLine="420"/>
    </w:pPr>
  </w:style>
  <w:style w:type="character" w:customStyle="1" w:styleId="GTA-2CharChar">
    <w:name w:val="GTA正文-2 Char Char"/>
    <w:link w:val="GTA-2"/>
    <w:qFormat/>
    <w:rsid w:val="00487503"/>
    <w:rPr>
      <w:rFonts w:ascii="微软雅黑" w:eastAsia="微软雅黑" w:hAnsi="微软雅黑" w:cs="Arial"/>
      <w:sz w:val="24"/>
      <w:szCs w:val="24"/>
    </w:rPr>
  </w:style>
  <w:style w:type="paragraph" w:customStyle="1" w:styleId="GTA-2">
    <w:name w:val="GTA正文-2"/>
    <w:basedOn w:val="a"/>
    <w:link w:val="GTA-2CharChar"/>
    <w:qFormat/>
    <w:rsid w:val="00487503"/>
    <w:pPr>
      <w:snapToGrid w:val="0"/>
      <w:spacing w:beforeLines="50" w:after="156" w:line="480" w:lineRule="atLeast"/>
      <w:ind w:firstLineChars="200" w:firstLine="480"/>
    </w:pPr>
    <w:rPr>
      <w:rFonts w:ascii="微软雅黑" w:eastAsia="微软雅黑" w:hAnsi="微软雅黑" w:cs="Arial"/>
      <w:kern w:val="0"/>
      <w:sz w:val="24"/>
    </w:rPr>
  </w:style>
  <w:style w:type="character" w:customStyle="1" w:styleId="ab">
    <w:name w:val="列表段落 字符"/>
    <w:link w:val="aa"/>
    <w:uiPriority w:val="34"/>
    <w:qFormat/>
    <w:rsid w:val="001D086D"/>
    <w:rPr>
      <w:kern w:val="2"/>
      <w:sz w:val="21"/>
      <w:szCs w:val="24"/>
    </w:rPr>
  </w:style>
  <w:style w:type="character" w:customStyle="1" w:styleId="Char">
    <w:name w:val="页脚 Char"/>
    <w:rsid w:val="00D10A19"/>
    <w:rPr>
      <w:kern w:val="2"/>
      <w:sz w:val="18"/>
      <w:szCs w:val="18"/>
    </w:rPr>
  </w:style>
  <w:style w:type="character" w:customStyle="1" w:styleId="Char0">
    <w:name w:val="页眉 Char"/>
    <w:rsid w:val="00D10A19"/>
    <w:rPr>
      <w:kern w:val="2"/>
      <w:sz w:val="18"/>
      <w:szCs w:val="18"/>
    </w:rPr>
  </w:style>
  <w:style w:type="character" w:styleId="ac">
    <w:name w:val="Strong"/>
    <w:uiPriority w:val="22"/>
    <w:qFormat/>
    <w:rsid w:val="00D10A19"/>
    <w:rPr>
      <w:b/>
      <w:bCs/>
    </w:rPr>
  </w:style>
  <w:style w:type="paragraph" w:customStyle="1" w:styleId="ad">
    <w:name w:val="段落"/>
    <w:basedOn w:val="a"/>
    <w:qFormat/>
    <w:rsid w:val="007878C6"/>
    <w:pPr>
      <w:widowControl/>
      <w:adjustRightInd w:val="0"/>
      <w:spacing w:line="420" w:lineRule="exact"/>
      <w:ind w:firstLineChars="200" w:firstLine="520"/>
      <w:jc w:val="left"/>
      <w:textAlignment w:val="baseline"/>
    </w:pPr>
    <w:rPr>
      <w:rFonts w:ascii="宋体" w:hAnsi="宋体" w:cs="宋体"/>
      <w:spacing w:val="10"/>
      <w:kern w:val="0"/>
      <w:sz w:val="24"/>
      <w:szCs w:val="20"/>
    </w:rPr>
  </w:style>
  <w:style w:type="character" w:customStyle="1" w:styleId="10">
    <w:name w:val="标题 1 字符"/>
    <w:basedOn w:val="a0"/>
    <w:link w:val="1"/>
    <w:uiPriority w:val="9"/>
    <w:rsid w:val="007878C6"/>
    <w:rPr>
      <w:rFonts w:ascii="黑体" w:eastAsia="黑体" w:hAnsi="宋体" w:cs="宋体"/>
      <w:b/>
      <w:bCs/>
      <w:kern w:val="44"/>
      <w:sz w:val="32"/>
      <w:szCs w:val="32"/>
    </w:rPr>
  </w:style>
  <w:style w:type="character" w:customStyle="1" w:styleId="20">
    <w:name w:val="标题 2 字符"/>
    <w:basedOn w:val="a0"/>
    <w:link w:val="2"/>
    <w:rsid w:val="007878C6"/>
    <w:rPr>
      <w:rFonts w:ascii="Arial" w:eastAsia="黑体" w:hAnsi="Arial" w:cs="宋体"/>
      <w:spacing w:val="10"/>
      <w:sz w:val="28"/>
    </w:rPr>
  </w:style>
  <w:style w:type="character" w:customStyle="1" w:styleId="30">
    <w:name w:val="标题 3 字符"/>
    <w:basedOn w:val="a0"/>
    <w:link w:val="3"/>
    <w:uiPriority w:val="9"/>
    <w:qFormat/>
    <w:rsid w:val="007878C6"/>
    <w:rPr>
      <w:rFonts w:ascii="黑体" w:eastAsia="黑体" w:hAnsi="黑体" w:cs="宋体"/>
      <w:sz w:val="24"/>
      <w:szCs w:val="24"/>
    </w:rPr>
  </w:style>
  <w:style w:type="character" w:customStyle="1" w:styleId="40">
    <w:name w:val="标题 4 字符"/>
    <w:basedOn w:val="a0"/>
    <w:link w:val="4"/>
    <w:uiPriority w:val="9"/>
    <w:rsid w:val="007878C6"/>
    <w:rPr>
      <w:sz w:val="24"/>
    </w:rPr>
  </w:style>
  <w:style w:type="character" w:customStyle="1" w:styleId="50">
    <w:name w:val="标题 5 字符"/>
    <w:basedOn w:val="a0"/>
    <w:link w:val="5"/>
    <w:rsid w:val="007878C6"/>
    <w:rPr>
      <w:rFonts w:ascii="宋体" w:hAnsi="宋体" w:cs="宋体"/>
      <w:b/>
      <w:bCs/>
      <w:sz w:val="28"/>
      <w:szCs w:val="28"/>
    </w:rPr>
  </w:style>
  <w:style w:type="character" w:customStyle="1" w:styleId="60">
    <w:name w:val="标题 6 字符"/>
    <w:basedOn w:val="a0"/>
    <w:link w:val="6"/>
    <w:uiPriority w:val="9"/>
    <w:rsid w:val="007878C6"/>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7878C6"/>
    <w:rPr>
      <w:rFonts w:ascii="宋体" w:hAnsi="宋体" w:cs="宋体"/>
      <w:b/>
      <w:bCs/>
      <w:sz w:val="24"/>
      <w:szCs w:val="24"/>
    </w:rPr>
  </w:style>
  <w:style w:type="character" w:customStyle="1" w:styleId="80">
    <w:name w:val="标题 8 字符"/>
    <w:basedOn w:val="a0"/>
    <w:link w:val="8"/>
    <w:uiPriority w:val="9"/>
    <w:semiHidden/>
    <w:rsid w:val="007878C6"/>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7878C6"/>
    <w:rPr>
      <w:rFonts w:asciiTheme="majorHAnsi" w:eastAsiaTheme="majorEastAsia" w:hAnsiTheme="majorHAnsi" w:cstheme="majorBidi"/>
      <w:sz w:val="24"/>
      <w:szCs w:val="21"/>
    </w:rPr>
  </w:style>
  <w:style w:type="character" w:customStyle="1" w:styleId="ae">
    <w:name w:val="正文耀 字符"/>
    <w:link w:val="af"/>
    <w:locked/>
    <w:rsid w:val="002E1597"/>
    <w:rPr>
      <w:rFonts w:ascii="宋体" w:hAnsi="宋体"/>
      <w:sz w:val="24"/>
      <w:szCs w:val="24"/>
    </w:rPr>
  </w:style>
  <w:style w:type="paragraph" w:customStyle="1" w:styleId="af">
    <w:name w:val="正文耀"/>
    <w:basedOn w:val="a"/>
    <w:link w:val="ae"/>
    <w:qFormat/>
    <w:rsid w:val="002E1597"/>
    <w:pPr>
      <w:widowControl/>
      <w:spacing w:line="360" w:lineRule="auto"/>
      <w:ind w:firstLineChars="200" w:firstLine="480"/>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90750">
      <w:bodyDiv w:val="1"/>
      <w:marLeft w:val="0"/>
      <w:marRight w:val="0"/>
      <w:marTop w:val="0"/>
      <w:marBottom w:val="0"/>
      <w:divBdr>
        <w:top w:val="none" w:sz="0" w:space="0" w:color="auto"/>
        <w:left w:val="none" w:sz="0" w:space="0" w:color="auto"/>
        <w:bottom w:val="none" w:sz="0" w:space="0" w:color="auto"/>
        <w:right w:val="none" w:sz="0" w:space="0" w:color="auto"/>
      </w:divBdr>
    </w:div>
    <w:div w:id="347946420">
      <w:bodyDiv w:val="1"/>
      <w:marLeft w:val="0"/>
      <w:marRight w:val="0"/>
      <w:marTop w:val="0"/>
      <w:marBottom w:val="0"/>
      <w:divBdr>
        <w:top w:val="none" w:sz="0" w:space="0" w:color="auto"/>
        <w:left w:val="none" w:sz="0" w:space="0" w:color="auto"/>
        <w:bottom w:val="none" w:sz="0" w:space="0" w:color="auto"/>
        <w:right w:val="none" w:sz="0" w:space="0" w:color="auto"/>
      </w:divBdr>
    </w:div>
    <w:div w:id="407576676">
      <w:bodyDiv w:val="1"/>
      <w:marLeft w:val="0"/>
      <w:marRight w:val="0"/>
      <w:marTop w:val="0"/>
      <w:marBottom w:val="0"/>
      <w:divBdr>
        <w:top w:val="none" w:sz="0" w:space="0" w:color="auto"/>
        <w:left w:val="none" w:sz="0" w:space="0" w:color="auto"/>
        <w:bottom w:val="none" w:sz="0" w:space="0" w:color="auto"/>
        <w:right w:val="none" w:sz="0" w:space="0" w:color="auto"/>
      </w:divBdr>
    </w:div>
    <w:div w:id="623200177">
      <w:bodyDiv w:val="1"/>
      <w:marLeft w:val="0"/>
      <w:marRight w:val="0"/>
      <w:marTop w:val="0"/>
      <w:marBottom w:val="0"/>
      <w:divBdr>
        <w:top w:val="none" w:sz="0" w:space="0" w:color="auto"/>
        <w:left w:val="none" w:sz="0" w:space="0" w:color="auto"/>
        <w:bottom w:val="none" w:sz="0" w:space="0" w:color="auto"/>
        <w:right w:val="none" w:sz="0" w:space="0" w:color="auto"/>
      </w:divBdr>
    </w:div>
    <w:div w:id="688027476">
      <w:bodyDiv w:val="1"/>
      <w:marLeft w:val="0"/>
      <w:marRight w:val="0"/>
      <w:marTop w:val="0"/>
      <w:marBottom w:val="0"/>
      <w:divBdr>
        <w:top w:val="none" w:sz="0" w:space="0" w:color="auto"/>
        <w:left w:val="none" w:sz="0" w:space="0" w:color="auto"/>
        <w:bottom w:val="none" w:sz="0" w:space="0" w:color="auto"/>
        <w:right w:val="none" w:sz="0" w:space="0" w:color="auto"/>
      </w:divBdr>
    </w:div>
    <w:div w:id="948506705">
      <w:bodyDiv w:val="1"/>
      <w:marLeft w:val="0"/>
      <w:marRight w:val="0"/>
      <w:marTop w:val="0"/>
      <w:marBottom w:val="0"/>
      <w:divBdr>
        <w:top w:val="none" w:sz="0" w:space="0" w:color="auto"/>
        <w:left w:val="none" w:sz="0" w:space="0" w:color="auto"/>
        <w:bottom w:val="none" w:sz="0" w:space="0" w:color="auto"/>
        <w:right w:val="none" w:sz="0" w:space="0" w:color="auto"/>
      </w:divBdr>
    </w:div>
    <w:div w:id="982005686">
      <w:bodyDiv w:val="1"/>
      <w:marLeft w:val="0"/>
      <w:marRight w:val="0"/>
      <w:marTop w:val="0"/>
      <w:marBottom w:val="0"/>
      <w:divBdr>
        <w:top w:val="none" w:sz="0" w:space="0" w:color="auto"/>
        <w:left w:val="none" w:sz="0" w:space="0" w:color="auto"/>
        <w:bottom w:val="none" w:sz="0" w:space="0" w:color="auto"/>
        <w:right w:val="none" w:sz="0" w:space="0" w:color="auto"/>
      </w:divBdr>
    </w:div>
    <w:div w:id="1099062694">
      <w:bodyDiv w:val="1"/>
      <w:marLeft w:val="0"/>
      <w:marRight w:val="0"/>
      <w:marTop w:val="0"/>
      <w:marBottom w:val="0"/>
      <w:divBdr>
        <w:top w:val="none" w:sz="0" w:space="0" w:color="auto"/>
        <w:left w:val="none" w:sz="0" w:space="0" w:color="auto"/>
        <w:bottom w:val="none" w:sz="0" w:space="0" w:color="auto"/>
        <w:right w:val="none" w:sz="0" w:space="0" w:color="auto"/>
      </w:divBdr>
    </w:div>
    <w:div w:id="1113397497">
      <w:bodyDiv w:val="1"/>
      <w:marLeft w:val="0"/>
      <w:marRight w:val="0"/>
      <w:marTop w:val="0"/>
      <w:marBottom w:val="0"/>
      <w:divBdr>
        <w:top w:val="none" w:sz="0" w:space="0" w:color="auto"/>
        <w:left w:val="none" w:sz="0" w:space="0" w:color="auto"/>
        <w:bottom w:val="none" w:sz="0" w:space="0" w:color="auto"/>
        <w:right w:val="none" w:sz="0" w:space="0" w:color="auto"/>
      </w:divBdr>
    </w:div>
    <w:div w:id="1576011351">
      <w:bodyDiv w:val="1"/>
      <w:marLeft w:val="0"/>
      <w:marRight w:val="0"/>
      <w:marTop w:val="0"/>
      <w:marBottom w:val="0"/>
      <w:divBdr>
        <w:top w:val="none" w:sz="0" w:space="0" w:color="auto"/>
        <w:left w:val="none" w:sz="0" w:space="0" w:color="auto"/>
        <w:bottom w:val="none" w:sz="0" w:space="0" w:color="auto"/>
        <w:right w:val="none" w:sz="0" w:space="0" w:color="auto"/>
      </w:divBdr>
    </w:div>
    <w:div w:id="1579365987">
      <w:bodyDiv w:val="1"/>
      <w:marLeft w:val="0"/>
      <w:marRight w:val="0"/>
      <w:marTop w:val="0"/>
      <w:marBottom w:val="0"/>
      <w:divBdr>
        <w:top w:val="none" w:sz="0" w:space="0" w:color="auto"/>
        <w:left w:val="none" w:sz="0" w:space="0" w:color="auto"/>
        <w:bottom w:val="none" w:sz="0" w:space="0" w:color="auto"/>
        <w:right w:val="none" w:sz="0" w:space="0" w:color="auto"/>
      </w:divBdr>
    </w:div>
    <w:div w:id="194799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8FC91-88DB-438B-9880-CB15E808F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53</Pages>
  <Words>15066</Words>
  <Characters>14845</Characters>
  <Application>Microsoft Office Word</Application>
  <DocSecurity>0</DocSecurity>
  <PresentationFormat/>
  <Lines>123</Lines>
  <Paragraphs>59</Paragraphs>
  <Slides>0</Slides>
  <Notes>0</Notes>
  <HiddenSlides>0</HiddenSlides>
  <MMClips>0</MMClips>
  <ScaleCrop>false</ScaleCrop>
  <Company>都圣文化传播有限公司</Company>
  <LinksUpToDate>false</LinksUpToDate>
  <CharactersWithSpaces>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 南 师 范 大 学</dc:title>
  <dc:subject/>
  <dc:creator>zhuoxin</dc:creator>
  <cp:keywords/>
  <cp:lastModifiedBy>张 子青</cp:lastModifiedBy>
  <cp:revision>154</cp:revision>
  <cp:lastPrinted>2022-10-27T04:47:00Z</cp:lastPrinted>
  <dcterms:created xsi:type="dcterms:W3CDTF">2022-09-30T08:17:00Z</dcterms:created>
  <dcterms:modified xsi:type="dcterms:W3CDTF">2023-03-27T02:16:00Z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ies>
</file>