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64" w:rsidRDefault="00C35064" w:rsidP="00C35064">
      <w:pPr>
        <w:spacing w:line="560" w:lineRule="exact"/>
        <w:ind w:firstLineChars="0" w:firstLine="0"/>
        <w:rPr>
          <w:rFonts w:ascii="宋体" w:hAnsi="宋体" w:hint="eastAsia"/>
          <w:b/>
          <w:bCs/>
        </w:rPr>
      </w:pPr>
    </w:p>
    <w:p w:rsidR="00C35064" w:rsidRDefault="00C35064" w:rsidP="00C35064">
      <w:pPr>
        <w:ind w:firstLine="480"/>
        <w:rPr>
          <w:rFonts w:ascii="黑体" w:eastAsia="黑体" w:hAnsi="黑体" w:cs="黑体" w:hint="eastAsia"/>
          <w:sz w:val="24"/>
        </w:rPr>
      </w:pPr>
      <w:r>
        <w:rPr>
          <w:rFonts w:ascii="黑体" w:eastAsia="黑体" w:hAnsi="黑体" w:cs="黑体" w:hint="eastAsia"/>
          <w:sz w:val="24"/>
        </w:rPr>
        <w:t>全国离退休干部先进集体</w:t>
      </w:r>
    </w:p>
    <w:p w:rsidR="00C35064" w:rsidRDefault="00C35064" w:rsidP="00C35064">
      <w:pPr>
        <w:ind w:firstLine="480"/>
        <w:rPr>
          <w:rFonts w:ascii="黑体" w:eastAsia="黑体" w:hAnsi="黑体" w:cs="黑体" w:hint="eastAsia"/>
          <w:sz w:val="24"/>
        </w:rPr>
      </w:pPr>
      <w:r>
        <w:rPr>
          <w:rFonts w:ascii="黑体" w:eastAsia="黑体" w:hAnsi="黑体" w:cs="黑体" w:hint="eastAsia"/>
          <w:sz w:val="24"/>
        </w:rPr>
        <w:t xml:space="preserve">事     </w:t>
      </w:r>
      <w:proofErr w:type="gramStart"/>
      <w:r>
        <w:rPr>
          <w:rFonts w:ascii="黑体" w:eastAsia="黑体" w:hAnsi="黑体" w:cs="黑体" w:hint="eastAsia"/>
          <w:sz w:val="24"/>
        </w:rPr>
        <w:t>迹</w:t>
      </w:r>
      <w:proofErr w:type="gramEnd"/>
      <w:r>
        <w:rPr>
          <w:rFonts w:ascii="黑体" w:eastAsia="黑体" w:hAnsi="黑体" w:cs="黑体" w:hint="eastAsia"/>
          <w:sz w:val="24"/>
        </w:rPr>
        <w:t xml:space="preserve">     材    料</w:t>
      </w:r>
    </w:p>
    <w:p w:rsidR="00C35064" w:rsidRDefault="00C35064" w:rsidP="00C35064">
      <w:pPr>
        <w:ind w:firstLine="880"/>
        <w:jc w:val="center"/>
        <w:rPr>
          <w:rFonts w:ascii="黑体" w:eastAsia="黑体" w:hAnsi="黑体" w:cs="黑体" w:hint="eastAsia"/>
          <w:sz w:val="44"/>
          <w:szCs w:val="44"/>
        </w:rPr>
      </w:pPr>
    </w:p>
    <w:p w:rsidR="00C35064" w:rsidRDefault="00C35064" w:rsidP="00C35064">
      <w:pPr>
        <w:spacing w:line="660" w:lineRule="exact"/>
        <w:ind w:firstLineChars="0" w:firstLine="0"/>
        <w:jc w:val="center"/>
        <w:rPr>
          <w:rFonts w:ascii="方正小标宋_GBK" w:eastAsia="方正小标宋_GBK" w:hAnsi="方正小标宋_GBK" w:cs="方正小标宋_GBK" w:hint="eastAsia"/>
          <w:b/>
          <w:bCs/>
          <w:sz w:val="32"/>
          <w:szCs w:val="32"/>
        </w:rPr>
      </w:pPr>
      <w:r>
        <w:rPr>
          <w:rFonts w:ascii="方正小标宋_GBK" w:eastAsia="方正小标宋_GBK" w:hAnsi="方正小标宋_GBK" w:cs="方正小标宋_GBK" w:hint="eastAsia"/>
          <w:b/>
          <w:bCs/>
          <w:sz w:val="32"/>
          <w:szCs w:val="32"/>
        </w:rPr>
        <w:t xml:space="preserve">增强党支部“四力”建设  发挥老党员“余热”作用  </w:t>
      </w:r>
    </w:p>
    <w:p w:rsidR="00C35064" w:rsidRDefault="00C35064" w:rsidP="00C35064">
      <w:pPr>
        <w:spacing w:line="660" w:lineRule="exact"/>
        <w:ind w:firstLineChars="0" w:firstLine="0"/>
        <w:jc w:val="center"/>
        <w:rPr>
          <w:rFonts w:ascii="方正小标宋_GBK" w:eastAsia="方正小标宋_GBK" w:hAnsi="方正小标宋_GBK" w:cs="方正小标宋_GBK" w:hint="eastAsia"/>
          <w:b/>
          <w:bCs/>
          <w:sz w:val="32"/>
          <w:szCs w:val="32"/>
        </w:rPr>
      </w:pPr>
      <w:r>
        <w:rPr>
          <w:rFonts w:ascii="方正小标宋_GBK" w:eastAsia="方正小标宋_GBK" w:hAnsi="方正小标宋_GBK" w:cs="方正小标宋_GBK" w:hint="eastAsia"/>
          <w:b/>
          <w:bCs/>
          <w:sz w:val="32"/>
          <w:szCs w:val="32"/>
        </w:rPr>
        <w:t>助燃学校事业发展之火</w:t>
      </w:r>
    </w:p>
    <w:p w:rsidR="00C35064" w:rsidRDefault="00C35064" w:rsidP="00C35064">
      <w:pPr>
        <w:spacing w:line="660" w:lineRule="exact"/>
        <w:ind w:firstLineChars="0" w:firstLine="0"/>
        <w:jc w:val="center"/>
        <w:rPr>
          <w:rFonts w:ascii="方正小标宋_GBK" w:eastAsia="方正小标宋_GBK" w:hAnsi="方正小标宋_GBK" w:cs="方正小标宋_GBK" w:hint="eastAsia"/>
          <w:b/>
          <w:bCs/>
          <w:sz w:val="32"/>
          <w:szCs w:val="32"/>
        </w:rPr>
      </w:pPr>
    </w:p>
    <w:p w:rsidR="00C35064" w:rsidRDefault="00C35064" w:rsidP="00C35064">
      <w:pPr>
        <w:spacing w:line="5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习近平总书记指出：老干部是党执政兴国的重要资源。是推进中国特色社会主义伟大事业的重要力量。在学校党委的正确领导和高度重视下，海南师范大学离退休党委</w:t>
      </w:r>
      <w:r>
        <w:rPr>
          <w:rFonts w:ascii="仿宋_GB2312" w:eastAsia="仿宋_GB2312" w:hAnsi="仿宋_GB2312" w:cs="仿宋_GB2312" w:hint="eastAsia"/>
          <w:sz w:val="32"/>
          <w:szCs w:val="32"/>
        </w:rPr>
        <w:t>深入学习贯彻落实</w:t>
      </w:r>
      <w:r>
        <w:rPr>
          <w:rFonts w:ascii="仿宋_GB2312" w:eastAsia="仿宋_GB2312" w:hAnsi="仿宋_GB2312" w:cs="仿宋_GB2312" w:hint="eastAsia"/>
          <w:color w:val="000000"/>
          <w:sz w:val="32"/>
          <w:szCs w:val="32"/>
        </w:rPr>
        <w:t>党的十九大精神</w:t>
      </w:r>
      <w:r>
        <w:rPr>
          <w:rFonts w:ascii="仿宋_GB2312" w:eastAsia="仿宋_GB2312" w:hAnsi="仿宋_GB2312" w:cs="仿宋_GB2312" w:hint="eastAsia"/>
          <w:sz w:val="32"/>
          <w:szCs w:val="32"/>
        </w:rPr>
        <w:t>、习近平总书记系列重要讲话精神、</w:t>
      </w:r>
      <w:r>
        <w:rPr>
          <w:rFonts w:ascii="仿宋_GB2312" w:eastAsia="仿宋_GB2312" w:hAnsi="仿宋_GB2312" w:cs="仿宋_GB2312" w:hint="eastAsia"/>
          <w:color w:val="000000"/>
          <w:sz w:val="32"/>
          <w:szCs w:val="32"/>
        </w:rPr>
        <w:t>《关于进一步加强和改进离退休干部工作的意见》等文件精神，</w:t>
      </w:r>
      <w:r>
        <w:rPr>
          <w:rFonts w:ascii="仿宋_GB2312" w:eastAsia="仿宋_GB2312" w:hAnsi="仿宋_GB2312" w:cs="仿宋_GB2312" w:hint="eastAsia"/>
          <w:sz w:val="32"/>
          <w:szCs w:val="32"/>
        </w:rPr>
        <w:t>围绕学校立德树人中心工作，认真完成各项党建重点任务，通过抓思想强组织、创新活动方式、发挥组织功能、突出奉献教育，不断增强党支部的战斗力、凝聚力、向心力、影响力，发挥退休老党员、老干部的“余热”作用，助燃学校各项事业发展、助力美丽新海南建设。</w:t>
      </w:r>
    </w:p>
    <w:p w:rsidR="00C35064" w:rsidRDefault="00C35064" w:rsidP="00C35064">
      <w:pPr>
        <w:spacing w:line="580" w:lineRule="exact"/>
        <w:ind w:firstLineChars="245" w:firstLine="784"/>
        <w:jc w:val="left"/>
        <w:rPr>
          <w:rFonts w:ascii="黑体" w:eastAsia="黑体" w:hAnsi="黑体" w:cs="黑体" w:hint="eastAsia"/>
          <w:bCs/>
          <w:sz w:val="32"/>
          <w:szCs w:val="32"/>
        </w:rPr>
      </w:pPr>
      <w:r>
        <w:rPr>
          <w:rFonts w:ascii="黑体" w:eastAsia="黑体" w:hAnsi="黑体" w:cs="黑体" w:hint="eastAsia"/>
          <w:bCs/>
          <w:sz w:val="32"/>
          <w:szCs w:val="32"/>
        </w:rPr>
        <w:t>一、抓思想强组织，增强党支部战斗力</w:t>
      </w:r>
    </w:p>
    <w:p w:rsidR="00C35064" w:rsidRDefault="00C35064" w:rsidP="00C35064">
      <w:pPr>
        <w:spacing w:line="580" w:lineRule="exact"/>
        <w:ind w:firstLine="643"/>
        <w:rPr>
          <w:rFonts w:ascii="仿宋_GB2312" w:eastAsia="仿宋_GB2312" w:hAnsi="仿宋_GB2312" w:cs="仿宋_GB2312" w:hint="eastAsia"/>
          <w:sz w:val="32"/>
          <w:szCs w:val="32"/>
        </w:rPr>
      </w:pPr>
      <w:r>
        <w:rPr>
          <w:rFonts w:ascii="楷体_GB2312" w:eastAsia="楷体_GB2312" w:hAnsi="楷体_GB2312" w:cs="楷体_GB2312" w:hint="eastAsia"/>
          <w:b/>
          <w:sz w:val="32"/>
          <w:szCs w:val="32"/>
        </w:rPr>
        <w:t>（一）坚持理论学习常态化、制度化。</w:t>
      </w:r>
      <w:r>
        <w:rPr>
          <w:rFonts w:ascii="仿宋_GB2312" w:eastAsia="仿宋_GB2312" w:hAnsi="仿宋_GB2312" w:cs="仿宋_GB2312" w:hint="eastAsia"/>
          <w:sz w:val="32"/>
          <w:szCs w:val="32"/>
        </w:rPr>
        <w:t>以学习培训、专题辅导、送学上门等形式组织老党员深入学习领会</w:t>
      </w:r>
      <w:r>
        <w:rPr>
          <w:rFonts w:ascii="仿宋_GB2312" w:eastAsia="仿宋_GB2312" w:hAnsi="仿宋_GB2312" w:cs="仿宋_GB2312" w:hint="eastAsia"/>
          <w:color w:val="000000"/>
          <w:sz w:val="32"/>
          <w:szCs w:val="32"/>
        </w:rPr>
        <w:t>习近平新时代中国特色社会主义思想、</w:t>
      </w:r>
      <w:r>
        <w:rPr>
          <w:rFonts w:ascii="仿宋_GB2312" w:eastAsia="仿宋_GB2312" w:hAnsi="仿宋_GB2312" w:cs="仿宋_GB2312" w:hint="eastAsia"/>
          <w:sz w:val="32"/>
          <w:szCs w:val="32"/>
        </w:rPr>
        <w:t>习近平总书记“4.13”重要讲话、全国教育大会、</w:t>
      </w:r>
      <w:r>
        <w:rPr>
          <w:rFonts w:ascii="仿宋_GB2312" w:eastAsia="仿宋_GB2312" w:hAnsi="仿宋_GB2312" w:cs="仿宋_GB2312" w:hint="eastAsia"/>
          <w:color w:val="000000"/>
          <w:sz w:val="32"/>
          <w:szCs w:val="32"/>
        </w:rPr>
        <w:t>省委七届历次全会精神</w:t>
      </w:r>
      <w:r>
        <w:rPr>
          <w:rFonts w:ascii="仿宋_GB2312" w:eastAsia="仿宋_GB2312" w:hAnsi="仿宋_GB2312" w:cs="仿宋_GB2312" w:hint="eastAsia"/>
          <w:sz w:val="32"/>
          <w:szCs w:val="32"/>
        </w:rPr>
        <w:t>等，将老干部把思想和行动统一到党中央的决策部署上来。近3年，年均召开党委会21次，支委培训53人次。</w:t>
      </w:r>
    </w:p>
    <w:p w:rsidR="00C35064" w:rsidRDefault="00C35064" w:rsidP="00C35064">
      <w:pPr>
        <w:pStyle w:val="a3"/>
        <w:spacing w:line="580" w:lineRule="exact"/>
        <w:ind w:firstLineChars="0" w:firstLine="0"/>
        <w:rPr>
          <w:rFonts w:ascii="仿宋_GB2312" w:eastAsia="仿宋_GB2312" w:hAnsi="仿宋_GB2312" w:cs="仿宋_GB2312" w:hint="eastAsia"/>
          <w:color w:val="000000"/>
          <w:sz w:val="32"/>
          <w:szCs w:val="32"/>
        </w:rPr>
      </w:pPr>
      <w:r>
        <w:rPr>
          <w:rFonts w:ascii="仿宋_GB2312" w:eastAsia="仿宋_GB2312" w:hAnsi="仿宋_GB2312" w:cs="仿宋_GB2312" w:hint="eastAsia"/>
          <w:bCs/>
          <w:sz w:val="32"/>
          <w:szCs w:val="32"/>
        </w:rPr>
        <w:lastRenderedPageBreak/>
        <w:t xml:space="preserve">   </w:t>
      </w:r>
      <w:r>
        <w:rPr>
          <w:rFonts w:ascii="楷体_GB2312" w:eastAsia="楷体_GB2312" w:hAnsi="楷体_GB2312" w:cs="楷体_GB2312" w:hint="eastAsia"/>
          <w:b/>
          <w:sz w:val="32"/>
          <w:szCs w:val="32"/>
        </w:rPr>
        <w:t xml:space="preserve"> （二）持续推进基层党组织标准化建设。</w:t>
      </w:r>
      <w:r>
        <w:rPr>
          <w:rFonts w:ascii="仿宋_GB2312" w:eastAsia="仿宋_GB2312" w:hAnsi="仿宋_GB2312" w:cs="仿宋_GB2312" w:hint="eastAsia"/>
          <w:sz w:val="32"/>
          <w:szCs w:val="32"/>
        </w:rPr>
        <w:t>对</w:t>
      </w:r>
      <w:proofErr w:type="gramStart"/>
      <w:r>
        <w:rPr>
          <w:rFonts w:ascii="仿宋_GB2312" w:eastAsia="仿宋_GB2312" w:hAnsi="仿宋_GB2312" w:cs="仿宋_GB2312" w:hint="eastAsia"/>
          <w:sz w:val="32"/>
          <w:szCs w:val="32"/>
        </w:rPr>
        <w:t>标学校</w:t>
      </w:r>
      <w:proofErr w:type="gramEnd"/>
      <w:r>
        <w:rPr>
          <w:rFonts w:ascii="仿宋_GB2312" w:eastAsia="仿宋_GB2312" w:hAnsi="仿宋_GB2312" w:cs="仿宋_GB2312" w:hint="eastAsia"/>
          <w:sz w:val="32"/>
          <w:szCs w:val="32"/>
        </w:rPr>
        <w:t>标准化党支部建设要求，健全离退休党委7个党支部的组织生活会和民主评议党员制度，坚持开展“</w:t>
      </w:r>
      <w:hyperlink r:id="rId5" w:tgtFrame="_blank" w:history="1">
        <w:r>
          <w:rPr>
            <w:rFonts w:ascii="仿宋_GB2312" w:eastAsia="仿宋_GB2312" w:hAnsi="仿宋_GB2312" w:cs="仿宋_GB2312" w:hint="eastAsia"/>
            <w:sz w:val="32"/>
            <w:szCs w:val="32"/>
          </w:rPr>
          <w:t>三会一课</w:t>
        </w:r>
      </w:hyperlink>
      <w:r>
        <w:rPr>
          <w:rFonts w:ascii="仿宋_GB2312" w:eastAsia="仿宋_GB2312" w:hAnsi="仿宋_GB2312" w:cs="仿宋_GB2312" w:hint="eastAsia"/>
          <w:sz w:val="32"/>
          <w:szCs w:val="32"/>
        </w:rPr>
        <w:t>”活动。机关第二支部、第三支部建立了支部</w:t>
      </w:r>
      <w:proofErr w:type="gramStart"/>
      <w:r>
        <w:rPr>
          <w:rFonts w:ascii="仿宋_GB2312" w:eastAsia="仿宋_GB2312" w:hAnsi="仿宋_GB2312" w:cs="仿宋_GB2312" w:hint="eastAsia"/>
          <w:sz w:val="32"/>
          <w:szCs w:val="32"/>
        </w:rPr>
        <w:t>微信群，实现线</w:t>
      </w:r>
      <w:proofErr w:type="gramEnd"/>
      <w:r>
        <w:rPr>
          <w:rFonts w:ascii="仿宋_GB2312" w:eastAsia="仿宋_GB2312" w:hAnsi="仿宋_GB2312" w:cs="仿宋_GB2312" w:hint="eastAsia"/>
          <w:sz w:val="32"/>
          <w:szCs w:val="32"/>
        </w:rPr>
        <w:t>上交流学习。为照顾年事已高、行动不便的老干部支部，将支部会议开到党员家里。</w:t>
      </w:r>
      <w:r>
        <w:rPr>
          <w:rFonts w:ascii="仿宋_GB2312" w:eastAsia="仿宋_GB2312" w:hAnsi="仿宋_GB2312" w:cs="仿宋_GB2312" w:hint="eastAsia"/>
          <w:color w:val="000000"/>
          <w:sz w:val="32"/>
          <w:szCs w:val="32"/>
        </w:rPr>
        <w:t>每年两次定期开展</w:t>
      </w:r>
      <w:r>
        <w:rPr>
          <w:rFonts w:ascii="仿宋_GB2312" w:eastAsia="仿宋_GB2312" w:hAnsi="仿宋_GB2312" w:cs="仿宋_GB2312" w:hint="eastAsia"/>
          <w:bCs/>
          <w:color w:val="000000"/>
          <w:sz w:val="32"/>
          <w:szCs w:val="32"/>
        </w:rPr>
        <w:t>主题鲜明的党日活动和参观考察活动</w:t>
      </w:r>
      <w:r>
        <w:rPr>
          <w:rFonts w:ascii="仿宋_GB2312" w:eastAsia="仿宋_GB2312" w:hAnsi="仿宋_GB2312" w:cs="仿宋_GB2312" w:hint="eastAsia"/>
          <w:color w:val="000000"/>
          <w:sz w:val="32"/>
          <w:szCs w:val="32"/>
        </w:rPr>
        <w:t>，先后组织全体离退休党支部</w:t>
      </w:r>
      <w:proofErr w:type="gramStart"/>
      <w:r>
        <w:rPr>
          <w:rFonts w:ascii="仿宋_GB2312" w:eastAsia="仿宋_GB2312" w:hAnsi="仿宋_GB2312" w:cs="仿宋_GB2312" w:hint="eastAsia"/>
          <w:color w:val="000000"/>
          <w:sz w:val="32"/>
          <w:szCs w:val="32"/>
        </w:rPr>
        <w:t>党员赴</w:t>
      </w:r>
      <w:proofErr w:type="gramEnd"/>
      <w:r>
        <w:rPr>
          <w:rFonts w:ascii="仿宋_GB2312" w:eastAsia="仿宋_GB2312" w:hAnsi="仿宋_GB2312" w:cs="仿宋_GB2312" w:hint="eastAsia"/>
          <w:color w:val="000000"/>
          <w:sz w:val="32"/>
          <w:szCs w:val="32"/>
        </w:rPr>
        <w:t>符克烈士纪念园、定安母瑞山、文昌卫星发射基地、南海博物馆等参观学习。也邀请参加过抗美援朝并荣立三等功的</w:t>
      </w:r>
      <w:r>
        <w:rPr>
          <w:rFonts w:ascii="仿宋_GB2312" w:eastAsia="仿宋_GB2312" w:hAnsi="仿宋_GB2312" w:cs="仿宋_GB2312" w:hint="eastAsia"/>
          <w:sz w:val="32"/>
          <w:szCs w:val="32"/>
        </w:rPr>
        <w:t>朱荣</w:t>
      </w:r>
      <w:proofErr w:type="gramStart"/>
      <w:r>
        <w:rPr>
          <w:rFonts w:ascii="仿宋_GB2312" w:eastAsia="仿宋_GB2312" w:hAnsi="仿宋_GB2312" w:cs="仿宋_GB2312" w:hint="eastAsia"/>
          <w:sz w:val="32"/>
          <w:szCs w:val="32"/>
        </w:rPr>
        <w:t>衢</w:t>
      </w:r>
      <w:proofErr w:type="gramEnd"/>
      <w:r>
        <w:rPr>
          <w:rFonts w:ascii="仿宋_GB2312" w:eastAsia="仿宋_GB2312" w:hAnsi="仿宋_GB2312" w:cs="仿宋_GB2312" w:hint="eastAsia"/>
          <w:sz w:val="32"/>
          <w:szCs w:val="32"/>
        </w:rPr>
        <w:t>讲述入党初心故事</w:t>
      </w:r>
      <w:r>
        <w:rPr>
          <w:rFonts w:ascii="仿宋_GB2312" w:eastAsia="仿宋_GB2312" w:hAnsi="仿宋_GB2312" w:cs="仿宋_GB2312" w:hint="eastAsia"/>
          <w:color w:val="000000"/>
          <w:sz w:val="32"/>
          <w:szCs w:val="32"/>
        </w:rPr>
        <w:t>。</w:t>
      </w:r>
    </w:p>
    <w:p w:rsidR="00C35064" w:rsidRDefault="00C35064" w:rsidP="00C35064">
      <w:pPr>
        <w:spacing w:line="580" w:lineRule="exact"/>
        <w:ind w:firstLine="643"/>
        <w:rPr>
          <w:rFonts w:ascii="仿宋_GB2312" w:eastAsia="仿宋_GB2312" w:hAnsi="仿宋_GB2312" w:cs="仿宋_GB2312" w:hint="eastAsia"/>
          <w:color w:val="000000"/>
          <w:sz w:val="32"/>
          <w:szCs w:val="32"/>
        </w:rPr>
      </w:pPr>
      <w:r>
        <w:rPr>
          <w:rFonts w:ascii="楷体_GB2312" w:eastAsia="楷体_GB2312" w:hAnsi="楷体_GB2312" w:cs="楷体_GB2312" w:hint="eastAsia"/>
          <w:b/>
          <w:color w:val="000000"/>
          <w:sz w:val="32"/>
          <w:szCs w:val="32"/>
        </w:rPr>
        <w:t>（三）加强对老同志的党内关怀。</w:t>
      </w:r>
      <w:r>
        <w:rPr>
          <w:rFonts w:ascii="仿宋_GB2312" w:eastAsia="仿宋_GB2312" w:hAnsi="仿宋_GB2312" w:cs="仿宋_GB2312" w:hint="eastAsia"/>
          <w:bCs/>
          <w:color w:val="000000"/>
          <w:sz w:val="32"/>
          <w:szCs w:val="32"/>
        </w:rPr>
        <w:t>每</w:t>
      </w:r>
      <w:r>
        <w:rPr>
          <w:rFonts w:ascii="仿宋_GB2312" w:eastAsia="仿宋_GB2312" w:hAnsi="仿宋_GB2312" w:cs="仿宋_GB2312" w:hint="eastAsia"/>
          <w:color w:val="000000"/>
          <w:sz w:val="32"/>
          <w:szCs w:val="32"/>
        </w:rPr>
        <w:t>年春节和教师节，离退休党委负责同志陪同学校党委书记等校领导登门拜访、慰问离退休教职工代表，及时看望或者慰问生病住院或者离世的支部老党员家属，定期电话慰问居住较远的老党员。</w:t>
      </w:r>
      <w:r>
        <w:rPr>
          <w:rFonts w:ascii="仿宋_GB2312" w:eastAsia="仿宋_GB2312" w:hAnsi="仿宋_GB2312" w:cs="仿宋_GB2312" w:hint="eastAsia"/>
          <w:bCs/>
          <w:sz w:val="32"/>
          <w:szCs w:val="32"/>
        </w:rPr>
        <w:t>维护离退休教职工的切身利益，</w:t>
      </w:r>
      <w:r>
        <w:rPr>
          <w:rFonts w:ascii="仿宋_GB2312" w:eastAsia="仿宋_GB2312" w:hAnsi="仿宋_GB2312" w:cs="仿宋_GB2312" w:hint="eastAsia"/>
          <w:color w:val="000000"/>
          <w:sz w:val="32"/>
          <w:szCs w:val="32"/>
        </w:rPr>
        <w:t>先后对22名失能、经济困难的同志减免党费</w:t>
      </w:r>
      <w:r>
        <w:rPr>
          <w:rFonts w:ascii="仿宋_GB2312" w:eastAsia="仿宋_GB2312" w:hAnsi="仿宋_GB2312" w:cs="仿宋_GB2312" w:hint="eastAsia"/>
          <w:bCs/>
          <w:sz w:val="32"/>
          <w:szCs w:val="32"/>
        </w:rPr>
        <w:t>，为</w:t>
      </w:r>
      <w:r>
        <w:rPr>
          <w:rFonts w:ascii="仿宋_GB2312" w:eastAsia="仿宋_GB2312" w:hAnsi="仿宋_GB2312" w:cs="仿宋_GB2312" w:hint="eastAsia"/>
          <w:sz w:val="32"/>
          <w:szCs w:val="32"/>
        </w:rPr>
        <w:t>离退休教职工居住的小区启动电梯安装工程，目前27个门栋电梯加装工作基本完成。</w:t>
      </w:r>
      <w:r>
        <w:rPr>
          <w:rFonts w:ascii="仿宋_GB2312" w:eastAsia="仿宋_GB2312" w:hAnsi="仿宋_GB2312" w:cs="仿宋_GB2312" w:hint="eastAsia"/>
          <w:color w:val="548DD4"/>
          <w:sz w:val="32"/>
          <w:szCs w:val="32"/>
        </w:rPr>
        <w:t xml:space="preserve"> </w:t>
      </w:r>
    </w:p>
    <w:p w:rsidR="00C35064" w:rsidRDefault="00C35064" w:rsidP="00C35064">
      <w:pPr>
        <w:spacing w:line="580" w:lineRule="exact"/>
        <w:ind w:firstLine="643"/>
        <w:rPr>
          <w:rFonts w:ascii="仿宋_GB2312" w:eastAsia="仿宋_GB2312" w:hAnsi="仿宋_GB2312" w:cs="仿宋_GB2312" w:hint="eastAsia"/>
          <w:color w:val="000000"/>
          <w:sz w:val="32"/>
          <w:szCs w:val="32"/>
        </w:rPr>
      </w:pPr>
      <w:r>
        <w:rPr>
          <w:rFonts w:ascii="楷体_GB2312" w:eastAsia="楷体_GB2312" w:hAnsi="楷体_GB2312" w:cs="楷体_GB2312" w:hint="eastAsia"/>
          <w:b/>
          <w:color w:val="000000"/>
          <w:sz w:val="32"/>
          <w:szCs w:val="32"/>
        </w:rPr>
        <w:t>（四）大力争取党建经费保障。</w:t>
      </w:r>
      <w:r>
        <w:rPr>
          <w:rFonts w:ascii="仿宋_GB2312" w:eastAsia="仿宋_GB2312" w:hAnsi="仿宋_GB2312" w:cs="仿宋_GB2312" w:hint="eastAsia"/>
          <w:color w:val="000000"/>
          <w:kern w:val="0"/>
          <w:sz w:val="32"/>
          <w:szCs w:val="32"/>
        </w:rPr>
        <w:t>为离退休党员争取到每人每年300元标准划拨党建工作专项经费，给予老干部党支部书记每人每月300元工作补贴，给予特邀党建组织员每人每月600元工作补贴。</w:t>
      </w:r>
    </w:p>
    <w:p w:rsidR="00C35064" w:rsidRDefault="00C35064" w:rsidP="00C35064">
      <w:pPr>
        <w:spacing w:line="580" w:lineRule="exact"/>
        <w:ind w:firstLine="640"/>
        <w:rPr>
          <w:rFonts w:ascii="黑体" w:eastAsia="黑体" w:hAnsi="黑体" w:cs="黑体" w:hint="eastAsia"/>
          <w:bCs/>
          <w:sz w:val="32"/>
          <w:szCs w:val="32"/>
        </w:rPr>
      </w:pPr>
      <w:r>
        <w:rPr>
          <w:rFonts w:ascii="黑体" w:eastAsia="黑体" w:hAnsi="黑体" w:cs="黑体" w:hint="eastAsia"/>
          <w:bCs/>
          <w:sz w:val="32"/>
          <w:szCs w:val="32"/>
        </w:rPr>
        <w:t>二、创新活动方式，增强党支部凝聚力</w:t>
      </w:r>
    </w:p>
    <w:p w:rsidR="00C35064" w:rsidRDefault="00C35064" w:rsidP="00C35064">
      <w:pPr>
        <w:spacing w:line="580" w:lineRule="exact"/>
        <w:ind w:firstLine="643"/>
        <w:rPr>
          <w:rFonts w:ascii="仿宋_GB2312" w:eastAsia="仿宋_GB2312" w:hAnsi="仿宋_GB2312" w:cs="仿宋_GB2312" w:hint="eastAsia"/>
          <w:color w:val="000000"/>
          <w:sz w:val="32"/>
          <w:szCs w:val="32"/>
        </w:rPr>
      </w:pPr>
      <w:r>
        <w:rPr>
          <w:rFonts w:ascii="楷体_GB2312" w:eastAsia="楷体_GB2312" w:hAnsi="楷体_GB2312" w:cs="楷体_GB2312" w:hint="eastAsia"/>
          <w:b/>
          <w:sz w:val="32"/>
          <w:szCs w:val="32"/>
        </w:rPr>
        <w:t>（一）积极组织老党员</w:t>
      </w:r>
      <w:r>
        <w:rPr>
          <w:rFonts w:ascii="楷体_GB2312" w:eastAsia="楷体_GB2312" w:hAnsi="楷体_GB2312" w:cs="楷体_GB2312" w:hint="eastAsia"/>
          <w:b/>
          <w:color w:val="000000"/>
          <w:kern w:val="0"/>
          <w:sz w:val="32"/>
          <w:szCs w:val="32"/>
        </w:rPr>
        <w:t>参与文明校园创建。</w:t>
      </w:r>
      <w:r>
        <w:rPr>
          <w:rFonts w:ascii="仿宋_GB2312" w:eastAsia="仿宋_GB2312" w:hAnsi="仿宋_GB2312" w:cs="仿宋_GB2312" w:hint="eastAsia"/>
          <w:sz w:val="32"/>
          <w:szCs w:val="32"/>
        </w:rPr>
        <w:t>老干部成为了</w:t>
      </w:r>
      <w:r>
        <w:rPr>
          <w:rFonts w:ascii="仿宋_GB2312" w:eastAsia="仿宋_GB2312" w:hAnsi="仿宋_GB2312" w:cs="仿宋_GB2312" w:hint="eastAsia"/>
          <w:color w:val="333333"/>
          <w:sz w:val="32"/>
          <w:szCs w:val="32"/>
          <w:shd w:val="clear" w:color="auto" w:fill="FFFFFF"/>
        </w:rPr>
        <w:t>教工生活区建设的骨干，在</w:t>
      </w:r>
      <w:r>
        <w:rPr>
          <w:rFonts w:ascii="仿宋_GB2312" w:eastAsia="仿宋_GB2312" w:hAnsi="仿宋_GB2312" w:cs="仿宋_GB2312" w:hint="eastAsia"/>
          <w:bCs/>
          <w:color w:val="000000"/>
          <w:kern w:val="0"/>
          <w:sz w:val="32"/>
          <w:szCs w:val="32"/>
        </w:rPr>
        <w:t>倡导</w:t>
      </w:r>
      <w:r>
        <w:rPr>
          <w:rFonts w:ascii="仿宋_GB2312" w:eastAsia="仿宋_GB2312" w:hAnsi="仿宋_GB2312" w:cs="仿宋_GB2312" w:hint="eastAsia"/>
          <w:sz w:val="32"/>
          <w:szCs w:val="32"/>
        </w:rPr>
        <w:t>资源环境保护、推行绿色</w:t>
      </w:r>
      <w:r>
        <w:rPr>
          <w:rFonts w:ascii="仿宋_GB2312" w:eastAsia="仿宋_GB2312" w:hAnsi="仿宋_GB2312" w:cs="仿宋_GB2312" w:hint="eastAsia"/>
          <w:sz w:val="32"/>
          <w:szCs w:val="32"/>
        </w:rPr>
        <w:lastRenderedPageBreak/>
        <w:t>低碳生活方式、加强互帮互助、</w:t>
      </w:r>
      <w:r>
        <w:rPr>
          <w:rFonts w:ascii="仿宋_GB2312" w:eastAsia="仿宋_GB2312" w:hAnsi="仿宋_GB2312" w:cs="仿宋_GB2312" w:hint="eastAsia"/>
          <w:color w:val="000000"/>
          <w:sz w:val="32"/>
          <w:szCs w:val="32"/>
          <w:shd w:val="clear" w:color="auto" w:fill="FFFFFF"/>
        </w:rPr>
        <w:t>排查消除安全隐患、化解生活矛盾等方面做出了自己的贡献。选聘了87名有威信、有能力的退休教职工担任楼栋联络员、</w:t>
      </w:r>
      <w:r>
        <w:rPr>
          <w:rFonts w:ascii="仿宋_GB2312" w:eastAsia="仿宋_GB2312" w:hAnsi="仿宋_GB2312" w:cs="仿宋_GB2312" w:hint="eastAsia"/>
          <w:sz w:val="32"/>
          <w:szCs w:val="32"/>
        </w:rPr>
        <w:t>文明校园志愿者及宣传员，成为了校园文明创建活动中一抹“银色”风景线。</w:t>
      </w:r>
    </w:p>
    <w:p w:rsidR="00C35064" w:rsidRDefault="00C35064" w:rsidP="00C35064">
      <w:pPr>
        <w:spacing w:line="580" w:lineRule="exact"/>
        <w:ind w:firstLine="643"/>
        <w:rPr>
          <w:rFonts w:ascii="仿宋_GB2312" w:eastAsia="仿宋_GB2312" w:hAnsi="仿宋_GB2312" w:cs="仿宋_GB2312" w:hint="eastAsia"/>
          <w:color w:val="000000"/>
          <w:sz w:val="32"/>
          <w:szCs w:val="32"/>
        </w:rPr>
      </w:pPr>
      <w:r>
        <w:rPr>
          <w:rFonts w:ascii="楷体_GB2312" w:eastAsia="楷体_GB2312" w:hAnsi="楷体_GB2312" w:cs="楷体_GB2312" w:hint="eastAsia"/>
          <w:b/>
          <w:color w:val="000000"/>
          <w:kern w:val="0"/>
          <w:sz w:val="32"/>
          <w:szCs w:val="32"/>
        </w:rPr>
        <w:t>（二）积极组织</w:t>
      </w:r>
      <w:r>
        <w:rPr>
          <w:rFonts w:ascii="楷体_GB2312" w:eastAsia="楷体_GB2312" w:hAnsi="楷体_GB2312" w:cs="楷体_GB2312" w:hint="eastAsia"/>
          <w:b/>
          <w:sz w:val="32"/>
          <w:szCs w:val="32"/>
        </w:rPr>
        <w:t>老党员参与</w:t>
      </w:r>
      <w:r>
        <w:rPr>
          <w:rFonts w:ascii="楷体_GB2312" w:eastAsia="楷体_GB2312" w:hAnsi="楷体_GB2312" w:cs="楷体_GB2312" w:hint="eastAsia"/>
          <w:b/>
          <w:color w:val="000000"/>
          <w:kern w:val="0"/>
          <w:sz w:val="32"/>
          <w:szCs w:val="32"/>
        </w:rPr>
        <w:t>各类文体活动。</w:t>
      </w:r>
      <w:r>
        <w:rPr>
          <w:rFonts w:ascii="仿宋_GB2312" w:eastAsia="仿宋_GB2312" w:hAnsi="仿宋_GB2312" w:cs="仿宋_GB2312" w:hint="eastAsia"/>
          <w:bCs/>
          <w:color w:val="000000"/>
          <w:sz w:val="32"/>
          <w:szCs w:val="32"/>
        </w:rPr>
        <w:t>为丰富老同志的精神生活，组织成立了</w:t>
      </w:r>
      <w:r>
        <w:rPr>
          <w:rFonts w:ascii="仿宋_GB2312" w:eastAsia="仿宋_GB2312" w:hAnsi="仿宋_GB2312" w:cs="仿宋_GB2312" w:hint="eastAsia"/>
          <w:color w:val="000000"/>
          <w:sz w:val="32"/>
          <w:szCs w:val="32"/>
        </w:rPr>
        <w:t>老年人气排球、乒乓球，太极拳、健身操、旗袍等协会，</w:t>
      </w:r>
      <w:r>
        <w:rPr>
          <w:rFonts w:ascii="仿宋_GB2312" w:eastAsia="仿宋_GB2312" w:hAnsi="仿宋_GB2312" w:cs="仿宋_GB2312" w:hint="eastAsia"/>
          <w:color w:val="000000"/>
          <w:kern w:val="0"/>
          <w:sz w:val="32"/>
          <w:szCs w:val="32"/>
        </w:rPr>
        <w:t>开办《古诗词欣赏》《健身操》《养生气功》《智能手机使用》等老年大学兴趣班。组织老同志</w:t>
      </w:r>
      <w:r>
        <w:rPr>
          <w:rFonts w:ascii="仿宋_GB2312" w:eastAsia="仿宋_GB2312" w:hAnsi="仿宋_GB2312" w:cs="仿宋_GB2312" w:hint="eastAsia"/>
          <w:color w:val="000000"/>
          <w:sz w:val="32"/>
          <w:szCs w:val="32"/>
        </w:rPr>
        <w:t>参与各种赛事，</w:t>
      </w:r>
      <w:r>
        <w:rPr>
          <w:rFonts w:ascii="仿宋_GB2312" w:eastAsia="仿宋_GB2312" w:hAnsi="仿宋_GB2312" w:cs="仿宋_GB2312" w:hint="eastAsia"/>
          <w:sz w:val="32"/>
          <w:szCs w:val="32"/>
        </w:rPr>
        <w:t>退休教职工女子气排球队多次获得省级比赛第一名。</w:t>
      </w:r>
    </w:p>
    <w:p w:rsidR="00C35064" w:rsidRDefault="00C35064" w:rsidP="00C35064">
      <w:pPr>
        <w:spacing w:line="580" w:lineRule="exact"/>
        <w:ind w:firstLine="643"/>
        <w:rPr>
          <w:rFonts w:ascii="仿宋_GB2312" w:eastAsia="仿宋_GB2312" w:hAnsi="仿宋_GB2312" w:cs="仿宋_GB2312" w:hint="eastAsia"/>
          <w:b/>
          <w:bCs/>
          <w:color w:val="000000"/>
          <w:sz w:val="32"/>
          <w:szCs w:val="32"/>
        </w:rPr>
      </w:pPr>
      <w:r>
        <w:rPr>
          <w:rFonts w:ascii="楷体_GB2312" w:eastAsia="楷体_GB2312" w:hAnsi="楷体_GB2312" w:cs="楷体_GB2312" w:hint="eastAsia"/>
          <w:b/>
          <w:sz w:val="32"/>
          <w:szCs w:val="32"/>
        </w:rPr>
        <w:t>（三）积极协同外部力量服务老党员。</w:t>
      </w:r>
      <w:r>
        <w:rPr>
          <w:rFonts w:ascii="仿宋_GB2312" w:eastAsia="仿宋_GB2312" w:hAnsi="仿宋_GB2312" w:cs="仿宋_GB2312" w:hint="eastAsia"/>
          <w:bCs/>
          <w:sz w:val="32"/>
          <w:szCs w:val="32"/>
        </w:rPr>
        <w:t>积极探索利用社会资源、社区力量和推行志愿服务等方式做好老干部服务工作。</w:t>
      </w:r>
      <w:r>
        <w:rPr>
          <w:rFonts w:ascii="仿宋_GB2312" w:eastAsia="仿宋_GB2312" w:hAnsi="仿宋_GB2312" w:cs="仿宋_GB2312" w:hint="eastAsia"/>
          <w:sz w:val="32"/>
          <w:szCs w:val="32"/>
        </w:rPr>
        <w:t>与海南荣承投资有限公司联合举办端午及迎春联谊活动，与</w:t>
      </w:r>
      <w:r>
        <w:rPr>
          <w:rFonts w:ascii="仿宋_GB2312" w:eastAsia="仿宋_GB2312" w:hAnsi="仿宋_GB2312" w:cs="仿宋_GB2312" w:hint="eastAsia"/>
          <w:color w:val="000000"/>
          <w:kern w:val="0"/>
          <w:sz w:val="32"/>
          <w:szCs w:val="32"/>
        </w:rPr>
        <w:t>甘蔗园社区医院合作，年均上门为106人次的退休人员及家属免费体检</w:t>
      </w:r>
      <w:r>
        <w:rPr>
          <w:rFonts w:ascii="仿宋_GB2312" w:eastAsia="仿宋_GB2312" w:hAnsi="仿宋_GB2312" w:cs="仿宋_GB2312" w:hint="eastAsia"/>
          <w:sz w:val="32"/>
          <w:szCs w:val="32"/>
        </w:rPr>
        <w:t>。</w:t>
      </w:r>
    </w:p>
    <w:p w:rsidR="00C35064" w:rsidRDefault="00C35064" w:rsidP="00C35064">
      <w:pPr>
        <w:widowControl/>
        <w:shd w:val="clear" w:color="auto" w:fill="FFFFFF"/>
        <w:spacing w:line="580" w:lineRule="exact"/>
        <w:ind w:firstLineChars="98" w:firstLine="314"/>
        <w:jc w:val="left"/>
        <w:rPr>
          <w:rFonts w:ascii="黑体" w:eastAsia="黑体" w:hAnsi="黑体" w:cs="黑体" w:hint="eastAsia"/>
          <w:bCs/>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w:t>
      </w:r>
      <w:r>
        <w:rPr>
          <w:rFonts w:ascii="黑体" w:eastAsia="黑体" w:hAnsi="黑体" w:cs="黑体" w:hint="eastAsia"/>
          <w:bCs/>
          <w:color w:val="000000"/>
          <w:sz w:val="32"/>
          <w:szCs w:val="32"/>
        </w:rPr>
        <w:t>三、发挥组织功能，增强党支部向心力</w:t>
      </w:r>
    </w:p>
    <w:p w:rsidR="00C35064" w:rsidRDefault="00C35064" w:rsidP="00C35064">
      <w:pPr>
        <w:widowControl/>
        <w:shd w:val="clear" w:color="auto" w:fill="FFFFFF"/>
        <w:spacing w:line="580" w:lineRule="exact"/>
        <w:ind w:firstLineChars="250" w:firstLine="803"/>
        <w:jc w:val="left"/>
        <w:rPr>
          <w:rFonts w:ascii="仿宋_GB2312" w:eastAsia="仿宋_GB2312" w:hAnsi="仿宋_GB2312" w:cs="仿宋_GB2312" w:hint="eastAsia"/>
          <w:color w:val="000000"/>
          <w:kern w:val="0"/>
          <w:sz w:val="32"/>
          <w:szCs w:val="32"/>
        </w:rPr>
      </w:pPr>
      <w:r>
        <w:rPr>
          <w:rFonts w:ascii="楷体_GB2312" w:eastAsia="楷体_GB2312" w:hAnsi="楷体_GB2312" w:cs="楷体_GB2312" w:hint="eastAsia"/>
          <w:b/>
          <w:bCs/>
          <w:sz w:val="32"/>
          <w:szCs w:val="32"/>
        </w:rPr>
        <w:t>（一）组建网络宣传员队伍。</w:t>
      </w:r>
      <w:r>
        <w:rPr>
          <w:rFonts w:ascii="仿宋_GB2312" w:eastAsia="仿宋_GB2312" w:hAnsi="仿宋_GB2312" w:cs="仿宋_GB2312" w:hint="eastAsia"/>
          <w:sz w:val="32"/>
          <w:szCs w:val="32"/>
        </w:rPr>
        <w:t>为加强意识形态</w:t>
      </w:r>
      <w:r>
        <w:rPr>
          <w:rFonts w:ascii="仿宋_GB2312" w:eastAsia="仿宋_GB2312" w:hAnsi="仿宋_GB2312" w:cs="仿宋_GB2312" w:hint="eastAsia"/>
          <w:color w:val="000000"/>
          <w:kern w:val="0"/>
          <w:sz w:val="32"/>
          <w:szCs w:val="32"/>
        </w:rPr>
        <w:t>工作，</w:t>
      </w:r>
      <w:r>
        <w:rPr>
          <w:rFonts w:ascii="仿宋_GB2312" w:eastAsia="仿宋_GB2312" w:hAnsi="仿宋_GB2312" w:cs="仿宋_GB2312" w:hint="eastAsia"/>
          <w:sz w:val="32"/>
          <w:szCs w:val="32"/>
        </w:rPr>
        <w:t>选聘了</w:t>
      </w:r>
      <w:r>
        <w:rPr>
          <w:rFonts w:ascii="仿宋_GB2312" w:eastAsia="仿宋_GB2312" w:hAnsi="仿宋_GB2312" w:cs="仿宋_GB2312" w:hint="eastAsia"/>
          <w:color w:val="000000"/>
          <w:kern w:val="0"/>
          <w:sz w:val="32"/>
          <w:szCs w:val="32"/>
        </w:rPr>
        <w:t>100多名</w:t>
      </w:r>
      <w:r>
        <w:rPr>
          <w:rFonts w:ascii="仿宋_GB2312" w:eastAsia="仿宋_GB2312" w:hAnsi="仿宋_GB2312" w:cs="仿宋_GB2312" w:hint="eastAsia"/>
          <w:sz w:val="32"/>
          <w:szCs w:val="32"/>
        </w:rPr>
        <w:t>有经验、有威望的</w:t>
      </w:r>
      <w:r>
        <w:rPr>
          <w:rFonts w:ascii="仿宋_GB2312" w:eastAsia="仿宋_GB2312" w:hAnsi="仿宋_GB2312" w:cs="仿宋_GB2312" w:hint="eastAsia"/>
          <w:color w:val="000000"/>
          <w:kern w:val="0"/>
          <w:sz w:val="32"/>
          <w:szCs w:val="32"/>
        </w:rPr>
        <w:t>离退休教职工</w:t>
      </w:r>
      <w:proofErr w:type="gramStart"/>
      <w:r>
        <w:rPr>
          <w:rFonts w:ascii="仿宋_GB2312" w:eastAsia="仿宋_GB2312" w:hAnsi="仿宋_GB2312" w:cs="仿宋_GB2312" w:hint="eastAsia"/>
          <w:sz w:val="32"/>
          <w:szCs w:val="32"/>
        </w:rPr>
        <w:t>参加网宣</w:t>
      </w:r>
      <w:proofErr w:type="gramEnd"/>
      <w:r>
        <w:rPr>
          <w:rFonts w:ascii="仿宋_GB2312" w:eastAsia="仿宋_GB2312" w:hAnsi="仿宋_GB2312" w:cs="仿宋_GB2312" w:hint="eastAsia"/>
          <w:sz w:val="32"/>
          <w:szCs w:val="32"/>
        </w:rPr>
        <w:t>队伍建设，</w:t>
      </w:r>
      <w:r>
        <w:rPr>
          <w:rFonts w:ascii="仿宋_GB2312" w:eastAsia="仿宋_GB2312" w:hAnsi="仿宋_GB2312" w:cs="仿宋_GB2312" w:hint="eastAsia"/>
          <w:color w:val="000000"/>
          <w:kern w:val="0"/>
          <w:sz w:val="32"/>
          <w:szCs w:val="32"/>
        </w:rPr>
        <w:t>开展政治理论、革命传统、形势政策、</w:t>
      </w:r>
      <w:r>
        <w:rPr>
          <w:rFonts w:ascii="仿宋_GB2312" w:eastAsia="仿宋_GB2312" w:hAnsi="仿宋_GB2312" w:cs="仿宋_GB2312" w:hint="eastAsia"/>
          <w:sz w:val="32"/>
          <w:szCs w:val="32"/>
        </w:rPr>
        <w:t>环保</w:t>
      </w:r>
      <w:r>
        <w:rPr>
          <w:rFonts w:ascii="仿宋_GB2312" w:eastAsia="仿宋_GB2312" w:hAnsi="仿宋_GB2312" w:cs="仿宋_GB2312" w:hint="eastAsia"/>
          <w:color w:val="000000"/>
          <w:kern w:val="0"/>
          <w:sz w:val="32"/>
          <w:szCs w:val="32"/>
        </w:rPr>
        <w:t>知识等宣传。黄闻新撰写的文章在2017年全省老干部“我关注、我参与、我点赞”</w:t>
      </w:r>
      <w:proofErr w:type="gramStart"/>
      <w:r>
        <w:rPr>
          <w:rFonts w:ascii="仿宋_GB2312" w:eastAsia="仿宋_GB2312" w:hAnsi="仿宋_GB2312" w:cs="仿宋_GB2312" w:hint="eastAsia"/>
          <w:color w:val="000000"/>
          <w:kern w:val="0"/>
          <w:sz w:val="32"/>
          <w:szCs w:val="32"/>
        </w:rPr>
        <w:t>文明网</w:t>
      </w:r>
      <w:proofErr w:type="gramEnd"/>
      <w:r>
        <w:rPr>
          <w:rFonts w:ascii="仿宋_GB2312" w:eastAsia="仿宋_GB2312" w:hAnsi="仿宋_GB2312" w:cs="仿宋_GB2312" w:hint="eastAsia"/>
          <w:color w:val="000000"/>
          <w:kern w:val="0"/>
          <w:sz w:val="32"/>
          <w:szCs w:val="32"/>
        </w:rPr>
        <w:t>评活动中获优秀奖。</w:t>
      </w:r>
    </w:p>
    <w:p w:rsidR="00C35064" w:rsidRDefault="00C35064" w:rsidP="00C35064">
      <w:pPr>
        <w:spacing w:line="580" w:lineRule="exact"/>
        <w:ind w:firstLine="643"/>
        <w:rPr>
          <w:rFonts w:ascii="仿宋_GB2312" w:eastAsia="仿宋_GB2312" w:hAnsi="仿宋_GB2312" w:cs="仿宋_GB2312" w:hint="eastAsia"/>
          <w:color w:val="000000"/>
          <w:kern w:val="0"/>
          <w:sz w:val="32"/>
          <w:szCs w:val="32"/>
        </w:rPr>
      </w:pPr>
      <w:r>
        <w:rPr>
          <w:rFonts w:ascii="楷体_GB2312" w:eastAsia="楷体_GB2312" w:hAnsi="楷体_GB2312" w:cs="楷体_GB2312" w:hint="eastAsia"/>
          <w:b/>
          <w:bCs/>
          <w:color w:val="000000"/>
          <w:kern w:val="0"/>
          <w:sz w:val="32"/>
          <w:szCs w:val="32"/>
        </w:rPr>
        <w:t>（二）组建</w:t>
      </w:r>
      <w:r>
        <w:rPr>
          <w:rFonts w:ascii="楷体_GB2312" w:eastAsia="楷体_GB2312" w:hAnsi="楷体_GB2312" w:cs="楷体_GB2312" w:hint="eastAsia"/>
          <w:b/>
          <w:bCs/>
          <w:sz w:val="32"/>
          <w:szCs w:val="32"/>
        </w:rPr>
        <w:t>特邀党建组织员</w:t>
      </w:r>
      <w:r>
        <w:rPr>
          <w:rFonts w:ascii="楷体_GB2312" w:eastAsia="楷体_GB2312" w:hAnsi="楷体_GB2312" w:cs="楷体_GB2312" w:hint="eastAsia"/>
          <w:b/>
          <w:bCs/>
          <w:color w:val="000000"/>
          <w:kern w:val="0"/>
          <w:sz w:val="32"/>
          <w:szCs w:val="32"/>
        </w:rPr>
        <w:t>队伍。</w:t>
      </w:r>
      <w:r>
        <w:rPr>
          <w:rFonts w:ascii="仿宋_GB2312" w:eastAsia="仿宋_GB2312" w:hAnsi="仿宋_GB2312" w:cs="仿宋_GB2312" w:hint="eastAsia"/>
          <w:color w:val="000000"/>
          <w:kern w:val="0"/>
          <w:sz w:val="32"/>
          <w:szCs w:val="32"/>
        </w:rPr>
        <w:t>实施“启航”计划，每位特邀党建组织员定点联系4-5个学院，</w:t>
      </w:r>
      <w:r>
        <w:rPr>
          <w:rFonts w:ascii="仿宋_GB2312" w:eastAsia="仿宋_GB2312" w:hAnsi="仿宋_GB2312" w:cs="仿宋_GB2312" w:hint="eastAsia"/>
          <w:color w:val="000000"/>
          <w:sz w:val="32"/>
          <w:szCs w:val="32"/>
          <w:shd w:val="clear" w:color="auto" w:fill="FFFFFF"/>
        </w:rPr>
        <w:t>协助组织部门抓好青年学生中</w:t>
      </w:r>
      <w:hyperlink r:id="rId6" w:tgtFrame="http://baike.baidu.com/_blank" w:history="1">
        <w:r>
          <w:rPr>
            <w:rFonts w:ascii="仿宋_GB2312" w:eastAsia="仿宋_GB2312" w:hAnsi="仿宋_GB2312" w:cs="仿宋_GB2312" w:hint="eastAsia"/>
            <w:color w:val="000000"/>
            <w:sz w:val="32"/>
            <w:szCs w:val="32"/>
            <w:shd w:val="clear" w:color="auto" w:fill="FFFFFF"/>
          </w:rPr>
          <w:t>入党积极分子</w:t>
        </w:r>
      </w:hyperlink>
      <w:r>
        <w:rPr>
          <w:rFonts w:ascii="仿宋_GB2312" w:eastAsia="仿宋_GB2312" w:hAnsi="仿宋_GB2312" w:cs="仿宋_GB2312" w:hint="eastAsia"/>
          <w:color w:val="000000"/>
          <w:sz w:val="32"/>
          <w:szCs w:val="32"/>
          <w:shd w:val="clear" w:color="auto" w:fill="FFFFFF"/>
        </w:rPr>
        <w:t>的发展、培训、教育工作</w:t>
      </w:r>
      <w:r>
        <w:rPr>
          <w:rFonts w:ascii="仿宋_GB2312" w:eastAsia="仿宋_GB2312" w:hAnsi="仿宋_GB2312" w:cs="仿宋_GB2312" w:hint="eastAsia"/>
          <w:color w:val="000000"/>
          <w:kern w:val="0"/>
          <w:sz w:val="32"/>
          <w:szCs w:val="32"/>
        </w:rPr>
        <w:t>。仅2018</w:t>
      </w:r>
      <w:r>
        <w:rPr>
          <w:rFonts w:ascii="仿宋_GB2312" w:eastAsia="仿宋_GB2312" w:hAnsi="仿宋_GB2312" w:cs="仿宋_GB2312" w:hint="eastAsia"/>
          <w:color w:val="000000"/>
          <w:kern w:val="0"/>
          <w:sz w:val="32"/>
          <w:szCs w:val="32"/>
        </w:rPr>
        <w:lastRenderedPageBreak/>
        <w:t>年特邀党建组织员上党课15场，1524名入党积极分子聆听党课。</w:t>
      </w:r>
    </w:p>
    <w:p w:rsidR="00C35064" w:rsidRDefault="00C35064" w:rsidP="00C35064">
      <w:pPr>
        <w:spacing w:line="580" w:lineRule="exact"/>
        <w:ind w:firstLineChars="150" w:firstLine="482"/>
        <w:rPr>
          <w:rFonts w:ascii="仿宋_GB2312" w:eastAsia="仿宋_GB2312" w:hAnsi="仿宋_GB2312" w:cs="仿宋_GB2312" w:hint="eastAsia"/>
          <w:color w:val="000000"/>
          <w:kern w:val="0"/>
          <w:sz w:val="32"/>
          <w:szCs w:val="32"/>
        </w:rPr>
      </w:pPr>
      <w:r>
        <w:rPr>
          <w:rFonts w:ascii="楷体_GB2312" w:eastAsia="楷体_GB2312" w:hAnsi="楷体_GB2312" w:cs="楷体_GB2312" w:hint="eastAsia"/>
          <w:b/>
          <w:bCs/>
          <w:sz w:val="32"/>
          <w:szCs w:val="32"/>
        </w:rPr>
        <w:t xml:space="preserve"> （三）组建教学督导员队伍。</w:t>
      </w:r>
      <w:r>
        <w:rPr>
          <w:rFonts w:ascii="仿宋_GB2312" w:eastAsia="仿宋_GB2312" w:hAnsi="仿宋_GB2312" w:cs="仿宋_GB2312" w:hint="eastAsia"/>
          <w:color w:val="000000"/>
          <w:kern w:val="0"/>
          <w:sz w:val="32"/>
          <w:szCs w:val="32"/>
        </w:rPr>
        <w:t>多名退休教师担任校级、院级教学督导，学校原党委副书记张诚一担任新一届教学督导委员会顾问，10名退休教师担任专职教学督导，认真完成了深入课堂听课、召开教学研讨会、开展教学督导评议等工作任务。</w:t>
      </w:r>
    </w:p>
    <w:p w:rsidR="00C35064" w:rsidRDefault="00C35064" w:rsidP="00C35064">
      <w:pPr>
        <w:spacing w:line="580" w:lineRule="exact"/>
        <w:ind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（四）组织开展烈士纪念日活动。</w:t>
      </w:r>
      <w:r>
        <w:rPr>
          <w:rFonts w:ascii="仿宋_GB2312" w:eastAsia="仿宋_GB2312" w:hAnsi="仿宋_GB2312" w:cs="仿宋_GB2312" w:hint="eastAsia"/>
          <w:color w:val="000000"/>
          <w:kern w:val="0"/>
          <w:sz w:val="32"/>
          <w:szCs w:val="32"/>
        </w:rPr>
        <w:t>每年9月30日，组织师生前往文昌符克烈士纪念园，联合文昌华侨小学师生开展烈士纪念日活动。</w:t>
      </w:r>
    </w:p>
    <w:p w:rsidR="00C35064" w:rsidRDefault="00C35064" w:rsidP="00C35064">
      <w:pPr>
        <w:spacing w:line="580" w:lineRule="exact"/>
        <w:ind w:firstLine="643"/>
        <w:jc w:val="left"/>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（五）深入开展乡村小学振兴行动。</w:t>
      </w:r>
      <w:r>
        <w:rPr>
          <w:rFonts w:ascii="仿宋_GB2312" w:eastAsia="仿宋_GB2312" w:hAnsi="仿宋_GB2312" w:cs="仿宋_GB2312" w:hint="eastAsia"/>
          <w:sz w:val="32"/>
          <w:szCs w:val="32"/>
        </w:rPr>
        <w:t>组织师生到海口市红旗</w:t>
      </w:r>
      <w:proofErr w:type="gramStart"/>
      <w:r>
        <w:rPr>
          <w:rFonts w:ascii="仿宋_GB2312" w:eastAsia="仿宋_GB2312" w:hAnsi="仿宋_GB2312" w:cs="仿宋_GB2312" w:hint="eastAsia"/>
          <w:sz w:val="32"/>
          <w:szCs w:val="32"/>
        </w:rPr>
        <w:t>镇墨桥</w:t>
      </w:r>
      <w:proofErr w:type="gramEnd"/>
      <w:r>
        <w:rPr>
          <w:rFonts w:ascii="仿宋_GB2312" w:eastAsia="仿宋_GB2312" w:hAnsi="仿宋_GB2312" w:cs="仿宋_GB2312" w:hint="eastAsia"/>
          <w:sz w:val="32"/>
          <w:szCs w:val="32"/>
        </w:rPr>
        <w:t>中心小学开展</w:t>
      </w:r>
      <w:proofErr w:type="gramStart"/>
      <w:r>
        <w:rPr>
          <w:rFonts w:ascii="仿宋_GB2312" w:eastAsia="仿宋_GB2312" w:hAnsi="仿宋_GB2312" w:cs="仿宋_GB2312" w:hint="eastAsia"/>
          <w:sz w:val="32"/>
          <w:szCs w:val="32"/>
        </w:rPr>
        <w:t>支教及社会实践</w:t>
      </w:r>
      <w:proofErr w:type="gramEnd"/>
      <w:r>
        <w:rPr>
          <w:rFonts w:ascii="仿宋_GB2312" w:eastAsia="仿宋_GB2312" w:hAnsi="仿宋_GB2312" w:cs="仿宋_GB2312" w:hint="eastAsia"/>
          <w:sz w:val="32"/>
          <w:szCs w:val="32"/>
        </w:rPr>
        <w:t>，进行课业辅导、社会调查、政策讲解、环保宣传等，传递关爱。</w:t>
      </w:r>
    </w:p>
    <w:p w:rsidR="00C35064" w:rsidRDefault="00C35064" w:rsidP="00C35064">
      <w:pPr>
        <w:spacing w:line="580" w:lineRule="exact"/>
        <w:ind w:firstLineChars="100" w:firstLine="321"/>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  （六）热心捐资助学活动。</w:t>
      </w:r>
      <w:r>
        <w:rPr>
          <w:rFonts w:ascii="仿宋_GB2312" w:eastAsia="仿宋_GB2312" w:hAnsi="仿宋_GB2312" w:cs="仿宋_GB2312" w:hint="eastAsia"/>
          <w:sz w:val="32"/>
          <w:szCs w:val="32"/>
        </w:rPr>
        <w:t>刘剑三教授退休后回到家乡临高波莲镇古柳村创办古柳村教育基金会，带头捐助5万元。</w:t>
      </w:r>
    </w:p>
    <w:p w:rsidR="00C35064" w:rsidRDefault="00C35064" w:rsidP="00C35064">
      <w:pPr>
        <w:spacing w:line="580" w:lineRule="exact"/>
        <w:ind w:firstLineChars="0" w:firstLine="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b/>
          <w:bCs/>
          <w:sz w:val="32"/>
          <w:szCs w:val="32"/>
        </w:rPr>
        <w:t xml:space="preserve">  （七）承办关工委工作理论研讨会议。</w:t>
      </w:r>
      <w:r>
        <w:rPr>
          <w:rFonts w:ascii="仿宋_GB2312" w:eastAsia="仿宋_GB2312" w:hAnsi="仿宋_GB2312" w:cs="仿宋_GB2312" w:hint="eastAsia"/>
          <w:sz w:val="32"/>
          <w:szCs w:val="32"/>
        </w:rPr>
        <w:t>积极承办了2018年12月举行的东南十一省（市、区）属重点师范大学关工委工作第七次协作会，做好了对各兄弟</w:t>
      </w:r>
      <w:proofErr w:type="gramStart"/>
      <w:r>
        <w:rPr>
          <w:rFonts w:ascii="仿宋_GB2312" w:eastAsia="仿宋_GB2312" w:hAnsi="仿宋_GB2312" w:cs="仿宋_GB2312" w:hint="eastAsia"/>
          <w:sz w:val="32"/>
          <w:szCs w:val="32"/>
        </w:rPr>
        <w:t>高校关</w:t>
      </w:r>
      <w:proofErr w:type="gramEnd"/>
      <w:r>
        <w:rPr>
          <w:rFonts w:ascii="仿宋_GB2312" w:eastAsia="仿宋_GB2312" w:hAnsi="仿宋_GB2312" w:cs="仿宋_GB2312" w:hint="eastAsia"/>
          <w:sz w:val="32"/>
          <w:szCs w:val="32"/>
        </w:rPr>
        <w:t>工委28名代表的服务工作。</w:t>
      </w:r>
    </w:p>
    <w:p w:rsidR="00C35064" w:rsidRDefault="00C35064" w:rsidP="00C35064">
      <w:pPr>
        <w:numPr>
          <w:ilvl w:val="0"/>
          <w:numId w:val="1"/>
        </w:numPr>
        <w:spacing w:line="580" w:lineRule="exact"/>
        <w:ind w:firstLineChars="0" w:firstLine="640"/>
        <w:rPr>
          <w:rFonts w:ascii="黑体" w:eastAsia="黑体" w:hAnsi="黑体" w:cs="黑体" w:hint="eastAsia"/>
          <w:sz w:val="32"/>
          <w:szCs w:val="32"/>
        </w:rPr>
      </w:pPr>
      <w:r>
        <w:rPr>
          <w:rFonts w:ascii="黑体" w:eastAsia="黑体" w:hAnsi="黑体" w:cs="黑体" w:hint="eastAsia"/>
          <w:sz w:val="32"/>
          <w:szCs w:val="32"/>
        </w:rPr>
        <w:t>突出奉献教育，增强党支部影响力</w:t>
      </w:r>
    </w:p>
    <w:p w:rsidR="00C35064" w:rsidRDefault="00C35064" w:rsidP="00C35064">
      <w:pPr>
        <w:spacing w:line="580" w:lineRule="exact"/>
        <w:ind w:firstLine="643"/>
        <w:jc w:val="left"/>
        <w:rPr>
          <w:rFonts w:ascii="仿宋_GB2312" w:eastAsia="仿宋_GB2312" w:hAnsi="仿宋_GB2312" w:cs="仿宋_GB2312" w:hint="eastAsia"/>
          <w:bCs/>
          <w:sz w:val="32"/>
          <w:szCs w:val="32"/>
        </w:rPr>
      </w:pPr>
      <w:r>
        <w:rPr>
          <w:rFonts w:ascii="楷体_GB2312" w:eastAsia="楷体_GB2312" w:hAnsi="楷体_GB2312" w:cs="楷体_GB2312" w:hint="eastAsia"/>
          <w:b/>
          <w:sz w:val="32"/>
          <w:szCs w:val="32"/>
        </w:rPr>
        <w:t>（一）积极</w:t>
      </w:r>
      <w:r>
        <w:rPr>
          <w:rFonts w:ascii="楷体_GB2312" w:eastAsia="楷体_GB2312" w:hAnsi="楷体_GB2312" w:cs="楷体_GB2312" w:hint="eastAsia"/>
          <w:b/>
          <w:color w:val="000000"/>
          <w:kern w:val="0"/>
          <w:sz w:val="32"/>
          <w:szCs w:val="32"/>
        </w:rPr>
        <w:t>建言献策。</w:t>
      </w:r>
      <w:r>
        <w:rPr>
          <w:rFonts w:ascii="仿宋_GB2312" w:eastAsia="仿宋_GB2312" w:hAnsi="仿宋_GB2312" w:cs="仿宋_GB2312" w:hint="eastAsia"/>
          <w:bCs/>
          <w:sz w:val="32"/>
          <w:szCs w:val="32"/>
        </w:rPr>
        <w:t>老党员柴春华、许山河、唐晓阳、徐新华积极参与到海南省和学校的大研讨大行动中，</w:t>
      </w:r>
      <w:r>
        <w:rPr>
          <w:rFonts w:ascii="仿宋_GB2312" w:eastAsia="仿宋_GB2312" w:hAnsi="仿宋_GB2312" w:cs="仿宋_GB2312" w:hint="eastAsia"/>
          <w:sz w:val="32"/>
          <w:szCs w:val="32"/>
          <w:shd w:val="clear" w:color="auto" w:fill="FFFFFF"/>
        </w:rPr>
        <w:t>形成了关于</w:t>
      </w:r>
      <w:proofErr w:type="gramStart"/>
      <w:r>
        <w:rPr>
          <w:rFonts w:ascii="仿宋_GB2312" w:eastAsia="仿宋_GB2312" w:hAnsi="仿宋_GB2312" w:cs="仿宋_GB2312" w:hint="eastAsia"/>
          <w:sz w:val="32"/>
          <w:szCs w:val="32"/>
          <w:shd w:val="clear" w:color="auto" w:fill="FFFFFF"/>
        </w:rPr>
        <w:t>践行</w:t>
      </w:r>
      <w:proofErr w:type="gramEnd"/>
      <w:r>
        <w:rPr>
          <w:rFonts w:ascii="仿宋_GB2312" w:eastAsia="仿宋_GB2312" w:hAnsi="仿宋_GB2312" w:cs="仿宋_GB2312" w:hint="eastAsia"/>
          <w:sz w:val="32"/>
          <w:szCs w:val="32"/>
          <w:shd w:val="clear" w:color="auto" w:fill="FFFFFF"/>
        </w:rPr>
        <w:t>社会主义核心价值观、海洋强省战略、乡村小学振兴、金融体制机制改革创新等4篇调研论文以及</w:t>
      </w:r>
      <w:r>
        <w:rPr>
          <w:rFonts w:ascii="仿宋_GB2312" w:eastAsia="仿宋_GB2312" w:hAnsi="仿宋_GB2312" w:cs="仿宋_GB2312" w:hint="eastAsia"/>
          <w:bCs/>
          <w:sz w:val="32"/>
          <w:szCs w:val="32"/>
        </w:rPr>
        <w:t>关于筹建中</w:t>
      </w:r>
      <w:r>
        <w:rPr>
          <w:rFonts w:ascii="仿宋_GB2312" w:eastAsia="仿宋_GB2312" w:hAnsi="仿宋_GB2312" w:cs="仿宋_GB2312" w:hint="eastAsia"/>
          <w:bCs/>
          <w:sz w:val="32"/>
          <w:szCs w:val="32"/>
        </w:rPr>
        <w:lastRenderedPageBreak/>
        <w:t>国“冼夫人信俗文化论坛”、建设世界“冼夫人信俗文化圈” 、申报世界非物质文化遗产报告等</w:t>
      </w:r>
      <w:r>
        <w:rPr>
          <w:rFonts w:ascii="仿宋_GB2312" w:eastAsia="仿宋_GB2312" w:hAnsi="仿宋_GB2312" w:cs="仿宋_GB2312" w:hint="eastAsia"/>
          <w:sz w:val="32"/>
          <w:szCs w:val="32"/>
          <w:shd w:val="clear" w:color="auto" w:fill="FFFFFF"/>
        </w:rPr>
        <w:t>提议。</w:t>
      </w:r>
    </w:p>
    <w:p w:rsidR="00C35064" w:rsidRDefault="00C35064" w:rsidP="00C35064">
      <w:pPr>
        <w:spacing w:line="580" w:lineRule="exact"/>
        <w:ind w:firstLine="643"/>
        <w:rPr>
          <w:rFonts w:ascii="仿宋_GB2312" w:eastAsia="仿宋_GB2312" w:hAnsi="仿宋_GB2312" w:cs="仿宋_GB2312" w:hint="eastAsia"/>
          <w:bCs/>
          <w:sz w:val="32"/>
          <w:szCs w:val="32"/>
        </w:rPr>
      </w:pPr>
      <w:r>
        <w:rPr>
          <w:rFonts w:ascii="楷体_GB2312" w:eastAsia="楷体_GB2312" w:hAnsi="楷体_GB2312" w:cs="楷体_GB2312" w:hint="eastAsia"/>
          <w:b/>
          <w:color w:val="000000"/>
          <w:kern w:val="0"/>
          <w:sz w:val="32"/>
          <w:szCs w:val="32"/>
        </w:rPr>
        <w:t>（二）弘扬中华传统文化。</w:t>
      </w:r>
      <w:r>
        <w:rPr>
          <w:rFonts w:ascii="仿宋_GB2312" w:eastAsia="仿宋_GB2312" w:hAnsi="仿宋_GB2312" w:cs="仿宋_GB2312" w:hint="eastAsia"/>
          <w:bCs/>
          <w:sz w:val="32"/>
          <w:szCs w:val="32"/>
        </w:rPr>
        <w:t>已有61年党龄的</w:t>
      </w:r>
      <w:r>
        <w:rPr>
          <w:rFonts w:ascii="仿宋_GB2312" w:eastAsia="仿宋_GB2312" w:hAnsi="仿宋_GB2312" w:cs="仿宋_GB2312" w:hint="eastAsia"/>
          <w:sz w:val="32"/>
          <w:szCs w:val="32"/>
        </w:rPr>
        <w:t>退休教师陈献芳历时20多年编著了《中国古典文学四大名著诗词解读》，</w:t>
      </w:r>
      <w:r>
        <w:rPr>
          <w:rFonts w:ascii="仿宋_GB2312" w:eastAsia="仿宋_GB2312" w:hAnsi="仿宋_GB2312" w:cs="仿宋_GB2312" w:hint="eastAsia"/>
          <w:bCs/>
          <w:sz w:val="32"/>
          <w:szCs w:val="32"/>
        </w:rPr>
        <w:t>张惠英、苏英博、王辉丰分别出版了《海南岛及周围语言比较研究》《诗选》《歌词选集》《根艺作品集》和《椰艺作品选集》等个人著作，深入挖掘和弘扬了中华传统文化。</w:t>
      </w:r>
    </w:p>
    <w:p w:rsidR="00C35064" w:rsidRDefault="00C35064" w:rsidP="00C35064">
      <w:pPr>
        <w:spacing w:line="580" w:lineRule="exact"/>
        <w:ind w:firstLine="643"/>
        <w:rPr>
          <w:rFonts w:ascii="仿宋_GB2312" w:eastAsia="仿宋_GB2312" w:hAnsi="仿宋_GB2312" w:cs="仿宋_GB2312" w:hint="eastAsia"/>
          <w:sz w:val="32"/>
          <w:szCs w:val="32"/>
        </w:rPr>
      </w:pPr>
      <w:r>
        <w:rPr>
          <w:rFonts w:ascii="楷体_GB2312" w:eastAsia="楷体_GB2312" w:hAnsi="楷体_GB2312" w:cs="楷体_GB2312" w:hint="eastAsia"/>
          <w:b/>
          <w:color w:val="000000"/>
          <w:kern w:val="0"/>
          <w:sz w:val="32"/>
          <w:szCs w:val="32"/>
        </w:rPr>
        <w:t>（三）助力精准扶贫。</w:t>
      </w:r>
      <w:r>
        <w:rPr>
          <w:rFonts w:ascii="仿宋_GB2312" w:eastAsia="仿宋_GB2312" w:hAnsi="仿宋_GB2312" w:cs="仿宋_GB2312" w:hint="eastAsia"/>
          <w:sz w:val="32"/>
          <w:szCs w:val="32"/>
        </w:rPr>
        <w:t>多人次参与学校精准扶贫工作，2018年5月12日，海南省高校定点扶贫工作现场会在</w:t>
      </w:r>
      <w:proofErr w:type="gramStart"/>
      <w:r>
        <w:rPr>
          <w:rFonts w:ascii="仿宋_GB2312" w:eastAsia="仿宋_GB2312" w:hAnsi="仿宋_GB2312" w:cs="仿宋_GB2312" w:hint="eastAsia"/>
          <w:sz w:val="32"/>
          <w:szCs w:val="32"/>
        </w:rPr>
        <w:t>亚欠村</w:t>
      </w:r>
      <w:proofErr w:type="gramEnd"/>
      <w:r>
        <w:rPr>
          <w:rFonts w:ascii="仿宋_GB2312" w:eastAsia="仿宋_GB2312" w:hAnsi="仿宋_GB2312" w:cs="仿宋_GB2312" w:hint="eastAsia"/>
          <w:sz w:val="32"/>
          <w:szCs w:val="32"/>
        </w:rPr>
        <w:t>召开，实地考察了退离休党委结对的贫困家庭</w:t>
      </w:r>
      <w:proofErr w:type="gramStart"/>
      <w:r>
        <w:rPr>
          <w:rFonts w:ascii="仿宋_GB2312" w:eastAsia="仿宋_GB2312" w:hAnsi="仿宋_GB2312" w:cs="仿宋_GB2312" w:hint="eastAsia"/>
          <w:sz w:val="32"/>
          <w:szCs w:val="32"/>
        </w:rPr>
        <w:t>胡茂池家庭</w:t>
      </w:r>
      <w:proofErr w:type="gramEnd"/>
      <w:r>
        <w:rPr>
          <w:rFonts w:ascii="仿宋_GB2312" w:eastAsia="仿宋_GB2312" w:hAnsi="仿宋_GB2312" w:cs="仿宋_GB2312" w:hint="eastAsia"/>
          <w:sz w:val="32"/>
          <w:szCs w:val="32"/>
        </w:rPr>
        <w:t>，目前，该家庭已脱贫。</w:t>
      </w:r>
    </w:p>
    <w:p w:rsidR="00C35064" w:rsidRDefault="00C35064" w:rsidP="00C35064">
      <w:pPr>
        <w:spacing w:line="580" w:lineRule="exact"/>
        <w:ind w:firstLine="643"/>
        <w:rPr>
          <w:rFonts w:ascii="仿宋_GB2312" w:eastAsia="仿宋_GB2312" w:hAnsi="仿宋_GB2312" w:cs="仿宋_GB2312" w:hint="eastAsia"/>
          <w:sz w:val="32"/>
          <w:szCs w:val="32"/>
        </w:rPr>
      </w:pPr>
      <w:r>
        <w:rPr>
          <w:rFonts w:ascii="楷体_GB2312" w:eastAsia="楷体_GB2312" w:hAnsi="楷体_GB2312" w:cs="楷体_GB2312" w:hint="eastAsia"/>
          <w:b/>
          <w:color w:val="000000"/>
          <w:kern w:val="0"/>
          <w:sz w:val="32"/>
          <w:szCs w:val="32"/>
        </w:rPr>
        <w:t>（四）开展</w:t>
      </w:r>
      <w:proofErr w:type="gramStart"/>
      <w:r>
        <w:rPr>
          <w:rFonts w:ascii="楷体_GB2312" w:eastAsia="楷体_GB2312" w:hAnsi="楷体_GB2312" w:cs="楷体_GB2312" w:hint="eastAsia"/>
          <w:b/>
          <w:color w:val="000000"/>
          <w:kern w:val="0"/>
          <w:sz w:val="32"/>
          <w:szCs w:val="32"/>
        </w:rPr>
        <w:t>党史国情</w:t>
      </w:r>
      <w:proofErr w:type="gramEnd"/>
      <w:r>
        <w:rPr>
          <w:rFonts w:ascii="楷体_GB2312" w:eastAsia="楷体_GB2312" w:hAnsi="楷体_GB2312" w:cs="楷体_GB2312" w:hint="eastAsia"/>
          <w:b/>
          <w:color w:val="000000"/>
          <w:kern w:val="0"/>
          <w:sz w:val="32"/>
          <w:szCs w:val="32"/>
        </w:rPr>
        <w:t>教育。</w:t>
      </w:r>
      <w:r>
        <w:rPr>
          <w:rFonts w:ascii="仿宋_GB2312" w:eastAsia="仿宋_GB2312" w:hAnsi="仿宋_GB2312" w:cs="仿宋_GB2312" w:hint="eastAsia"/>
          <w:sz w:val="32"/>
          <w:szCs w:val="32"/>
        </w:rPr>
        <w:t>琼崖纵队老战士李光邦多次接受《海南日报》、海南电视台采访，传承红色基因；组织师生百人“我所了解的长征”座谈会；离退休党委书记李科光，支部书记周振维等为师生解读</w:t>
      </w:r>
      <w:r>
        <w:rPr>
          <w:rFonts w:ascii="仿宋_GB2312" w:eastAsia="仿宋_GB2312" w:hAnsi="仿宋_GB2312" w:cs="仿宋_GB2312" w:hint="eastAsia"/>
          <w:color w:val="000000"/>
          <w:kern w:val="0"/>
          <w:sz w:val="32"/>
          <w:szCs w:val="32"/>
        </w:rPr>
        <w:t>习近平总书记“4·13”重要讲话、中央12号文件的内容</w:t>
      </w:r>
      <w:r>
        <w:rPr>
          <w:rFonts w:ascii="仿宋_GB2312" w:eastAsia="仿宋_GB2312" w:hAnsi="仿宋_GB2312" w:cs="仿宋_GB2312" w:hint="eastAsia"/>
          <w:sz w:val="32"/>
          <w:szCs w:val="32"/>
        </w:rPr>
        <w:t>。</w:t>
      </w:r>
    </w:p>
    <w:p w:rsidR="00C942ED" w:rsidRPr="00C35064" w:rsidRDefault="00C942ED" w:rsidP="00C35064">
      <w:pPr>
        <w:ind w:firstLine="420"/>
      </w:pPr>
    </w:p>
    <w:sectPr w:rsidR="00C942ED" w:rsidRPr="00C35064" w:rsidSect="00C942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B3A5A"/>
    <w:multiLevelType w:val="singleLevel"/>
    <w:tmpl w:val="5D2B3A5A"/>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5064"/>
    <w:rsid w:val="00737394"/>
    <w:rsid w:val="00C35064"/>
    <w:rsid w:val="00C6439B"/>
    <w:rsid w:val="00C942ED"/>
    <w:rsid w:val="00DA56C5"/>
    <w:rsid w:val="00E674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064"/>
    <w:pPr>
      <w:widowControl w:val="0"/>
      <w:spacing w:line="420" w:lineRule="exact"/>
      <w:ind w:firstLineChars="200" w:firstLine="20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35064"/>
    <w:pPr>
      <w:spacing w:line="240" w:lineRule="auto"/>
      <w:ind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908230.htm" TargetMode="External"/><Relationship Id="rId5" Type="http://schemas.openxmlformats.org/officeDocument/2006/relationships/hyperlink" Target="https://www.baidu.com/s?wd=%E4%B8%89%E4%BC%9A%E4%B8%80%E8%AF%BE&amp;tn=SE_PcZhidaonwhc_ngpagmjz&amp;rsv_dl=gh_pc_zhidao"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417</Words>
  <Characters>2377</Characters>
  <Application>Microsoft Office Word</Application>
  <DocSecurity>0</DocSecurity>
  <Lines>19</Lines>
  <Paragraphs>5</Paragraphs>
  <ScaleCrop>false</ScaleCrop>
  <Company>微软公司</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魏洁琛</dc:creator>
  <cp:lastModifiedBy>魏洁琛</cp:lastModifiedBy>
  <cp:revision>1</cp:revision>
  <dcterms:created xsi:type="dcterms:W3CDTF">2019-08-12T10:12:00Z</dcterms:created>
  <dcterms:modified xsi:type="dcterms:W3CDTF">2019-08-12T10:16:00Z</dcterms:modified>
</cp:coreProperties>
</file>